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439" w:rsidRDefault="00FF5439">
      <w:pPr>
        <w:rPr>
          <w:rFonts w:asciiTheme="majorBidi" w:hAnsiTheme="majorBidi" w:cstheme="majorBidi"/>
          <w:b/>
          <w:bCs/>
          <w:sz w:val="44"/>
          <w:szCs w:val="44"/>
        </w:rPr>
      </w:pPr>
    </w:p>
    <w:p w:rsidR="00FF5439" w:rsidRPr="00214BED" w:rsidRDefault="00FF5439" w:rsidP="00FF5439">
      <w:pPr>
        <w:jc w:val="center"/>
        <w:rPr>
          <w:rFonts w:ascii="Arial Black" w:hAnsi="Arial Black" w:cs="Times New Roman"/>
          <w:b/>
          <w:bCs/>
          <w:i/>
          <w:iCs/>
          <w:sz w:val="44"/>
          <w:szCs w:val="44"/>
        </w:rPr>
      </w:pPr>
      <w:r w:rsidRPr="00214BED">
        <w:rPr>
          <w:rFonts w:ascii="Arial Black" w:hAnsi="Arial Black" w:cs="Times New Roman"/>
          <w:b/>
          <w:bCs/>
          <w:i/>
          <w:iCs/>
          <w:sz w:val="44"/>
          <w:szCs w:val="44"/>
        </w:rPr>
        <w:t>Pharmacology</w:t>
      </w:r>
    </w:p>
    <w:p w:rsidR="00FF5439" w:rsidRPr="00214BED" w:rsidRDefault="00FF5439" w:rsidP="00FF5439">
      <w:pPr>
        <w:jc w:val="center"/>
        <w:rPr>
          <w:rFonts w:ascii="Arial Black" w:hAnsi="Arial Black" w:cs="Times New Roman"/>
          <w:b/>
          <w:bCs/>
          <w:i/>
          <w:iCs/>
          <w:sz w:val="44"/>
          <w:szCs w:val="44"/>
        </w:rPr>
      </w:pPr>
      <w:r w:rsidRPr="00214BED">
        <w:rPr>
          <w:rFonts w:ascii="Arial Black" w:hAnsi="Arial Black" w:cs="Times New Roman"/>
          <w:b/>
          <w:bCs/>
          <w:i/>
          <w:iCs/>
          <w:sz w:val="44"/>
          <w:szCs w:val="44"/>
        </w:rPr>
        <w:t xml:space="preserve">Al- </w:t>
      </w:r>
      <w:proofErr w:type="spellStart"/>
      <w:r w:rsidRPr="00214BED">
        <w:rPr>
          <w:rFonts w:ascii="Arial Black" w:hAnsi="Arial Black" w:cs="Times New Roman"/>
          <w:b/>
          <w:bCs/>
          <w:i/>
          <w:iCs/>
          <w:sz w:val="44"/>
          <w:szCs w:val="44"/>
        </w:rPr>
        <w:t>Mustaqbal</w:t>
      </w:r>
      <w:proofErr w:type="spellEnd"/>
      <w:r w:rsidRPr="00214BED">
        <w:rPr>
          <w:rFonts w:ascii="Arial Black" w:hAnsi="Arial Black" w:cs="Times New Roman"/>
          <w:b/>
          <w:bCs/>
          <w:i/>
          <w:iCs/>
          <w:sz w:val="44"/>
          <w:szCs w:val="44"/>
        </w:rPr>
        <w:t xml:space="preserve"> </w:t>
      </w:r>
      <w:proofErr w:type="gramStart"/>
      <w:r w:rsidRPr="00214BED">
        <w:rPr>
          <w:rFonts w:ascii="Arial Black" w:hAnsi="Arial Black" w:cs="Times New Roman"/>
          <w:b/>
          <w:bCs/>
          <w:i/>
          <w:iCs/>
          <w:sz w:val="44"/>
          <w:szCs w:val="44"/>
        </w:rPr>
        <w:t>university college</w:t>
      </w:r>
      <w:proofErr w:type="gramEnd"/>
    </w:p>
    <w:p w:rsidR="00FF5439" w:rsidRPr="00FF5439" w:rsidRDefault="00FF5439" w:rsidP="00FF5439">
      <w:pPr>
        <w:jc w:val="center"/>
        <w:rPr>
          <w:rFonts w:asciiTheme="majorBidi" w:hAnsiTheme="majorBidi" w:cstheme="majorBidi"/>
          <w:b/>
          <w:bCs/>
          <w:sz w:val="56"/>
          <w:szCs w:val="56"/>
        </w:rPr>
      </w:pPr>
      <w:r w:rsidRPr="00FF5439">
        <w:rPr>
          <w:rFonts w:asciiTheme="majorBidi" w:hAnsiTheme="majorBidi" w:cstheme="majorBidi"/>
          <w:b/>
          <w:bCs/>
          <w:sz w:val="56"/>
          <w:szCs w:val="56"/>
        </w:rPr>
        <w:t>Drugs acting on digestive system</w:t>
      </w:r>
    </w:p>
    <w:p w:rsidR="00FF5439" w:rsidRPr="00214BED" w:rsidRDefault="00FF5439" w:rsidP="00FF5439">
      <w:pPr>
        <w:jc w:val="center"/>
        <w:rPr>
          <w:rFonts w:ascii="Arial Black" w:hAnsi="Arial Black" w:cs="Times New Roman"/>
          <w:b/>
          <w:bCs/>
          <w:i/>
          <w:iCs/>
          <w:sz w:val="44"/>
          <w:szCs w:val="44"/>
        </w:rPr>
      </w:pPr>
      <w:r w:rsidRPr="00214BED">
        <w:rPr>
          <w:rFonts w:ascii="Arial Black" w:hAnsi="Arial Black" w:cs="Times New Roman"/>
          <w:b/>
          <w:bCs/>
          <w:i/>
          <w:iCs/>
          <w:sz w:val="44"/>
          <w:szCs w:val="44"/>
        </w:rPr>
        <w:t xml:space="preserve">Done by specialist </w:t>
      </w:r>
      <w:proofErr w:type="gramStart"/>
      <w:r w:rsidRPr="00214BED">
        <w:rPr>
          <w:rFonts w:ascii="Arial Black" w:hAnsi="Arial Black" w:cs="Times New Roman"/>
          <w:b/>
          <w:bCs/>
          <w:i/>
          <w:iCs/>
          <w:sz w:val="44"/>
          <w:szCs w:val="44"/>
        </w:rPr>
        <w:t>pharmacist :</w:t>
      </w:r>
      <w:proofErr w:type="gramEnd"/>
      <w:r w:rsidRPr="00214BED">
        <w:rPr>
          <w:rFonts w:ascii="Arial Black" w:hAnsi="Arial Black" w:cs="Times New Roman"/>
          <w:b/>
          <w:bCs/>
          <w:i/>
          <w:iCs/>
          <w:sz w:val="44"/>
          <w:szCs w:val="44"/>
        </w:rPr>
        <w:t xml:space="preserve"> </w:t>
      </w:r>
    </w:p>
    <w:p w:rsidR="00FF5439" w:rsidRPr="00214BED" w:rsidRDefault="00FF5439" w:rsidP="00FF5439">
      <w:pPr>
        <w:jc w:val="center"/>
        <w:rPr>
          <w:rFonts w:ascii="Arial Black" w:hAnsi="Arial Black" w:cs="Times New Roman"/>
          <w:b/>
          <w:bCs/>
          <w:i/>
          <w:iCs/>
          <w:sz w:val="44"/>
          <w:szCs w:val="44"/>
        </w:rPr>
      </w:pPr>
      <w:r w:rsidRPr="00214BED">
        <w:rPr>
          <w:rFonts w:ascii="Arial Black" w:hAnsi="Arial Black" w:cs="Times New Roman"/>
          <w:b/>
          <w:bCs/>
          <w:i/>
          <w:iCs/>
          <w:sz w:val="44"/>
          <w:szCs w:val="44"/>
        </w:rPr>
        <w:t>Dr. Abdulla K. Raheem</w:t>
      </w:r>
    </w:p>
    <w:p w:rsidR="00FF5439" w:rsidRPr="00FF5439" w:rsidRDefault="00FF5439" w:rsidP="00FF5439">
      <w:pPr>
        <w:jc w:val="center"/>
        <w:rPr>
          <w:rFonts w:ascii="Times New Roman" w:hAnsi="Times New Roman" w:cs="Times New Roman"/>
          <w:b/>
          <w:bCs/>
          <w:i/>
          <w:iCs/>
          <w:sz w:val="72"/>
          <w:szCs w:val="72"/>
        </w:rPr>
      </w:pPr>
      <w:r w:rsidRPr="00FF5439">
        <w:rPr>
          <w:rFonts w:ascii="Times New Roman" w:hAnsi="Times New Roman" w:cs="Times New Roman"/>
          <w:b/>
          <w:bCs/>
          <w:i/>
          <w:iCs/>
          <w:sz w:val="72"/>
          <w:szCs w:val="72"/>
        </w:rPr>
        <w:t>2000-2001</w:t>
      </w:r>
    </w:p>
    <w:p w:rsidR="00FF5439" w:rsidRDefault="00FF5439">
      <w:pPr>
        <w:rPr>
          <w:rFonts w:asciiTheme="majorBidi" w:hAnsiTheme="majorBidi" w:cstheme="majorBidi"/>
          <w:b/>
          <w:bCs/>
          <w:sz w:val="44"/>
          <w:szCs w:val="44"/>
        </w:rPr>
      </w:pPr>
    </w:p>
    <w:p w:rsidR="00FF5439" w:rsidRDefault="00FF5439">
      <w:pPr>
        <w:rPr>
          <w:rFonts w:asciiTheme="majorBidi" w:hAnsiTheme="majorBidi" w:cstheme="majorBidi"/>
          <w:b/>
          <w:bCs/>
          <w:sz w:val="44"/>
          <w:szCs w:val="44"/>
        </w:rPr>
      </w:pPr>
    </w:p>
    <w:p w:rsidR="00FF5439" w:rsidRDefault="00FF5439">
      <w:pPr>
        <w:rPr>
          <w:rFonts w:asciiTheme="majorBidi" w:hAnsiTheme="majorBidi" w:cstheme="majorBidi"/>
          <w:b/>
          <w:bCs/>
          <w:sz w:val="44"/>
          <w:szCs w:val="44"/>
        </w:rPr>
      </w:pPr>
    </w:p>
    <w:p w:rsidR="00FF5439" w:rsidRDefault="00FF5439">
      <w:pPr>
        <w:rPr>
          <w:rFonts w:asciiTheme="majorBidi" w:hAnsiTheme="majorBidi" w:cstheme="majorBidi"/>
          <w:b/>
          <w:bCs/>
          <w:sz w:val="44"/>
          <w:szCs w:val="44"/>
        </w:rPr>
      </w:pPr>
    </w:p>
    <w:p w:rsidR="00FF5439" w:rsidRDefault="00FF5439">
      <w:pPr>
        <w:rPr>
          <w:rFonts w:asciiTheme="majorBidi" w:hAnsiTheme="majorBidi" w:cstheme="majorBidi"/>
          <w:b/>
          <w:bCs/>
          <w:sz w:val="44"/>
          <w:szCs w:val="44"/>
        </w:rPr>
      </w:pPr>
    </w:p>
    <w:p w:rsidR="00FF5439" w:rsidRDefault="00FF5439">
      <w:pPr>
        <w:rPr>
          <w:rFonts w:asciiTheme="majorBidi" w:hAnsiTheme="majorBidi" w:cstheme="majorBidi"/>
          <w:b/>
          <w:bCs/>
          <w:sz w:val="44"/>
          <w:szCs w:val="44"/>
        </w:rPr>
      </w:pPr>
    </w:p>
    <w:p w:rsidR="00FF5439" w:rsidRDefault="00FF5439">
      <w:pPr>
        <w:rPr>
          <w:rFonts w:asciiTheme="majorBidi" w:hAnsiTheme="majorBidi" w:cstheme="majorBidi"/>
          <w:b/>
          <w:bCs/>
          <w:sz w:val="44"/>
          <w:szCs w:val="44"/>
        </w:rPr>
      </w:pPr>
    </w:p>
    <w:p w:rsidR="00FF5439" w:rsidRDefault="00FF5439">
      <w:pPr>
        <w:rPr>
          <w:rFonts w:asciiTheme="majorBidi" w:hAnsiTheme="majorBidi" w:cstheme="majorBidi"/>
          <w:b/>
          <w:bCs/>
          <w:sz w:val="44"/>
          <w:szCs w:val="44"/>
        </w:rPr>
      </w:pPr>
    </w:p>
    <w:p w:rsidR="00FF5439" w:rsidRDefault="00FF5439">
      <w:pPr>
        <w:rPr>
          <w:rFonts w:asciiTheme="majorBidi" w:hAnsiTheme="majorBidi" w:cstheme="majorBidi"/>
          <w:b/>
          <w:bCs/>
          <w:sz w:val="44"/>
          <w:szCs w:val="44"/>
        </w:rPr>
      </w:pPr>
    </w:p>
    <w:p w:rsidR="00FF5439" w:rsidRDefault="00FF5439">
      <w:pPr>
        <w:rPr>
          <w:rFonts w:asciiTheme="majorBidi" w:hAnsiTheme="majorBidi" w:cstheme="majorBidi"/>
          <w:b/>
          <w:bCs/>
          <w:sz w:val="44"/>
          <w:szCs w:val="44"/>
        </w:rPr>
      </w:pPr>
    </w:p>
    <w:p w:rsidR="00F72C30" w:rsidRPr="00FF5439" w:rsidRDefault="00E67EE8">
      <w:pPr>
        <w:rPr>
          <w:rFonts w:asciiTheme="majorBidi" w:hAnsiTheme="majorBidi" w:cstheme="majorBidi"/>
          <w:b/>
          <w:bCs/>
          <w:sz w:val="32"/>
          <w:szCs w:val="32"/>
        </w:rPr>
      </w:pPr>
      <w:r w:rsidRPr="00FF5439">
        <w:rPr>
          <w:rFonts w:asciiTheme="majorBidi" w:hAnsiTheme="majorBidi" w:cstheme="majorBidi"/>
          <w:b/>
          <w:bCs/>
          <w:sz w:val="32"/>
          <w:szCs w:val="32"/>
        </w:rPr>
        <w:lastRenderedPageBreak/>
        <w:t>DRUGS ACTING ON DIGESTIVE SYSTEM</w:t>
      </w:r>
    </w:p>
    <w:p w:rsidR="000D421F" w:rsidRPr="00FF5439" w:rsidRDefault="004454F6" w:rsidP="000D421F">
      <w:pPr>
        <w:shd w:val="clear" w:color="auto" w:fill="FFFFFF"/>
        <w:spacing w:line="240" w:lineRule="auto"/>
        <w:rPr>
          <w:rFonts w:asciiTheme="majorBidi" w:eastAsia="Times New Roman" w:hAnsiTheme="majorBidi" w:cstheme="majorBidi"/>
          <w:b/>
          <w:bCs/>
          <w:color w:val="202124"/>
          <w:sz w:val="32"/>
          <w:szCs w:val="32"/>
        </w:rPr>
      </w:pPr>
      <w:r w:rsidRPr="004454F6">
        <w:rPr>
          <w:rFonts w:asciiTheme="majorBidi" w:eastAsia="Times New Roman" w:hAnsiTheme="majorBidi" w:cstheme="majorBidi"/>
          <w:b/>
          <w:bCs/>
          <w:color w:val="202124"/>
          <w:sz w:val="32"/>
          <w:szCs w:val="32"/>
        </w:rPr>
        <w:t>The majo</w:t>
      </w:r>
      <w:r w:rsidR="000D421F" w:rsidRPr="00FF5439">
        <w:rPr>
          <w:rFonts w:asciiTheme="majorBidi" w:eastAsia="Times New Roman" w:hAnsiTheme="majorBidi" w:cstheme="majorBidi"/>
          <w:b/>
          <w:bCs/>
          <w:color w:val="202124"/>
          <w:sz w:val="32"/>
          <w:szCs w:val="32"/>
        </w:rPr>
        <w:t>r parts of the digestive system</w:t>
      </w:r>
    </w:p>
    <w:p w:rsidR="000D421F" w:rsidRPr="00FF5439" w:rsidRDefault="000D421F" w:rsidP="000D421F">
      <w:pPr>
        <w:shd w:val="clear" w:color="auto" w:fill="FFFFFF"/>
        <w:spacing w:line="240" w:lineRule="auto"/>
        <w:rPr>
          <w:rFonts w:asciiTheme="majorBidi" w:eastAsia="Times New Roman" w:hAnsiTheme="majorBidi" w:cstheme="majorBidi"/>
          <w:color w:val="202124"/>
          <w:sz w:val="32"/>
          <w:szCs w:val="32"/>
        </w:rPr>
      </w:pPr>
      <w:r w:rsidRPr="00FF5439">
        <w:rPr>
          <w:rFonts w:asciiTheme="majorBidi" w:eastAsia="Times New Roman" w:hAnsiTheme="majorBidi" w:cstheme="majorBidi"/>
          <w:color w:val="202124"/>
          <w:sz w:val="32"/>
          <w:szCs w:val="32"/>
        </w:rPr>
        <w:t>Mouth</w:t>
      </w:r>
    </w:p>
    <w:p w:rsidR="004454F6" w:rsidRPr="00FF5439" w:rsidRDefault="004454F6" w:rsidP="000D421F">
      <w:pPr>
        <w:shd w:val="clear" w:color="auto" w:fill="FFFFFF"/>
        <w:spacing w:line="240" w:lineRule="auto"/>
        <w:rPr>
          <w:rFonts w:asciiTheme="majorBidi" w:eastAsia="Times New Roman" w:hAnsiTheme="majorBidi" w:cstheme="majorBidi"/>
          <w:b/>
          <w:bCs/>
          <w:color w:val="202124"/>
          <w:sz w:val="32"/>
          <w:szCs w:val="32"/>
        </w:rPr>
      </w:pPr>
      <w:r w:rsidRPr="00FF5439">
        <w:rPr>
          <w:rFonts w:asciiTheme="majorBidi" w:eastAsia="Times New Roman" w:hAnsiTheme="majorBidi" w:cstheme="majorBidi"/>
          <w:color w:val="202124"/>
          <w:sz w:val="32"/>
          <w:szCs w:val="32"/>
        </w:rPr>
        <w:t>Salivary glands.</w:t>
      </w:r>
    </w:p>
    <w:p w:rsidR="004454F6" w:rsidRPr="004454F6" w:rsidRDefault="004454F6" w:rsidP="000D421F">
      <w:pPr>
        <w:shd w:val="clear" w:color="auto" w:fill="FFFFFF"/>
        <w:spacing w:after="60" w:line="240" w:lineRule="auto"/>
        <w:rPr>
          <w:rFonts w:asciiTheme="majorBidi" w:eastAsia="Times New Roman" w:hAnsiTheme="majorBidi" w:cstheme="majorBidi"/>
          <w:color w:val="202124"/>
          <w:sz w:val="32"/>
          <w:szCs w:val="32"/>
        </w:rPr>
      </w:pPr>
      <w:r w:rsidRPr="004454F6">
        <w:rPr>
          <w:rFonts w:asciiTheme="majorBidi" w:eastAsia="Times New Roman" w:hAnsiTheme="majorBidi" w:cstheme="majorBidi"/>
          <w:color w:val="202124"/>
          <w:sz w:val="32"/>
          <w:szCs w:val="32"/>
        </w:rPr>
        <w:t>Pharynx.</w:t>
      </w:r>
    </w:p>
    <w:p w:rsidR="004454F6" w:rsidRPr="004454F6" w:rsidRDefault="004454F6" w:rsidP="000D421F">
      <w:pPr>
        <w:shd w:val="clear" w:color="auto" w:fill="FFFFFF"/>
        <w:spacing w:after="60" w:line="240" w:lineRule="auto"/>
        <w:rPr>
          <w:rFonts w:asciiTheme="majorBidi" w:eastAsia="Times New Roman" w:hAnsiTheme="majorBidi" w:cstheme="majorBidi"/>
          <w:color w:val="202124"/>
          <w:sz w:val="32"/>
          <w:szCs w:val="32"/>
        </w:rPr>
      </w:pPr>
      <w:r w:rsidRPr="004454F6">
        <w:rPr>
          <w:rFonts w:asciiTheme="majorBidi" w:eastAsia="Times New Roman" w:hAnsiTheme="majorBidi" w:cstheme="majorBidi"/>
          <w:color w:val="202124"/>
          <w:sz w:val="32"/>
          <w:szCs w:val="32"/>
        </w:rPr>
        <w:t>Esophagus.</w:t>
      </w:r>
    </w:p>
    <w:p w:rsidR="004454F6" w:rsidRPr="004454F6" w:rsidRDefault="004454F6" w:rsidP="000D421F">
      <w:pPr>
        <w:shd w:val="clear" w:color="auto" w:fill="FFFFFF"/>
        <w:spacing w:after="60" w:line="240" w:lineRule="auto"/>
        <w:rPr>
          <w:rFonts w:asciiTheme="majorBidi" w:eastAsia="Times New Roman" w:hAnsiTheme="majorBidi" w:cstheme="majorBidi"/>
          <w:color w:val="202124"/>
          <w:sz w:val="32"/>
          <w:szCs w:val="32"/>
        </w:rPr>
      </w:pPr>
      <w:r w:rsidRPr="004454F6">
        <w:rPr>
          <w:rFonts w:asciiTheme="majorBidi" w:eastAsia="Times New Roman" w:hAnsiTheme="majorBidi" w:cstheme="majorBidi"/>
          <w:color w:val="202124"/>
          <w:sz w:val="32"/>
          <w:szCs w:val="32"/>
        </w:rPr>
        <w:t>Stomach.</w:t>
      </w:r>
    </w:p>
    <w:p w:rsidR="004454F6" w:rsidRPr="004454F6" w:rsidRDefault="004454F6" w:rsidP="000D421F">
      <w:pPr>
        <w:shd w:val="clear" w:color="auto" w:fill="FFFFFF"/>
        <w:spacing w:after="60" w:line="240" w:lineRule="auto"/>
        <w:rPr>
          <w:rFonts w:asciiTheme="majorBidi" w:eastAsia="Times New Roman" w:hAnsiTheme="majorBidi" w:cstheme="majorBidi"/>
          <w:color w:val="202124"/>
          <w:sz w:val="32"/>
          <w:szCs w:val="32"/>
        </w:rPr>
      </w:pPr>
      <w:r w:rsidRPr="004454F6">
        <w:rPr>
          <w:rFonts w:asciiTheme="majorBidi" w:eastAsia="Times New Roman" w:hAnsiTheme="majorBidi" w:cstheme="majorBidi"/>
          <w:color w:val="202124"/>
          <w:sz w:val="32"/>
          <w:szCs w:val="32"/>
        </w:rPr>
        <w:t>Small Intestine.</w:t>
      </w:r>
    </w:p>
    <w:p w:rsidR="004454F6" w:rsidRPr="004454F6" w:rsidRDefault="004454F6" w:rsidP="000D421F">
      <w:pPr>
        <w:shd w:val="clear" w:color="auto" w:fill="FFFFFF"/>
        <w:spacing w:after="60" w:line="240" w:lineRule="auto"/>
        <w:rPr>
          <w:rFonts w:asciiTheme="majorBidi" w:eastAsia="Times New Roman" w:hAnsiTheme="majorBidi" w:cstheme="majorBidi"/>
          <w:color w:val="202124"/>
          <w:sz w:val="32"/>
          <w:szCs w:val="32"/>
        </w:rPr>
      </w:pPr>
      <w:r w:rsidRPr="004454F6">
        <w:rPr>
          <w:rFonts w:asciiTheme="majorBidi" w:eastAsia="Times New Roman" w:hAnsiTheme="majorBidi" w:cstheme="majorBidi"/>
          <w:color w:val="202124"/>
          <w:sz w:val="32"/>
          <w:szCs w:val="32"/>
        </w:rPr>
        <w:t>Large Intestine.</w:t>
      </w:r>
    </w:p>
    <w:p w:rsidR="004454F6" w:rsidRPr="004454F6" w:rsidRDefault="004454F6" w:rsidP="000D421F">
      <w:pPr>
        <w:shd w:val="clear" w:color="auto" w:fill="FFFFFF"/>
        <w:spacing w:after="60" w:line="240" w:lineRule="auto"/>
        <w:rPr>
          <w:rFonts w:asciiTheme="majorBidi" w:eastAsia="Times New Roman" w:hAnsiTheme="majorBidi" w:cstheme="majorBidi"/>
          <w:color w:val="202124"/>
          <w:sz w:val="32"/>
          <w:szCs w:val="32"/>
        </w:rPr>
      </w:pPr>
      <w:r w:rsidRPr="004454F6">
        <w:rPr>
          <w:rFonts w:asciiTheme="majorBidi" w:eastAsia="Times New Roman" w:hAnsiTheme="majorBidi" w:cstheme="majorBidi"/>
          <w:color w:val="202124"/>
          <w:sz w:val="32"/>
          <w:szCs w:val="32"/>
        </w:rPr>
        <w:t>Rectum.</w:t>
      </w:r>
    </w:p>
    <w:p w:rsidR="004454F6" w:rsidRPr="00FF5439" w:rsidRDefault="004454F6" w:rsidP="000D421F">
      <w:pPr>
        <w:shd w:val="clear" w:color="auto" w:fill="FFFFFF"/>
        <w:spacing w:after="60" w:line="240" w:lineRule="auto"/>
        <w:rPr>
          <w:rFonts w:asciiTheme="majorBidi" w:eastAsia="Times New Roman" w:hAnsiTheme="majorBidi" w:cstheme="majorBidi"/>
          <w:color w:val="202124"/>
          <w:sz w:val="32"/>
          <w:szCs w:val="32"/>
        </w:rPr>
      </w:pPr>
      <w:r w:rsidRPr="004454F6">
        <w:rPr>
          <w:rFonts w:asciiTheme="majorBidi" w:eastAsia="Times New Roman" w:hAnsiTheme="majorBidi" w:cstheme="majorBidi"/>
          <w:color w:val="202124"/>
          <w:sz w:val="32"/>
          <w:szCs w:val="32"/>
        </w:rPr>
        <w:t>Accessory </w:t>
      </w:r>
      <w:r w:rsidRPr="004454F6">
        <w:rPr>
          <w:rFonts w:asciiTheme="majorBidi" w:eastAsia="Times New Roman" w:hAnsiTheme="majorBidi" w:cstheme="majorBidi"/>
          <w:b/>
          <w:bCs/>
          <w:color w:val="202124"/>
          <w:sz w:val="32"/>
          <w:szCs w:val="32"/>
        </w:rPr>
        <w:t>digestive organs</w:t>
      </w:r>
      <w:r w:rsidRPr="004454F6">
        <w:rPr>
          <w:rFonts w:asciiTheme="majorBidi" w:eastAsia="Times New Roman" w:hAnsiTheme="majorBidi" w:cstheme="majorBidi"/>
          <w:color w:val="202124"/>
          <w:sz w:val="32"/>
          <w:szCs w:val="32"/>
        </w:rPr>
        <w:t>: liver, gallbladder, pancreas.</w:t>
      </w:r>
    </w:p>
    <w:p w:rsidR="00756CAF" w:rsidRPr="00FF5439" w:rsidRDefault="00756CAF" w:rsidP="000D421F">
      <w:pPr>
        <w:shd w:val="clear" w:color="auto" w:fill="FFFFFF"/>
        <w:spacing w:after="60" w:line="240" w:lineRule="auto"/>
        <w:rPr>
          <w:rFonts w:asciiTheme="majorBidi" w:hAnsiTheme="majorBidi" w:cstheme="majorBidi"/>
          <w:color w:val="444444"/>
          <w:spacing w:val="-4"/>
          <w:sz w:val="32"/>
          <w:szCs w:val="32"/>
        </w:rPr>
      </w:pPr>
      <w:r w:rsidRPr="00FF5439">
        <w:rPr>
          <w:rFonts w:asciiTheme="majorBidi" w:hAnsiTheme="majorBidi" w:cstheme="majorBidi"/>
          <w:color w:val="444444"/>
          <w:spacing w:val="-4"/>
          <w:sz w:val="32"/>
          <w:szCs w:val="32"/>
        </w:rPr>
        <w:t xml:space="preserve">Digestion is the complex process of turning the food you eat into nutrients, which the body uses for energy, growth and cell repair needed to survive. The digestion process also involves creating waste to </w:t>
      </w:r>
      <w:proofErr w:type="gramStart"/>
      <w:r w:rsidRPr="00FF5439">
        <w:rPr>
          <w:rFonts w:asciiTheme="majorBidi" w:hAnsiTheme="majorBidi" w:cstheme="majorBidi"/>
          <w:color w:val="444444"/>
          <w:spacing w:val="-4"/>
          <w:sz w:val="32"/>
          <w:szCs w:val="32"/>
        </w:rPr>
        <w:t>be eliminated</w:t>
      </w:r>
      <w:proofErr w:type="gramEnd"/>
      <w:r w:rsidRPr="00FF5439">
        <w:rPr>
          <w:rFonts w:asciiTheme="majorBidi" w:hAnsiTheme="majorBidi" w:cstheme="majorBidi"/>
          <w:color w:val="444444"/>
          <w:spacing w:val="-4"/>
          <w:sz w:val="32"/>
          <w:szCs w:val="32"/>
        </w:rPr>
        <w:t>.</w:t>
      </w:r>
    </w:p>
    <w:p w:rsidR="00756CAF" w:rsidRPr="004454F6" w:rsidRDefault="00756CAF" w:rsidP="000D421F">
      <w:pPr>
        <w:shd w:val="clear" w:color="auto" w:fill="FFFFFF"/>
        <w:spacing w:after="60" w:line="240" w:lineRule="auto"/>
        <w:rPr>
          <w:rFonts w:asciiTheme="majorBidi" w:eastAsia="Times New Roman" w:hAnsiTheme="majorBidi" w:cstheme="majorBidi"/>
          <w:color w:val="202124"/>
          <w:sz w:val="32"/>
          <w:szCs w:val="32"/>
        </w:rPr>
      </w:pPr>
      <w:r w:rsidRPr="00FF5439">
        <w:rPr>
          <w:rFonts w:asciiTheme="majorBidi" w:hAnsiTheme="majorBidi" w:cstheme="majorBidi"/>
          <w:color w:val="444444"/>
          <w:spacing w:val="-4"/>
          <w:sz w:val="32"/>
          <w:szCs w:val="32"/>
        </w:rPr>
        <w:t>The digestive tract (or gastrointestinal tract) is a long twisting tube that starts at the mouth and ends at the </w:t>
      </w:r>
      <w:hyperlink r:id="rId5" w:history="1">
        <w:r w:rsidRPr="00FF5439">
          <w:rPr>
            <w:rStyle w:val="Hyperlink"/>
            <w:rFonts w:asciiTheme="majorBidi" w:hAnsiTheme="majorBidi" w:cstheme="majorBidi"/>
            <w:color w:val="187AAB"/>
            <w:spacing w:val="-4"/>
            <w:sz w:val="32"/>
            <w:szCs w:val="32"/>
            <w:u w:val="none"/>
          </w:rPr>
          <w:t>anus</w:t>
        </w:r>
      </w:hyperlink>
      <w:r w:rsidRPr="00FF5439">
        <w:rPr>
          <w:rFonts w:asciiTheme="majorBidi" w:hAnsiTheme="majorBidi" w:cstheme="majorBidi"/>
          <w:color w:val="444444"/>
          <w:spacing w:val="-4"/>
          <w:sz w:val="32"/>
          <w:szCs w:val="32"/>
        </w:rPr>
        <w:t xml:space="preserve">. It </w:t>
      </w:r>
      <w:proofErr w:type="gramStart"/>
      <w:r w:rsidRPr="00FF5439">
        <w:rPr>
          <w:rFonts w:asciiTheme="majorBidi" w:hAnsiTheme="majorBidi" w:cstheme="majorBidi"/>
          <w:color w:val="444444"/>
          <w:spacing w:val="-4"/>
          <w:sz w:val="32"/>
          <w:szCs w:val="32"/>
        </w:rPr>
        <w:t>is made up</w:t>
      </w:r>
      <w:proofErr w:type="gramEnd"/>
      <w:r w:rsidRPr="00FF5439">
        <w:rPr>
          <w:rFonts w:asciiTheme="majorBidi" w:hAnsiTheme="majorBidi" w:cstheme="majorBidi"/>
          <w:color w:val="444444"/>
          <w:spacing w:val="-4"/>
          <w:sz w:val="32"/>
          <w:szCs w:val="32"/>
        </w:rPr>
        <w:t xml:space="preserve"> of a series of muscles that coordinate the movement of food and other cells that produce enzymes and hormones to aid in the breakdown of food. Along the way are other 'accessory' organs that </w:t>
      </w:r>
      <w:proofErr w:type="gramStart"/>
      <w:r w:rsidRPr="00FF5439">
        <w:rPr>
          <w:rFonts w:asciiTheme="majorBidi" w:hAnsiTheme="majorBidi" w:cstheme="majorBidi"/>
          <w:color w:val="444444"/>
          <w:spacing w:val="-4"/>
          <w:sz w:val="32"/>
          <w:szCs w:val="32"/>
        </w:rPr>
        <w:t>are needed</w:t>
      </w:r>
      <w:proofErr w:type="gramEnd"/>
      <w:r w:rsidRPr="00FF5439">
        <w:rPr>
          <w:rFonts w:asciiTheme="majorBidi" w:hAnsiTheme="majorBidi" w:cstheme="majorBidi"/>
          <w:color w:val="444444"/>
          <w:spacing w:val="-4"/>
          <w:sz w:val="32"/>
          <w:szCs w:val="32"/>
        </w:rPr>
        <w:t xml:space="preserve"> for digestion: the gallbladder, </w:t>
      </w:r>
      <w:hyperlink r:id="rId6" w:history="1">
        <w:r w:rsidRPr="00FF5439">
          <w:rPr>
            <w:rStyle w:val="Hyperlink"/>
            <w:rFonts w:asciiTheme="majorBidi" w:hAnsiTheme="majorBidi" w:cstheme="majorBidi"/>
            <w:color w:val="187AAB"/>
            <w:spacing w:val="-4"/>
            <w:sz w:val="32"/>
            <w:szCs w:val="32"/>
            <w:u w:val="none"/>
          </w:rPr>
          <w:t>liver</w:t>
        </w:r>
      </w:hyperlink>
      <w:r w:rsidRPr="00FF5439">
        <w:rPr>
          <w:rFonts w:asciiTheme="majorBidi" w:hAnsiTheme="majorBidi" w:cstheme="majorBidi"/>
          <w:color w:val="444444"/>
          <w:spacing w:val="-4"/>
          <w:sz w:val="32"/>
          <w:szCs w:val="32"/>
        </w:rPr>
        <w:t>, and the </w:t>
      </w:r>
      <w:hyperlink r:id="rId7" w:history="1">
        <w:r w:rsidRPr="00FF5439">
          <w:rPr>
            <w:rStyle w:val="Hyperlink"/>
            <w:rFonts w:asciiTheme="majorBidi" w:hAnsiTheme="majorBidi" w:cstheme="majorBidi"/>
            <w:color w:val="187AAB"/>
            <w:spacing w:val="-4"/>
            <w:sz w:val="32"/>
            <w:szCs w:val="32"/>
            <w:u w:val="none"/>
          </w:rPr>
          <w:t>pancreas</w:t>
        </w:r>
      </w:hyperlink>
      <w:r w:rsidRPr="00FF5439">
        <w:rPr>
          <w:rFonts w:asciiTheme="majorBidi" w:hAnsiTheme="majorBidi" w:cstheme="majorBidi"/>
          <w:color w:val="444444"/>
          <w:spacing w:val="-4"/>
          <w:sz w:val="32"/>
          <w:szCs w:val="32"/>
        </w:rPr>
        <w:t>.</w:t>
      </w:r>
    </w:p>
    <w:p w:rsidR="004454F6" w:rsidRPr="00FF5439" w:rsidRDefault="00756CAF">
      <w:pPr>
        <w:rPr>
          <w:rFonts w:asciiTheme="majorBidi" w:hAnsiTheme="majorBidi" w:cstheme="majorBidi"/>
          <w:b/>
          <w:bCs/>
          <w:sz w:val="32"/>
          <w:szCs w:val="32"/>
        </w:rPr>
      </w:pPr>
      <w:r w:rsidRPr="00FF5439">
        <w:rPr>
          <w:rFonts w:asciiTheme="majorBidi" w:hAnsiTheme="majorBidi" w:cstheme="majorBidi"/>
          <w:b/>
          <w:bCs/>
          <w:sz w:val="32"/>
          <w:szCs w:val="32"/>
        </w:rPr>
        <w:t>Disease of the digestive system</w:t>
      </w:r>
    </w:p>
    <w:p w:rsidR="00756CAF" w:rsidRPr="00FF5439" w:rsidRDefault="00756CAF" w:rsidP="00756CAF">
      <w:pPr>
        <w:pStyle w:val="ListParagraph"/>
        <w:numPr>
          <w:ilvl w:val="0"/>
          <w:numId w:val="6"/>
        </w:numPr>
        <w:rPr>
          <w:rFonts w:asciiTheme="majorBidi" w:hAnsiTheme="majorBidi" w:cstheme="majorBidi"/>
          <w:color w:val="444445"/>
          <w:sz w:val="32"/>
          <w:szCs w:val="32"/>
          <w:shd w:val="clear" w:color="auto" w:fill="FFFFFF"/>
        </w:rPr>
      </w:pPr>
      <w:r w:rsidRPr="00FF5439">
        <w:rPr>
          <w:rStyle w:val="Strong"/>
          <w:rFonts w:asciiTheme="majorBidi" w:hAnsiTheme="majorBidi" w:cstheme="majorBidi"/>
          <w:color w:val="444445"/>
          <w:sz w:val="32"/>
          <w:szCs w:val="32"/>
          <w:bdr w:val="none" w:sz="0" w:space="0" w:color="auto" w:frame="1"/>
          <w:shd w:val="clear" w:color="auto" w:fill="FFFFFF"/>
        </w:rPr>
        <w:t>Gastroesophageal Reflux Disease (GERD) –</w:t>
      </w:r>
      <w:r w:rsidRPr="00FF5439">
        <w:rPr>
          <w:rFonts w:asciiTheme="majorBidi" w:hAnsiTheme="majorBidi" w:cstheme="majorBidi"/>
          <w:color w:val="444445"/>
          <w:sz w:val="32"/>
          <w:szCs w:val="32"/>
          <w:shd w:val="clear" w:color="auto" w:fill="FFFFFF"/>
        </w:rPr>
        <w:t xml:space="preserve">Severe “heartburn” in </w:t>
      </w:r>
      <w:proofErr w:type="gramStart"/>
      <w:r w:rsidRPr="00FF5439">
        <w:rPr>
          <w:rFonts w:asciiTheme="majorBidi" w:hAnsiTheme="majorBidi" w:cstheme="majorBidi"/>
          <w:color w:val="444445"/>
          <w:sz w:val="32"/>
          <w:szCs w:val="32"/>
          <w:shd w:val="clear" w:color="auto" w:fill="FFFFFF"/>
        </w:rPr>
        <w:t>laymen’s</w:t>
      </w:r>
      <w:proofErr w:type="gramEnd"/>
      <w:r w:rsidRPr="00FF5439">
        <w:rPr>
          <w:rFonts w:asciiTheme="majorBidi" w:hAnsiTheme="majorBidi" w:cstheme="majorBidi"/>
          <w:color w:val="444445"/>
          <w:sz w:val="32"/>
          <w:szCs w:val="32"/>
          <w:shd w:val="clear" w:color="auto" w:fill="FFFFFF"/>
        </w:rPr>
        <w:t xml:space="preserve"> language. Weakness of the valve between the esophagus and stomach may allow stomach acid to reflux (regurgitate, backup) into the esophagus and irritate and inflame the lining. This results in chest </w:t>
      </w:r>
      <w:proofErr w:type="gramStart"/>
      <w:r w:rsidRPr="00FF5439">
        <w:rPr>
          <w:rFonts w:asciiTheme="majorBidi" w:hAnsiTheme="majorBidi" w:cstheme="majorBidi"/>
          <w:color w:val="444445"/>
          <w:sz w:val="32"/>
          <w:szCs w:val="32"/>
          <w:shd w:val="clear" w:color="auto" w:fill="FFFFFF"/>
        </w:rPr>
        <w:t>pain which</w:t>
      </w:r>
      <w:proofErr w:type="gramEnd"/>
      <w:r w:rsidRPr="00FF5439">
        <w:rPr>
          <w:rFonts w:asciiTheme="majorBidi" w:hAnsiTheme="majorBidi" w:cstheme="majorBidi"/>
          <w:color w:val="444445"/>
          <w:sz w:val="32"/>
          <w:szCs w:val="32"/>
          <w:shd w:val="clear" w:color="auto" w:fill="FFFFFF"/>
        </w:rPr>
        <w:t xml:space="preserve"> can mimic that of angina (pain of cardiac ischemia or an MI).</w:t>
      </w:r>
    </w:p>
    <w:p w:rsidR="00756CAF" w:rsidRPr="00FF5439" w:rsidRDefault="00756CAF" w:rsidP="00756CAF">
      <w:pPr>
        <w:pStyle w:val="ListParagraph"/>
        <w:numPr>
          <w:ilvl w:val="0"/>
          <w:numId w:val="6"/>
        </w:numPr>
        <w:rPr>
          <w:rFonts w:asciiTheme="majorBidi" w:hAnsiTheme="majorBidi" w:cstheme="majorBidi"/>
          <w:color w:val="444445"/>
          <w:sz w:val="32"/>
          <w:szCs w:val="32"/>
          <w:shd w:val="clear" w:color="auto" w:fill="FFFFFF"/>
        </w:rPr>
      </w:pPr>
      <w:r w:rsidRPr="00FF5439">
        <w:rPr>
          <w:rFonts w:asciiTheme="majorBidi" w:eastAsia="Times New Roman" w:hAnsiTheme="majorBidi" w:cstheme="majorBidi"/>
          <w:b/>
          <w:bCs/>
          <w:color w:val="575757"/>
          <w:kern w:val="36"/>
          <w:sz w:val="32"/>
          <w:szCs w:val="32"/>
        </w:rPr>
        <w:t>Irritable Bowel Syndrome (IBS)</w:t>
      </w:r>
    </w:p>
    <w:p w:rsidR="00756CAF" w:rsidRPr="00FF5439" w:rsidRDefault="00756CAF" w:rsidP="00756CAF">
      <w:pPr>
        <w:pStyle w:val="ListParagraph"/>
        <w:rPr>
          <w:rFonts w:asciiTheme="majorBidi" w:hAnsiTheme="majorBidi" w:cstheme="majorBidi"/>
          <w:color w:val="444445"/>
          <w:sz w:val="32"/>
          <w:szCs w:val="32"/>
          <w:shd w:val="clear" w:color="auto" w:fill="FFFFFF"/>
        </w:rPr>
      </w:pPr>
      <w:r w:rsidRPr="00FF5439">
        <w:rPr>
          <w:rFonts w:asciiTheme="majorBidi" w:hAnsiTheme="majorBidi" w:cstheme="majorBidi"/>
          <w:color w:val="575757"/>
          <w:sz w:val="32"/>
          <w:szCs w:val="32"/>
          <w:shd w:val="clear" w:color="auto" w:fill="FFFFFF"/>
        </w:rPr>
        <w:t xml:space="preserve">Irritable bowel syndrome (IBS) is a group of symptoms that occur together, including repeated pain in your abdomen and changes in </w:t>
      </w:r>
      <w:r w:rsidRPr="00FF5439">
        <w:rPr>
          <w:rFonts w:asciiTheme="majorBidi" w:hAnsiTheme="majorBidi" w:cstheme="majorBidi"/>
          <w:color w:val="575757"/>
          <w:sz w:val="32"/>
          <w:szCs w:val="32"/>
          <w:shd w:val="clear" w:color="auto" w:fill="FFFFFF"/>
        </w:rPr>
        <w:lastRenderedPageBreak/>
        <w:t>your bowel movements, which may be diarrhea, constipation, or both. With IBS, you have these symptoms without any visible signs of damage or disease in your digestive tract.</w:t>
      </w:r>
    </w:p>
    <w:p w:rsidR="00756CAF" w:rsidRPr="00FF5439" w:rsidRDefault="00756CAF" w:rsidP="00756CAF">
      <w:pPr>
        <w:pStyle w:val="ListParagraph"/>
        <w:numPr>
          <w:ilvl w:val="0"/>
          <w:numId w:val="6"/>
        </w:numPr>
        <w:rPr>
          <w:rFonts w:asciiTheme="majorBidi" w:hAnsiTheme="majorBidi" w:cstheme="majorBidi"/>
          <w:b/>
          <w:bCs/>
          <w:sz w:val="32"/>
          <w:szCs w:val="32"/>
        </w:rPr>
      </w:pPr>
      <w:r w:rsidRPr="00FF5439">
        <w:rPr>
          <w:rFonts w:asciiTheme="majorBidi" w:hAnsiTheme="majorBidi" w:cstheme="majorBidi"/>
          <w:b/>
          <w:bCs/>
          <w:color w:val="202124"/>
          <w:sz w:val="32"/>
          <w:szCs w:val="32"/>
          <w:shd w:val="clear" w:color="auto" w:fill="FFFFFF"/>
        </w:rPr>
        <w:t>Chronic Constipation</w:t>
      </w:r>
      <w:r w:rsidR="00FF7B3C" w:rsidRPr="00FF5439">
        <w:rPr>
          <w:rFonts w:asciiTheme="majorBidi" w:hAnsiTheme="majorBidi" w:cstheme="majorBidi"/>
          <w:b/>
          <w:bCs/>
          <w:color w:val="202124"/>
          <w:sz w:val="32"/>
          <w:szCs w:val="32"/>
          <w:shd w:val="clear" w:color="auto" w:fill="FFFFFF"/>
        </w:rPr>
        <w:t xml:space="preserve"> </w:t>
      </w:r>
      <w:proofErr w:type="spellStart"/>
      <w:r w:rsidR="00FF7B3C" w:rsidRPr="00FF5439">
        <w:rPr>
          <w:rFonts w:asciiTheme="majorBidi" w:hAnsiTheme="majorBidi" w:cstheme="majorBidi"/>
          <w:color w:val="626366"/>
          <w:sz w:val="32"/>
          <w:szCs w:val="32"/>
          <w:shd w:val="clear" w:color="auto" w:fill="FFFFFF"/>
        </w:rPr>
        <w:t>Constipation</w:t>
      </w:r>
      <w:proofErr w:type="spellEnd"/>
      <w:r w:rsidR="00FF7B3C" w:rsidRPr="00FF5439">
        <w:rPr>
          <w:rFonts w:asciiTheme="majorBidi" w:hAnsiTheme="majorBidi" w:cstheme="majorBidi"/>
          <w:color w:val="626366"/>
          <w:sz w:val="32"/>
          <w:szCs w:val="32"/>
          <w:shd w:val="clear" w:color="auto" w:fill="FFFFFF"/>
        </w:rPr>
        <w:t xml:space="preserve"> is difficult or infrequent passage of stool. If you have bowel movements less than three times a week, you likely are constipated. Chronic constipation affects about 63 million people in the United States. A common cause of constipation is not getting enough fiber in your diet. The main symptom of constipation is straining to go. In most cases, increasing fiber, fluids, and exercise will solve this condition. Use laxatives only as a temporary solution.</w:t>
      </w:r>
    </w:p>
    <w:p w:rsidR="00FF7B3C" w:rsidRPr="00FF5439" w:rsidRDefault="00FF7B3C" w:rsidP="00FF7B3C">
      <w:pPr>
        <w:pStyle w:val="ListParagraph"/>
        <w:numPr>
          <w:ilvl w:val="0"/>
          <w:numId w:val="6"/>
        </w:numPr>
        <w:shd w:val="clear" w:color="auto" w:fill="FFFFFF"/>
        <w:spacing w:after="0" w:line="240" w:lineRule="auto"/>
        <w:rPr>
          <w:rFonts w:asciiTheme="majorBidi" w:eastAsia="Times New Roman" w:hAnsiTheme="majorBidi" w:cstheme="majorBidi"/>
          <w:color w:val="444548"/>
          <w:sz w:val="32"/>
          <w:szCs w:val="32"/>
        </w:rPr>
      </w:pPr>
      <w:r w:rsidRPr="00FF5439">
        <w:rPr>
          <w:rFonts w:asciiTheme="majorBidi" w:eastAsia="Times New Roman" w:hAnsiTheme="majorBidi" w:cstheme="majorBidi"/>
          <w:color w:val="444548"/>
          <w:sz w:val="32"/>
          <w:szCs w:val="32"/>
        </w:rPr>
        <w:t xml:space="preserve"> </w:t>
      </w:r>
      <w:r w:rsidRPr="00FF5439">
        <w:rPr>
          <w:rFonts w:asciiTheme="majorBidi" w:eastAsia="Times New Roman" w:hAnsiTheme="majorBidi" w:cstheme="majorBidi"/>
          <w:b/>
          <w:bCs/>
          <w:color w:val="444548"/>
          <w:sz w:val="32"/>
          <w:szCs w:val="32"/>
        </w:rPr>
        <w:t>Inflammatory Bowel Disease (IBD</w:t>
      </w:r>
      <w:r w:rsidRPr="00FF5439">
        <w:rPr>
          <w:rFonts w:asciiTheme="majorBidi" w:eastAsia="Times New Roman" w:hAnsiTheme="majorBidi" w:cstheme="majorBidi"/>
          <w:color w:val="444548"/>
          <w:sz w:val="32"/>
          <w:szCs w:val="32"/>
        </w:rPr>
        <w:t>)</w:t>
      </w:r>
    </w:p>
    <w:p w:rsidR="00FF7B3C" w:rsidRPr="00FF5439" w:rsidRDefault="00FF7B3C" w:rsidP="00FF7B3C">
      <w:pPr>
        <w:pStyle w:val="ListParagraph"/>
        <w:rPr>
          <w:rFonts w:asciiTheme="majorBidi" w:hAnsiTheme="majorBidi" w:cstheme="majorBidi"/>
          <w:b/>
          <w:bCs/>
          <w:sz w:val="32"/>
          <w:szCs w:val="32"/>
        </w:rPr>
      </w:pPr>
      <w:r w:rsidRPr="00FF5439">
        <w:rPr>
          <w:rFonts w:asciiTheme="majorBidi" w:hAnsiTheme="majorBidi" w:cstheme="majorBidi"/>
          <w:color w:val="626366"/>
          <w:sz w:val="32"/>
          <w:szCs w:val="32"/>
          <w:shd w:val="clear" w:color="auto" w:fill="FFFFFF"/>
        </w:rPr>
        <w:t> (IBD) refers to long-lasting inflammation in the digestive tract. Crohn’s disease and ulcerative colitis are the two most common types of inflammatory bowel disease. IBD affects about 1.5 million Americans, including Crohn’s disease and ulcerative colitis. They are </w:t>
      </w:r>
      <w:hyperlink r:id="rId8" w:tgtFrame="_blank" w:history="1">
        <w:r w:rsidRPr="00FF5439">
          <w:rPr>
            <w:rStyle w:val="Hyperlink"/>
            <w:rFonts w:asciiTheme="majorBidi" w:hAnsiTheme="majorBidi" w:cstheme="majorBidi"/>
            <w:color w:val="000BE7"/>
            <w:sz w:val="32"/>
            <w:szCs w:val="32"/>
            <w:shd w:val="clear" w:color="auto" w:fill="FFFFFF"/>
          </w:rPr>
          <w:t>autoimmune diseases</w:t>
        </w:r>
      </w:hyperlink>
      <w:r w:rsidRPr="00FF5439">
        <w:rPr>
          <w:rFonts w:asciiTheme="majorBidi" w:hAnsiTheme="majorBidi" w:cstheme="majorBidi"/>
          <w:color w:val="626366"/>
          <w:sz w:val="32"/>
          <w:szCs w:val="32"/>
          <w:shd w:val="clear" w:color="auto" w:fill="FFFFFF"/>
        </w:rPr>
        <w:t>, which means there is an abnormal immune system reaction. IBD causes irritation and swelling, resulting in diarrhea, </w:t>
      </w:r>
      <w:hyperlink r:id="rId9" w:tgtFrame="_blank" w:history="1">
        <w:r w:rsidRPr="00FF5439">
          <w:rPr>
            <w:rStyle w:val="Hyperlink"/>
            <w:rFonts w:asciiTheme="majorBidi" w:hAnsiTheme="majorBidi" w:cstheme="majorBidi"/>
            <w:color w:val="000BE7"/>
            <w:sz w:val="32"/>
            <w:szCs w:val="32"/>
            <w:shd w:val="clear" w:color="auto" w:fill="FFFFFF"/>
          </w:rPr>
          <w:t>abdominal pain</w:t>
        </w:r>
      </w:hyperlink>
      <w:r w:rsidRPr="00FF5439">
        <w:rPr>
          <w:rFonts w:asciiTheme="majorBidi" w:hAnsiTheme="majorBidi" w:cstheme="majorBidi"/>
          <w:color w:val="626366"/>
          <w:sz w:val="32"/>
          <w:szCs w:val="32"/>
          <w:shd w:val="clear" w:color="auto" w:fill="FFFFFF"/>
        </w:rPr>
        <w:t>, loss of appetite, fever, and weight loss. Crohn’s disease mainly affects the end of the small bowel and the beginning of the colon. </w:t>
      </w:r>
      <w:hyperlink r:id="rId10" w:tgtFrame="_blank" w:history="1">
        <w:r w:rsidRPr="00FF5439">
          <w:rPr>
            <w:rStyle w:val="Hyperlink"/>
            <w:rFonts w:asciiTheme="majorBidi" w:hAnsiTheme="majorBidi" w:cstheme="majorBidi"/>
            <w:color w:val="000BE7"/>
            <w:sz w:val="32"/>
            <w:szCs w:val="32"/>
            <w:shd w:val="clear" w:color="auto" w:fill="FFFFFF"/>
          </w:rPr>
          <w:t>Ulcerative colitis</w:t>
        </w:r>
      </w:hyperlink>
      <w:r w:rsidRPr="00FF5439">
        <w:rPr>
          <w:rFonts w:asciiTheme="majorBidi" w:hAnsiTheme="majorBidi" w:cstheme="majorBidi"/>
          <w:color w:val="626366"/>
          <w:sz w:val="32"/>
          <w:szCs w:val="32"/>
          <w:shd w:val="clear" w:color="auto" w:fill="FFFFFF"/>
        </w:rPr>
        <w:t> affects just the colon and rectum. Drugs that block your immune response can treat IBD. Sometimes surgery is necessary.</w:t>
      </w:r>
      <w:r w:rsidRPr="00FF5439">
        <w:rPr>
          <w:rFonts w:asciiTheme="majorBidi" w:hAnsiTheme="majorBidi" w:cstheme="majorBidi"/>
          <w:color w:val="626366"/>
          <w:sz w:val="32"/>
          <w:szCs w:val="32"/>
          <w:shd w:val="clear" w:color="auto" w:fill="FFFFFF"/>
        </w:rPr>
        <w:t xml:space="preserve"> </w:t>
      </w:r>
      <w:r w:rsidRPr="00FF5439">
        <w:rPr>
          <w:rFonts w:asciiTheme="majorBidi" w:hAnsiTheme="majorBidi" w:cstheme="majorBidi"/>
          <w:color w:val="202124"/>
          <w:sz w:val="32"/>
          <w:szCs w:val="32"/>
          <w:shd w:val="clear" w:color="auto" w:fill="FFFFFF"/>
        </w:rPr>
        <w:t>. .</w:t>
      </w:r>
    </w:p>
    <w:p w:rsidR="00FF7B3C" w:rsidRPr="00FF5439" w:rsidRDefault="00FF7B3C" w:rsidP="00FF7B3C">
      <w:pPr>
        <w:pStyle w:val="ListParagraph"/>
        <w:numPr>
          <w:ilvl w:val="0"/>
          <w:numId w:val="6"/>
        </w:numPr>
        <w:rPr>
          <w:rFonts w:asciiTheme="majorBidi" w:hAnsiTheme="majorBidi" w:cstheme="majorBidi"/>
          <w:b/>
          <w:bCs/>
          <w:sz w:val="32"/>
          <w:szCs w:val="32"/>
        </w:rPr>
      </w:pPr>
      <w:r w:rsidRPr="00FF5439">
        <w:rPr>
          <w:rFonts w:asciiTheme="majorBidi" w:eastAsia="Times New Roman" w:hAnsiTheme="majorBidi" w:cstheme="majorBidi"/>
          <w:color w:val="444548"/>
          <w:sz w:val="32"/>
          <w:szCs w:val="32"/>
        </w:rPr>
        <w:t xml:space="preserve"> </w:t>
      </w:r>
      <w:r w:rsidRPr="00FF5439">
        <w:rPr>
          <w:rFonts w:asciiTheme="majorBidi" w:eastAsia="Times New Roman" w:hAnsiTheme="majorBidi" w:cstheme="majorBidi"/>
          <w:b/>
          <w:bCs/>
          <w:color w:val="444548"/>
          <w:sz w:val="32"/>
          <w:szCs w:val="32"/>
        </w:rPr>
        <w:t>Peptic Ulcer Disease (PUD) and Gastritis</w:t>
      </w:r>
    </w:p>
    <w:p w:rsidR="00FF7B3C" w:rsidRPr="00FF7B3C" w:rsidRDefault="00FF7B3C" w:rsidP="00FF7B3C">
      <w:pPr>
        <w:shd w:val="clear" w:color="auto" w:fill="FFFFFF"/>
        <w:spacing w:after="60" w:line="240" w:lineRule="auto"/>
        <w:ind w:left="720"/>
        <w:rPr>
          <w:rFonts w:asciiTheme="majorBidi" w:eastAsia="Times New Roman" w:hAnsiTheme="majorBidi" w:cstheme="majorBidi"/>
          <w:color w:val="202124"/>
          <w:sz w:val="32"/>
          <w:szCs w:val="32"/>
        </w:rPr>
      </w:pPr>
      <w:r w:rsidRPr="00FF5439">
        <w:rPr>
          <w:rFonts w:asciiTheme="majorBidi" w:hAnsiTheme="majorBidi" w:cstheme="majorBidi"/>
          <w:color w:val="626366"/>
          <w:sz w:val="32"/>
          <w:szCs w:val="32"/>
          <w:shd w:val="clear" w:color="auto" w:fill="FFFFFF"/>
        </w:rPr>
        <w:t>PUD is an open sore in the lining of the stomach or upper part of the small intestine. It affects over 15 million Americans. </w:t>
      </w:r>
      <w:hyperlink r:id="rId11" w:tgtFrame="_blank" w:history="1">
        <w:r w:rsidRPr="00FF5439">
          <w:rPr>
            <w:rStyle w:val="Hyperlink"/>
            <w:rFonts w:asciiTheme="majorBidi" w:hAnsiTheme="majorBidi" w:cstheme="majorBidi"/>
            <w:color w:val="000BE7"/>
            <w:sz w:val="32"/>
            <w:szCs w:val="32"/>
            <w:shd w:val="clear" w:color="auto" w:fill="FFFFFF"/>
          </w:rPr>
          <w:t>Gastritis</w:t>
        </w:r>
      </w:hyperlink>
      <w:r w:rsidRPr="00FF5439">
        <w:rPr>
          <w:rFonts w:asciiTheme="majorBidi" w:hAnsiTheme="majorBidi" w:cstheme="majorBidi"/>
          <w:color w:val="626366"/>
          <w:sz w:val="32"/>
          <w:szCs w:val="32"/>
          <w:shd w:val="clear" w:color="auto" w:fill="FFFFFF"/>
        </w:rPr>
        <w:t> is inflammation of the stomach lining. These two conditions have similar symptoms, including stomach pain and </w:t>
      </w:r>
      <w:hyperlink r:id="rId12" w:tgtFrame="_blank" w:history="1">
        <w:r w:rsidRPr="00FF5439">
          <w:rPr>
            <w:rStyle w:val="Hyperlink"/>
            <w:rFonts w:asciiTheme="majorBidi" w:hAnsiTheme="majorBidi" w:cstheme="majorBidi"/>
            <w:color w:val="000BE7"/>
            <w:sz w:val="32"/>
            <w:szCs w:val="32"/>
            <w:shd w:val="clear" w:color="auto" w:fill="FFFFFF"/>
          </w:rPr>
          <w:t>nausea</w:t>
        </w:r>
      </w:hyperlink>
      <w:r w:rsidRPr="00FF5439">
        <w:rPr>
          <w:rFonts w:asciiTheme="majorBidi" w:hAnsiTheme="majorBidi" w:cstheme="majorBidi"/>
          <w:color w:val="626366"/>
          <w:sz w:val="32"/>
          <w:szCs w:val="32"/>
          <w:shd w:val="clear" w:color="auto" w:fill="FFFFFF"/>
        </w:rPr>
        <w:t>, and similar causes. A bacterial infection— </w:t>
      </w:r>
      <w:r w:rsidRPr="00FF5439">
        <w:rPr>
          <w:rFonts w:asciiTheme="majorBidi" w:hAnsiTheme="majorBidi" w:cstheme="majorBidi"/>
          <w:i/>
          <w:iCs/>
          <w:color w:val="626366"/>
          <w:sz w:val="32"/>
          <w:szCs w:val="32"/>
          <w:shd w:val="clear" w:color="auto" w:fill="FFFFFF"/>
        </w:rPr>
        <w:t>H. pylori</w:t>
      </w:r>
      <w:r w:rsidRPr="00FF5439">
        <w:rPr>
          <w:rFonts w:asciiTheme="majorBidi" w:hAnsiTheme="majorBidi" w:cstheme="majorBidi"/>
          <w:color w:val="626366"/>
          <w:sz w:val="32"/>
          <w:szCs w:val="32"/>
          <w:shd w:val="clear" w:color="auto" w:fill="FFFFFF"/>
        </w:rPr>
        <w:t>—is the most common cause of PUD and often causes chronic gastritis. NSAIDs—including aspirin, ibuprofen and naproxen—</w:t>
      </w:r>
      <w:r w:rsidRPr="00FF5439">
        <w:rPr>
          <w:rFonts w:asciiTheme="majorBidi" w:hAnsiTheme="majorBidi" w:cstheme="majorBidi"/>
          <w:color w:val="626366"/>
          <w:sz w:val="32"/>
          <w:szCs w:val="32"/>
          <w:shd w:val="clear" w:color="auto" w:fill="FFFFFF"/>
        </w:rPr>
        <w:lastRenderedPageBreak/>
        <w:t>are another common cause. Antacids and proton pump inhibitors often help. Antibiotics treat </w:t>
      </w:r>
      <w:hyperlink r:id="rId13" w:tgtFrame="_blank" w:history="1">
        <w:r w:rsidRPr="00FF5439">
          <w:rPr>
            <w:rStyle w:val="Hyperlink"/>
            <w:rFonts w:asciiTheme="majorBidi" w:hAnsiTheme="majorBidi" w:cstheme="majorBidi"/>
            <w:i/>
            <w:iCs/>
            <w:color w:val="000BE7"/>
            <w:sz w:val="32"/>
            <w:szCs w:val="32"/>
          </w:rPr>
          <w:t>H. pylori</w:t>
        </w:r>
      </w:hyperlink>
      <w:r w:rsidRPr="00FF5439">
        <w:rPr>
          <w:rFonts w:asciiTheme="majorBidi" w:hAnsiTheme="majorBidi" w:cstheme="majorBidi"/>
          <w:color w:val="626366"/>
          <w:sz w:val="32"/>
          <w:szCs w:val="32"/>
          <w:shd w:val="clear" w:color="auto" w:fill="FFFFFF"/>
        </w:rPr>
        <w:t> infection.</w:t>
      </w:r>
    </w:p>
    <w:p w:rsidR="00FF7B3C" w:rsidRPr="00FF7B3C" w:rsidRDefault="00FF7B3C" w:rsidP="00FF7B3C">
      <w:pPr>
        <w:numPr>
          <w:ilvl w:val="0"/>
          <w:numId w:val="6"/>
        </w:numPr>
        <w:shd w:val="clear" w:color="auto" w:fill="FFFFFF"/>
        <w:spacing w:after="60" w:line="240" w:lineRule="auto"/>
        <w:rPr>
          <w:rFonts w:asciiTheme="majorBidi" w:eastAsia="Times New Roman" w:hAnsiTheme="majorBidi" w:cstheme="majorBidi"/>
          <w:color w:val="202124"/>
          <w:sz w:val="32"/>
          <w:szCs w:val="32"/>
        </w:rPr>
      </w:pPr>
      <w:r w:rsidRPr="00FF7B3C">
        <w:rPr>
          <w:rFonts w:asciiTheme="majorBidi" w:eastAsia="Times New Roman" w:hAnsiTheme="majorBidi" w:cstheme="majorBidi"/>
          <w:b/>
          <w:bCs/>
          <w:color w:val="202124"/>
          <w:sz w:val="32"/>
          <w:szCs w:val="32"/>
        </w:rPr>
        <w:t>Hemorrhoids</w:t>
      </w:r>
      <w:r w:rsidRPr="00FF7B3C">
        <w:rPr>
          <w:rFonts w:asciiTheme="majorBidi" w:eastAsia="Times New Roman" w:hAnsiTheme="majorBidi" w:cstheme="majorBidi"/>
          <w:color w:val="202124"/>
          <w:sz w:val="32"/>
          <w:szCs w:val="32"/>
        </w:rPr>
        <w:t>.</w:t>
      </w:r>
      <w:r w:rsidRPr="00FF5439">
        <w:rPr>
          <w:rFonts w:asciiTheme="majorBidi" w:hAnsiTheme="majorBidi" w:cstheme="majorBidi"/>
          <w:sz w:val="32"/>
          <w:szCs w:val="32"/>
        </w:rPr>
        <w:t xml:space="preserve"> </w:t>
      </w:r>
      <w:hyperlink r:id="rId14" w:tgtFrame="_blank" w:history="1">
        <w:r w:rsidRPr="00FF5439">
          <w:rPr>
            <w:rStyle w:val="Hyperlink"/>
            <w:rFonts w:asciiTheme="majorBidi" w:hAnsiTheme="majorBidi" w:cstheme="majorBidi"/>
            <w:color w:val="000BE7"/>
            <w:sz w:val="32"/>
            <w:szCs w:val="32"/>
            <w:shd w:val="clear" w:color="auto" w:fill="FFFFFF"/>
          </w:rPr>
          <w:t>Hemorrhoids</w:t>
        </w:r>
      </w:hyperlink>
      <w:r w:rsidRPr="00FF5439">
        <w:rPr>
          <w:rFonts w:asciiTheme="majorBidi" w:hAnsiTheme="majorBidi" w:cstheme="majorBidi"/>
          <w:color w:val="626366"/>
          <w:sz w:val="32"/>
          <w:szCs w:val="32"/>
          <w:shd w:val="clear" w:color="auto" w:fill="FFFFFF"/>
        </w:rPr>
        <w:t> are painful, swollen blood vessels in the anal canal. Symptoms include pain, itching, and bright red blood after a bowel movement. Constipation and </w:t>
      </w:r>
      <w:hyperlink r:id="rId15" w:tgtFrame="_blank" w:history="1">
        <w:r w:rsidRPr="00FF5439">
          <w:rPr>
            <w:rStyle w:val="Hyperlink"/>
            <w:rFonts w:asciiTheme="majorBidi" w:hAnsiTheme="majorBidi" w:cstheme="majorBidi"/>
            <w:color w:val="000BE7"/>
            <w:sz w:val="32"/>
            <w:szCs w:val="32"/>
            <w:shd w:val="clear" w:color="auto" w:fill="FFFFFF"/>
          </w:rPr>
          <w:t>pregnancy</w:t>
        </w:r>
      </w:hyperlink>
      <w:r w:rsidRPr="00FF5439">
        <w:rPr>
          <w:rFonts w:asciiTheme="majorBidi" w:hAnsiTheme="majorBidi" w:cstheme="majorBidi"/>
          <w:color w:val="626366"/>
          <w:sz w:val="32"/>
          <w:szCs w:val="32"/>
          <w:shd w:val="clear" w:color="auto" w:fill="FFFFFF"/>
        </w:rPr>
        <w:t> are major causes. Hemorrhoids are common, with 75% of people older than 45 having them. It helps to avoid constipation by adding fiber and plenty of fluids to your diet. Try </w:t>
      </w:r>
      <w:hyperlink r:id="rId16" w:tgtFrame="_blank" w:history="1">
        <w:r w:rsidRPr="00FF5439">
          <w:rPr>
            <w:rStyle w:val="Hyperlink"/>
            <w:rFonts w:asciiTheme="majorBidi" w:hAnsiTheme="majorBidi" w:cstheme="majorBidi"/>
            <w:color w:val="000BE7"/>
            <w:sz w:val="32"/>
            <w:szCs w:val="32"/>
            <w:shd w:val="clear" w:color="auto" w:fill="FFFFFF"/>
          </w:rPr>
          <w:t>hemorrhoid</w:t>
        </w:r>
      </w:hyperlink>
      <w:r w:rsidRPr="00FF5439">
        <w:rPr>
          <w:rFonts w:asciiTheme="majorBidi" w:hAnsiTheme="majorBidi" w:cstheme="majorBidi"/>
          <w:color w:val="626366"/>
          <w:sz w:val="32"/>
          <w:szCs w:val="32"/>
          <w:shd w:val="clear" w:color="auto" w:fill="FFFFFF"/>
        </w:rPr>
        <w:t> cream, suppositories, or a warm bath to relieve </w:t>
      </w:r>
      <w:hyperlink r:id="rId17" w:tgtFrame="_blank" w:history="1">
        <w:r w:rsidRPr="00FF5439">
          <w:rPr>
            <w:rStyle w:val="Hyperlink"/>
            <w:rFonts w:asciiTheme="majorBidi" w:hAnsiTheme="majorBidi" w:cstheme="majorBidi"/>
            <w:color w:val="000BE7"/>
            <w:sz w:val="32"/>
            <w:szCs w:val="32"/>
            <w:shd w:val="clear" w:color="auto" w:fill="FFFFFF"/>
          </w:rPr>
          <w:t>pain</w:t>
        </w:r>
      </w:hyperlink>
      <w:r w:rsidRPr="00FF5439">
        <w:rPr>
          <w:rFonts w:asciiTheme="majorBidi" w:hAnsiTheme="majorBidi" w:cstheme="majorBidi"/>
          <w:color w:val="626366"/>
          <w:sz w:val="32"/>
          <w:szCs w:val="32"/>
          <w:shd w:val="clear" w:color="auto" w:fill="FFFFFF"/>
        </w:rPr>
        <w:t xml:space="preserve"> and itchiness. It may feel a little embarrassing to talk about hemorrhoids, but </w:t>
      </w:r>
      <w:proofErr w:type="gramStart"/>
      <w:r w:rsidRPr="00FF5439">
        <w:rPr>
          <w:rFonts w:asciiTheme="majorBidi" w:hAnsiTheme="majorBidi" w:cstheme="majorBidi"/>
          <w:color w:val="626366"/>
          <w:sz w:val="32"/>
          <w:szCs w:val="32"/>
          <w:shd w:val="clear" w:color="auto" w:fill="FFFFFF"/>
        </w:rPr>
        <w:t>don’t</w:t>
      </w:r>
      <w:proofErr w:type="gramEnd"/>
      <w:r w:rsidRPr="00FF5439">
        <w:rPr>
          <w:rFonts w:asciiTheme="majorBidi" w:hAnsiTheme="majorBidi" w:cstheme="majorBidi"/>
          <w:color w:val="626366"/>
          <w:sz w:val="32"/>
          <w:szCs w:val="32"/>
          <w:shd w:val="clear" w:color="auto" w:fill="FFFFFF"/>
        </w:rPr>
        <w:t xml:space="preserve"> let that stop you from seeking help if hemorrhoids persist.</w:t>
      </w:r>
    </w:p>
    <w:p w:rsidR="0073455F" w:rsidRPr="00FF5439" w:rsidRDefault="0073455F" w:rsidP="0073455F">
      <w:pPr>
        <w:pStyle w:val="ListParagraph"/>
        <w:shd w:val="clear" w:color="auto" w:fill="FFFFFF"/>
        <w:spacing w:after="180" w:line="240" w:lineRule="auto"/>
        <w:rPr>
          <w:rFonts w:asciiTheme="majorBidi" w:eastAsia="Times New Roman" w:hAnsiTheme="majorBidi" w:cstheme="majorBidi"/>
          <w:color w:val="202124"/>
          <w:sz w:val="32"/>
          <w:szCs w:val="32"/>
        </w:rPr>
      </w:pPr>
      <w:r w:rsidRPr="00FF5439">
        <w:rPr>
          <w:rFonts w:asciiTheme="majorBidi" w:eastAsia="Times New Roman" w:hAnsiTheme="majorBidi" w:cstheme="majorBidi"/>
          <w:b/>
          <w:bCs/>
          <w:color w:val="202124"/>
          <w:sz w:val="32"/>
          <w:szCs w:val="32"/>
        </w:rPr>
        <w:t>The first sign of problems in the digestive tract often includes one or more of the following symptoms:</w:t>
      </w:r>
    </w:p>
    <w:p w:rsidR="0073455F" w:rsidRPr="0073455F" w:rsidRDefault="00FF5439" w:rsidP="0073455F">
      <w:pPr>
        <w:shd w:val="clear" w:color="auto" w:fill="FFFFFF"/>
        <w:spacing w:after="60" w:line="240" w:lineRule="auto"/>
        <w:rPr>
          <w:rFonts w:asciiTheme="majorBidi" w:eastAsia="Times New Roman" w:hAnsiTheme="majorBidi" w:cstheme="majorBidi"/>
          <w:b/>
          <w:bCs/>
          <w:color w:val="202124"/>
          <w:sz w:val="32"/>
          <w:szCs w:val="32"/>
        </w:rPr>
      </w:pPr>
      <w:r>
        <w:rPr>
          <w:rFonts w:asciiTheme="majorBidi" w:eastAsia="Times New Roman" w:hAnsiTheme="majorBidi" w:cstheme="majorBidi"/>
          <w:b/>
          <w:bCs/>
          <w:color w:val="202124"/>
          <w:sz w:val="32"/>
          <w:szCs w:val="32"/>
        </w:rPr>
        <w:t xml:space="preserve">        </w:t>
      </w:r>
      <w:r w:rsidR="0073455F" w:rsidRPr="0073455F">
        <w:rPr>
          <w:rFonts w:asciiTheme="majorBidi" w:eastAsia="Times New Roman" w:hAnsiTheme="majorBidi" w:cstheme="majorBidi"/>
          <w:b/>
          <w:bCs/>
          <w:color w:val="202124"/>
          <w:sz w:val="32"/>
          <w:szCs w:val="32"/>
        </w:rPr>
        <w:t>Bleeding.</w:t>
      </w:r>
    </w:p>
    <w:p w:rsidR="0073455F" w:rsidRPr="0073455F" w:rsidRDefault="0073455F" w:rsidP="00FF5439">
      <w:pPr>
        <w:shd w:val="clear" w:color="auto" w:fill="FFFFFF"/>
        <w:spacing w:after="60" w:line="240" w:lineRule="auto"/>
        <w:rPr>
          <w:rFonts w:asciiTheme="majorBidi" w:eastAsia="Times New Roman" w:hAnsiTheme="majorBidi" w:cstheme="majorBidi"/>
          <w:b/>
          <w:bCs/>
          <w:color w:val="202124"/>
          <w:sz w:val="32"/>
          <w:szCs w:val="32"/>
        </w:rPr>
      </w:pPr>
      <w:r w:rsidRPr="00FF5439">
        <w:rPr>
          <w:rFonts w:asciiTheme="majorBidi" w:eastAsia="Times New Roman" w:hAnsiTheme="majorBidi" w:cstheme="majorBidi"/>
          <w:b/>
          <w:bCs/>
          <w:color w:val="202124"/>
          <w:sz w:val="32"/>
          <w:szCs w:val="32"/>
        </w:rPr>
        <w:t xml:space="preserve">  </w:t>
      </w:r>
      <w:r w:rsidR="00FF5439">
        <w:rPr>
          <w:rFonts w:asciiTheme="majorBidi" w:eastAsia="Times New Roman" w:hAnsiTheme="majorBidi" w:cstheme="majorBidi"/>
          <w:b/>
          <w:bCs/>
          <w:color w:val="202124"/>
          <w:sz w:val="32"/>
          <w:szCs w:val="32"/>
        </w:rPr>
        <w:t xml:space="preserve">     </w:t>
      </w:r>
      <w:r w:rsidRPr="00FF5439">
        <w:rPr>
          <w:rFonts w:asciiTheme="majorBidi" w:eastAsia="Times New Roman" w:hAnsiTheme="majorBidi" w:cstheme="majorBidi"/>
          <w:b/>
          <w:bCs/>
          <w:color w:val="202124"/>
          <w:sz w:val="32"/>
          <w:szCs w:val="32"/>
        </w:rPr>
        <w:t xml:space="preserve"> </w:t>
      </w:r>
      <w:r w:rsidRPr="0073455F">
        <w:rPr>
          <w:rFonts w:asciiTheme="majorBidi" w:eastAsia="Times New Roman" w:hAnsiTheme="majorBidi" w:cstheme="majorBidi"/>
          <w:b/>
          <w:bCs/>
          <w:color w:val="202124"/>
          <w:sz w:val="32"/>
          <w:szCs w:val="32"/>
        </w:rPr>
        <w:t>Bloating.</w:t>
      </w:r>
    </w:p>
    <w:p w:rsidR="0073455F" w:rsidRPr="0073455F" w:rsidRDefault="0073455F" w:rsidP="00FF5439">
      <w:pPr>
        <w:shd w:val="clear" w:color="auto" w:fill="FFFFFF"/>
        <w:spacing w:after="60" w:line="240" w:lineRule="auto"/>
        <w:rPr>
          <w:rFonts w:asciiTheme="majorBidi" w:eastAsia="Times New Roman" w:hAnsiTheme="majorBidi" w:cstheme="majorBidi"/>
          <w:b/>
          <w:bCs/>
          <w:color w:val="202124"/>
          <w:sz w:val="32"/>
          <w:szCs w:val="32"/>
        </w:rPr>
      </w:pPr>
      <w:r w:rsidRPr="00FF5439">
        <w:rPr>
          <w:rFonts w:asciiTheme="majorBidi" w:eastAsia="Times New Roman" w:hAnsiTheme="majorBidi" w:cstheme="majorBidi"/>
          <w:b/>
          <w:bCs/>
          <w:color w:val="202124"/>
          <w:sz w:val="32"/>
          <w:szCs w:val="32"/>
        </w:rPr>
        <w:t xml:space="preserve">  </w:t>
      </w:r>
      <w:r w:rsidR="00FF5439">
        <w:rPr>
          <w:rFonts w:asciiTheme="majorBidi" w:eastAsia="Times New Roman" w:hAnsiTheme="majorBidi" w:cstheme="majorBidi"/>
          <w:b/>
          <w:bCs/>
          <w:color w:val="202124"/>
          <w:sz w:val="32"/>
          <w:szCs w:val="32"/>
        </w:rPr>
        <w:t xml:space="preserve">     </w:t>
      </w:r>
      <w:r w:rsidRPr="0073455F">
        <w:rPr>
          <w:rFonts w:asciiTheme="majorBidi" w:eastAsia="Times New Roman" w:hAnsiTheme="majorBidi" w:cstheme="majorBidi"/>
          <w:b/>
          <w:bCs/>
          <w:color w:val="202124"/>
          <w:sz w:val="32"/>
          <w:szCs w:val="32"/>
        </w:rPr>
        <w:t>Constipation.</w:t>
      </w:r>
    </w:p>
    <w:p w:rsidR="0073455F" w:rsidRPr="0073455F" w:rsidRDefault="0073455F" w:rsidP="00FF5439">
      <w:pPr>
        <w:shd w:val="clear" w:color="auto" w:fill="FFFFFF"/>
        <w:spacing w:after="60" w:line="240" w:lineRule="auto"/>
        <w:rPr>
          <w:rFonts w:asciiTheme="majorBidi" w:eastAsia="Times New Roman" w:hAnsiTheme="majorBidi" w:cstheme="majorBidi"/>
          <w:b/>
          <w:bCs/>
          <w:color w:val="202124"/>
          <w:sz w:val="32"/>
          <w:szCs w:val="32"/>
        </w:rPr>
      </w:pPr>
      <w:r w:rsidRPr="00FF5439">
        <w:rPr>
          <w:rFonts w:asciiTheme="majorBidi" w:eastAsia="Times New Roman" w:hAnsiTheme="majorBidi" w:cstheme="majorBidi"/>
          <w:b/>
          <w:bCs/>
          <w:color w:val="202124"/>
          <w:sz w:val="32"/>
          <w:szCs w:val="32"/>
        </w:rPr>
        <w:t xml:space="preserve">  </w:t>
      </w:r>
      <w:r w:rsidR="00FF5439">
        <w:rPr>
          <w:rFonts w:asciiTheme="majorBidi" w:eastAsia="Times New Roman" w:hAnsiTheme="majorBidi" w:cstheme="majorBidi"/>
          <w:b/>
          <w:bCs/>
          <w:color w:val="202124"/>
          <w:sz w:val="32"/>
          <w:szCs w:val="32"/>
        </w:rPr>
        <w:t xml:space="preserve">     </w:t>
      </w:r>
      <w:r w:rsidRPr="0073455F">
        <w:rPr>
          <w:rFonts w:asciiTheme="majorBidi" w:eastAsia="Times New Roman" w:hAnsiTheme="majorBidi" w:cstheme="majorBidi"/>
          <w:b/>
          <w:bCs/>
          <w:color w:val="202124"/>
          <w:sz w:val="32"/>
          <w:szCs w:val="32"/>
        </w:rPr>
        <w:t>Diarrhea.</w:t>
      </w:r>
    </w:p>
    <w:p w:rsidR="0073455F" w:rsidRPr="0073455F" w:rsidRDefault="00FF5439" w:rsidP="00FF5439">
      <w:pPr>
        <w:shd w:val="clear" w:color="auto" w:fill="FFFFFF"/>
        <w:spacing w:after="60" w:line="240" w:lineRule="auto"/>
        <w:rPr>
          <w:rFonts w:asciiTheme="majorBidi" w:eastAsia="Times New Roman" w:hAnsiTheme="majorBidi" w:cstheme="majorBidi"/>
          <w:b/>
          <w:bCs/>
          <w:color w:val="202124"/>
          <w:sz w:val="32"/>
          <w:szCs w:val="32"/>
        </w:rPr>
      </w:pPr>
      <w:r>
        <w:rPr>
          <w:rFonts w:asciiTheme="majorBidi" w:eastAsia="Times New Roman" w:hAnsiTheme="majorBidi" w:cstheme="majorBidi"/>
          <w:b/>
          <w:bCs/>
          <w:color w:val="202124"/>
          <w:sz w:val="32"/>
          <w:szCs w:val="32"/>
        </w:rPr>
        <w:t xml:space="preserve">      </w:t>
      </w:r>
      <w:r w:rsidR="0073455F" w:rsidRPr="0073455F">
        <w:rPr>
          <w:rFonts w:asciiTheme="majorBidi" w:eastAsia="Times New Roman" w:hAnsiTheme="majorBidi" w:cstheme="majorBidi"/>
          <w:b/>
          <w:bCs/>
          <w:color w:val="202124"/>
          <w:sz w:val="32"/>
          <w:szCs w:val="32"/>
        </w:rPr>
        <w:t>Heartburn.</w:t>
      </w:r>
    </w:p>
    <w:p w:rsidR="0073455F" w:rsidRPr="0073455F" w:rsidRDefault="0073455F" w:rsidP="00FF5439">
      <w:pPr>
        <w:shd w:val="clear" w:color="auto" w:fill="FFFFFF"/>
        <w:spacing w:after="60" w:line="240" w:lineRule="auto"/>
        <w:rPr>
          <w:rFonts w:asciiTheme="majorBidi" w:eastAsia="Times New Roman" w:hAnsiTheme="majorBidi" w:cstheme="majorBidi"/>
          <w:b/>
          <w:bCs/>
          <w:color w:val="202124"/>
          <w:sz w:val="32"/>
          <w:szCs w:val="32"/>
        </w:rPr>
      </w:pPr>
      <w:r w:rsidRPr="00FF5439">
        <w:rPr>
          <w:rFonts w:asciiTheme="majorBidi" w:eastAsia="Times New Roman" w:hAnsiTheme="majorBidi" w:cstheme="majorBidi"/>
          <w:b/>
          <w:bCs/>
          <w:color w:val="202124"/>
          <w:sz w:val="32"/>
          <w:szCs w:val="32"/>
        </w:rPr>
        <w:t xml:space="preserve">  </w:t>
      </w:r>
      <w:r w:rsidR="00FF5439">
        <w:rPr>
          <w:rFonts w:asciiTheme="majorBidi" w:eastAsia="Times New Roman" w:hAnsiTheme="majorBidi" w:cstheme="majorBidi"/>
          <w:b/>
          <w:bCs/>
          <w:color w:val="202124"/>
          <w:sz w:val="32"/>
          <w:szCs w:val="32"/>
        </w:rPr>
        <w:t xml:space="preserve">    </w:t>
      </w:r>
      <w:r w:rsidRPr="0073455F">
        <w:rPr>
          <w:rFonts w:asciiTheme="majorBidi" w:eastAsia="Times New Roman" w:hAnsiTheme="majorBidi" w:cstheme="majorBidi"/>
          <w:b/>
          <w:bCs/>
          <w:color w:val="202124"/>
          <w:sz w:val="32"/>
          <w:szCs w:val="32"/>
        </w:rPr>
        <w:t>Incontinence.</w:t>
      </w:r>
    </w:p>
    <w:p w:rsidR="0073455F" w:rsidRPr="0073455F" w:rsidRDefault="0073455F" w:rsidP="00FF5439">
      <w:pPr>
        <w:shd w:val="clear" w:color="auto" w:fill="FFFFFF"/>
        <w:spacing w:after="60" w:line="240" w:lineRule="auto"/>
        <w:rPr>
          <w:rFonts w:asciiTheme="majorBidi" w:eastAsia="Times New Roman" w:hAnsiTheme="majorBidi" w:cstheme="majorBidi"/>
          <w:b/>
          <w:bCs/>
          <w:color w:val="202124"/>
          <w:sz w:val="32"/>
          <w:szCs w:val="32"/>
        </w:rPr>
      </w:pPr>
      <w:r w:rsidRPr="00FF5439">
        <w:rPr>
          <w:rFonts w:asciiTheme="majorBidi" w:eastAsia="Times New Roman" w:hAnsiTheme="majorBidi" w:cstheme="majorBidi"/>
          <w:b/>
          <w:bCs/>
          <w:color w:val="202124"/>
          <w:sz w:val="32"/>
          <w:szCs w:val="32"/>
        </w:rPr>
        <w:t xml:space="preserve">  </w:t>
      </w:r>
      <w:r w:rsidR="00FF5439">
        <w:rPr>
          <w:rFonts w:asciiTheme="majorBidi" w:eastAsia="Times New Roman" w:hAnsiTheme="majorBidi" w:cstheme="majorBidi"/>
          <w:b/>
          <w:bCs/>
          <w:color w:val="202124"/>
          <w:sz w:val="32"/>
          <w:szCs w:val="32"/>
        </w:rPr>
        <w:t xml:space="preserve">    </w:t>
      </w:r>
      <w:r w:rsidRPr="0073455F">
        <w:rPr>
          <w:rFonts w:asciiTheme="majorBidi" w:eastAsia="Times New Roman" w:hAnsiTheme="majorBidi" w:cstheme="majorBidi"/>
          <w:b/>
          <w:bCs/>
          <w:color w:val="202124"/>
          <w:sz w:val="32"/>
          <w:szCs w:val="32"/>
        </w:rPr>
        <w:t>Nausea and vomiting.</w:t>
      </w:r>
    </w:p>
    <w:p w:rsidR="0073455F" w:rsidRPr="00FF5439" w:rsidRDefault="0073455F" w:rsidP="00FF5439">
      <w:pPr>
        <w:shd w:val="clear" w:color="auto" w:fill="FFFFFF"/>
        <w:spacing w:after="60" w:line="240" w:lineRule="auto"/>
        <w:rPr>
          <w:rFonts w:asciiTheme="majorBidi" w:eastAsia="Times New Roman" w:hAnsiTheme="majorBidi" w:cstheme="majorBidi"/>
          <w:b/>
          <w:bCs/>
          <w:color w:val="202124"/>
          <w:sz w:val="32"/>
          <w:szCs w:val="32"/>
        </w:rPr>
      </w:pPr>
      <w:bookmarkStart w:id="0" w:name="_GoBack"/>
      <w:bookmarkEnd w:id="0"/>
      <w:r w:rsidRPr="00FF5439">
        <w:rPr>
          <w:rFonts w:asciiTheme="majorBidi" w:eastAsia="Times New Roman" w:hAnsiTheme="majorBidi" w:cstheme="majorBidi"/>
          <w:b/>
          <w:bCs/>
          <w:color w:val="202124"/>
          <w:sz w:val="32"/>
          <w:szCs w:val="32"/>
        </w:rPr>
        <w:t xml:space="preserve">  </w:t>
      </w:r>
      <w:r w:rsidR="00FF5439">
        <w:rPr>
          <w:rFonts w:asciiTheme="majorBidi" w:eastAsia="Times New Roman" w:hAnsiTheme="majorBidi" w:cstheme="majorBidi"/>
          <w:b/>
          <w:bCs/>
          <w:color w:val="202124"/>
          <w:sz w:val="32"/>
          <w:szCs w:val="32"/>
        </w:rPr>
        <w:t xml:space="preserve">   </w:t>
      </w:r>
      <w:r w:rsidRPr="0073455F">
        <w:rPr>
          <w:rFonts w:asciiTheme="majorBidi" w:eastAsia="Times New Roman" w:hAnsiTheme="majorBidi" w:cstheme="majorBidi"/>
          <w:b/>
          <w:bCs/>
          <w:color w:val="202124"/>
          <w:sz w:val="32"/>
          <w:szCs w:val="32"/>
        </w:rPr>
        <w:t>Pain in the belly.</w:t>
      </w:r>
    </w:p>
    <w:p w:rsidR="0073455F" w:rsidRPr="00FF5439" w:rsidRDefault="0073455F" w:rsidP="0073455F">
      <w:pPr>
        <w:shd w:val="clear" w:color="auto" w:fill="FFFFFF"/>
        <w:spacing w:after="60" w:line="240" w:lineRule="auto"/>
        <w:rPr>
          <w:rFonts w:asciiTheme="majorBidi" w:eastAsia="Times New Roman" w:hAnsiTheme="majorBidi" w:cstheme="majorBidi"/>
          <w:b/>
          <w:bCs/>
          <w:color w:val="202124"/>
          <w:sz w:val="32"/>
          <w:szCs w:val="32"/>
        </w:rPr>
      </w:pPr>
      <w:r w:rsidRPr="00FF5439">
        <w:rPr>
          <w:rFonts w:asciiTheme="majorBidi" w:eastAsia="Times New Roman" w:hAnsiTheme="majorBidi" w:cstheme="majorBidi"/>
          <w:b/>
          <w:bCs/>
          <w:color w:val="202124"/>
          <w:sz w:val="32"/>
          <w:szCs w:val="32"/>
        </w:rPr>
        <w:t>-Treatment of digestive tract disorders</w:t>
      </w:r>
    </w:p>
    <w:p w:rsidR="0073455F" w:rsidRPr="0073455F" w:rsidRDefault="0073455F" w:rsidP="0073455F">
      <w:pPr>
        <w:shd w:val="clear" w:color="auto" w:fill="FFFFFF"/>
        <w:spacing w:line="240" w:lineRule="auto"/>
        <w:rPr>
          <w:rFonts w:asciiTheme="majorBidi" w:eastAsia="Times New Roman" w:hAnsiTheme="majorBidi" w:cstheme="majorBidi"/>
          <w:color w:val="202124"/>
          <w:sz w:val="32"/>
          <w:szCs w:val="32"/>
        </w:rPr>
      </w:pPr>
      <w:r w:rsidRPr="00FF5439">
        <w:rPr>
          <w:rFonts w:asciiTheme="majorBidi" w:eastAsia="Times New Roman" w:hAnsiTheme="majorBidi" w:cstheme="majorBidi"/>
          <w:b/>
          <w:bCs/>
          <w:color w:val="202124"/>
          <w:sz w:val="32"/>
          <w:szCs w:val="32"/>
        </w:rPr>
        <w:t>A</w:t>
      </w:r>
      <w:r w:rsidRPr="00FF5439">
        <w:rPr>
          <w:rFonts w:asciiTheme="majorBidi" w:eastAsia="Times New Roman" w:hAnsiTheme="majorBidi" w:cstheme="majorBidi"/>
          <w:color w:val="202124"/>
          <w:sz w:val="32"/>
          <w:szCs w:val="32"/>
        </w:rPr>
        <w:t xml:space="preserve">- </w:t>
      </w:r>
      <w:r w:rsidRPr="0073455F">
        <w:rPr>
          <w:rFonts w:asciiTheme="majorBidi" w:eastAsia="Times New Roman" w:hAnsiTheme="majorBidi" w:cstheme="majorBidi"/>
          <w:color w:val="202124"/>
          <w:sz w:val="32"/>
          <w:szCs w:val="32"/>
        </w:rPr>
        <w:t>Diet and lifestyle changes can make a big difference:</w:t>
      </w:r>
    </w:p>
    <w:p w:rsidR="0073455F" w:rsidRPr="0073455F" w:rsidRDefault="0073455F" w:rsidP="0073455F">
      <w:pPr>
        <w:numPr>
          <w:ilvl w:val="0"/>
          <w:numId w:val="10"/>
        </w:numPr>
        <w:shd w:val="clear" w:color="auto" w:fill="FFFFFF"/>
        <w:spacing w:after="60" w:line="240" w:lineRule="auto"/>
        <w:ind w:left="0"/>
        <w:rPr>
          <w:rFonts w:asciiTheme="majorBidi" w:eastAsia="Times New Roman" w:hAnsiTheme="majorBidi" w:cstheme="majorBidi"/>
          <w:color w:val="202124"/>
          <w:sz w:val="32"/>
          <w:szCs w:val="32"/>
        </w:rPr>
      </w:pPr>
      <w:r w:rsidRPr="0073455F">
        <w:rPr>
          <w:rFonts w:asciiTheme="majorBidi" w:eastAsia="Times New Roman" w:hAnsiTheme="majorBidi" w:cstheme="majorBidi"/>
          <w:color w:val="202124"/>
          <w:sz w:val="32"/>
          <w:szCs w:val="32"/>
        </w:rPr>
        <w:t>Cut back on fatty foods.</w:t>
      </w:r>
    </w:p>
    <w:p w:rsidR="0073455F" w:rsidRPr="0073455F" w:rsidRDefault="0073455F" w:rsidP="0073455F">
      <w:pPr>
        <w:numPr>
          <w:ilvl w:val="0"/>
          <w:numId w:val="10"/>
        </w:numPr>
        <w:shd w:val="clear" w:color="auto" w:fill="FFFFFF"/>
        <w:spacing w:after="60" w:line="240" w:lineRule="auto"/>
        <w:ind w:left="0"/>
        <w:rPr>
          <w:rFonts w:asciiTheme="majorBidi" w:eastAsia="Times New Roman" w:hAnsiTheme="majorBidi" w:cstheme="majorBidi"/>
          <w:color w:val="202124"/>
          <w:sz w:val="32"/>
          <w:szCs w:val="32"/>
        </w:rPr>
      </w:pPr>
      <w:r w:rsidRPr="0073455F">
        <w:rPr>
          <w:rFonts w:asciiTheme="majorBidi" w:eastAsia="Times New Roman" w:hAnsiTheme="majorBidi" w:cstheme="majorBidi"/>
          <w:color w:val="202124"/>
          <w:sz w:val="32"/>
          <w:szCs w:val="32"/>
        </w:rPr>
        <w:t>Avoid fizzy drinks.</w:t>
      </w:r>
    </w:p>
    <w:p w:rsidR="0073455F" w:rsidRPr="0073455F" w:rsidRDefault="0073455F" w:rsidP="0073455F">
      <w:pPr>
        <w:numPr>
          <w:ilvl w:val="0"/>
          <w:numId w:val="10"/>
        </w:numPr>
        <w:shd w:val="clear" w:color="auto" w:fill="FFFFFF"/>
        <w:spacing w:after="60" w:line="240" w:lineRule="auto"/>
        <w:ind w:left="0"/>
        <w:rPr>
          <w:rFonts w:asciiTheme="majorBidi" w:eastAsia="Times New Roman" w:hAnsiTheme="majorBidi" w:cstheme="majorBidi"/>
          <w:color w:val="202124"/>
          <w:sz w:val="32"/>
          <w:szCs w:val="32"/>
        </w:rPr>
      </w:pPr>
      <w:r w:rsidRPr="0073455F">
        <w:rPr>
          <w:rFonts w:asciiTheme="majorBidi" w:eastAsia="Times New Roman" w:hAnsiTheme="majorBidi" w:cstheme="majorBidi"/>
          <w:color w:val="202124"/>
          <w:sz w:val="32"/>
          <w:szCs w:val="32"/>
        </w:rPr>
        <w:t>Eat and drink slowly.</w:t>
      </w:r>
    </w:p>
    <w:p w:rsidR="0073455F" w:rsidRPr="0073455F" w:rsidRDefault="0073455F" w:rsidP="0073455F">
      <w:pPr>
        <w:numPr>
          <w:ilvl w:val="0"/>
          <w:numId w:val="10"/>
        </w:numPr>
        <w:shd w:val="clear" w:color="auto" w:fill="FFFFFF"/>
        <w:spacing w:after="60" w:line="240" w:lineRule="auto"/>
        <w:ind w:left="0"/>
        <w:rPr>
          <w:rFonts w:asciiTheme="majorBidi" w:eastAsia="Times New Roman" w:hAnsiTheme="majorBidi" w:cstheme="majorBidi"/>
          <w:color w:val="202124"/>
          <w:sz w:val="32"/>
          <w:szCs w:val="32"/>
        </w:rPr>
      </w:pPr>
      <w:r w:rsidRPr="0073455F">
        <w:rPr>
          <w:rFonts w:asciiTheme="majorBidi" w:eastAsia="Times New Roman" w:hAnsiTheme="majorBidi" w:cstheme="majorBidi"/>
          <w:color w:val="202124"/>
          <w:sz w:val="32"/>
          <w:szCs w:val="32"/>
        </w:rPr>
        <w:t>Quit smoking.</w:t>
      </w:r>
    </w:p>
    <w:p w:rsidR="0073455F" w:rsidRPr="0073455F" w:rsidRDefault="0073455F" w:rsidP="0073455F">
      <w:pPr>
        <w:numPr>
          <w:ilvl w:val="0"/>
          <w:numId w:val="10"/>
        </w:numPr>
        <w:shd w:val="clear" w:color="auto" w:fill="FFFFFF"/>
        <w:spacing w:after="60" w:line="240" w:lineRule="auto"/>
        <w:ind w:left="0"/>
        <w:rPr>
          <w:rFonts w:asciiTheme="majorBidi" w:eastAsia="Times New Roman" w:hAnsiTheme="majorBidi" w:cstheme="majorBidi"/>
          <w:color w:val="202124"/>
          <w:sz w:val="32"/>
          <w:szCs w:val="32"/>
        </w:rPr>
      </w:pPr>
      <w:proofErr w:type="gramStart"/>
      <w:r w:rsidRPr="0073455F">
        <w:rPr>
          <w:rFonts w:asciiTheme="majorBidi" w:eastAsia="Times New Roman" w:hAnsiTheme="majorBidi" w:cstheme="majorBidi"/>
          <w:color w:val="202124"/>
          <w:sz w:val="32"/>
          <w:szCs w:val="32"/>
        </w:rPr>
        <w:t>Don't</w:t>
      </w:r>
      <w:proofErr w:type="gramEnd"/>
      <w:r w:rsidRPr="0073455F">
        <w:rPr>
          <w:rFonts w:asciiTheme="majorBidi" w:eastAsia="Times New Roman" w:hAnsiTheme="majorBidi" w:cstheme="majorBidi"/>
          <w:color w:val="202124"/>
          <w:sz w:val="32"/>
          <w:szCs w:val="32"/>
        </w:rPr>
        <w:t xml:space="preserve"> chew gum.</w:t>
      </w:r>
    </w:p>
    <w:p w:rsidR="0073455F" w:rsidRPr="0073455F" w:rsidRDefault="0073455F" w:rsidP="0073455F">
      <w:pPr>
        <w:numPr>
          <w:ilvl w:val="0"/>
          <w:numId w:val="10"/>
        </w:numPr>
        <w:shd w:val="clear" w:color="auto" w:fill="FFFFFF"/>
        <w:spacing w:after="60" w:line="240" w:lineRule="auto"/>
        <w:ind w:left="0"/>
        <w:rPr>
          <w:rFonts w:asciiTheme="majorBidi" w:eastAsia="Times New Roman" w:hAnsiTheme="majorBidi" w:cstheme="majorBidi"/>
          <w:color w:val="202124"/>
          <w:sz w:val="32"/>
          <w:szCs w:val="32"/>
        </w:rPr>
      </w:pPr>
      <w:r w:rsidRPr="0073455F">
        <w:rPr>
          <w:rFonts w:asciiTheme="majorBidi" w:eastAsia="Times New Roman" w:hAnsiTheme="majorBidi" w:cstheme="majorBidi"/>
          <w:color w:val="202124"/>
          <w:sz w:val="32"/>
          <w:szCs w:val="32"/>
        </w:rPr>
        <w:t>Exercise more.</w:t>
      </w:r>
    </w:p>
    <w:p w:rsidR="0073455F" w:rsidRPr="0073455F" w:rsidRDefault="0073455F" w:rsidP="0073455F">
      <w:pPr>
        <w:numPr>
          <w:ilvl w:val="0"/>
          <w:numId w:val="10"/>
        </w:numPr>
        <w:shd w:val="clear" w:color="auto" w:fill="FFFFFF"/>
        <w:spacing w:after="60" w:line="240" w:lineRule="auto"/>
        <w:ind w:left="0"/>
        <w:rPr>
          <w:rFonts w:asciiTheme="majorBidi" w:eastAsia="Times New Roman" w:hAnsiTheme="majorBidi" w:cstheme="majorBidi"/>
          <w:color w:val="202124"/>
          <w:sz w:val="32"/>
          <w:szCs w:val="32"/>
        </w:rPr>
      </w:pPr>
      <w:r w:rsidRPr="0073455F">
        <w:rPr>
          <w:rFonts w:asciiTheme="majorBidi" w:eastAsia="Times New Roman" w:hAnsiTheme="majorBidi" w:cstheme="majorBidi"/>
          <w:color w:val="202124"/>
          <w:sz w:val="32"/>
          <w:szCs w:val="32"/>
        </w:rPr>
        <w:t>Avoid foods that cause gas.</w:t>
      </w:r>
    </w:p>
    <w:p w:rsidR="0073455F" w:rsidRPr="00FF5439" w:rsidRDefault="0073455F" w:rsidP="0073455F">
      <w:pPr>
        <w:numPr>
          <w:ilvl w:val="0"/>
          <w:numId w:val="10"/>
        </w:numPr>
        <w:shd w:val="clear" w:color="auto" w:fill="FFFFFF"/>
        <w:spacing w:after="60" w:line="240" w:lineRule="auto"/>
        <w:ind w:left="0"/>
        <w:rPr>
          <w:rFonts w:asciiTheme="majorBidi" w:eastAsia="Times New Roman" w:hAnsiTheme="majorBidi" w:cstheme="majorBidi"/>
          <w:color w:val="202124"/>
          <w:sz w:val="32"/>
          <w:szCs w:val="32"/>
        </w:rPr>
      </w:pPr>
      <w:r w:rsidRPr="0073455F">
        <w:rPr>
          <w:rFonts w:asciiTheme="majorBidi" w:eastAsia="Times New Roman" w:hAnsiTheme="majorBidi" w:cstheme="majorBidi"/>
          <w:color w:val="202124"/>
          <w:sz w:val="32"/>
          <w:szCs w:val="32"/>
        </w:rPr>
        <w:t>Avoid sweeteners that cause ga</w:t>
      </w:r>
      <w:r w:rsidRPr="00FF5439">
        <w:rPr>
          <w:rFonts w:asciiTheme="majorBidi" w:eastAsia="Times New Roman" w:hAnsiTheme="majorBidi" w:cstheme="majorBidi"/>
          <w:color w:val="202124"/>
          <w:sz w:val="32"/>
          <w:szCs w:val="32"/>
        </w:rPr>
        <w:t>s such as fructose and sorbitol.</w:t>
      </w:r>
    </w:p>
    <w:p w:rsidR="0073455F" w:rsidRPr="00FF5439" w:rsidRDefault="0073455F" w:rsidP="0073455F">
      <w:pPr>
        <w:autoSpaceDE w:val="0"/>
        <w:autoSpaceDN w:val="0"/>
        <w:adjustRightInd w:val="0"/>
        <w:spacing w:after="0" w:line="240" w:lineRule="auto"/>
        <w:rPr>
          <w:rFonts w:asciiTheme="majorBidi" w:hAnsiTheme="majorBidi" w:cstheme="majorBidi"/>
          <w:sz w:val="32"/>
          <w:szCs w:val="32"/>
        </w:rPr>
      </w:pPr>
      <w:r w:rsidRPr="00FF5439">
        <w:rPr>
          <w:rFonts w:asciiTheme="majorBidi" w:eastAsia="Times New Roman" w:hAnsiTheme="majorBidi" w:cstheme="majorBidi"/>
          <w:color w:val="202124"/>
          <w:sz w:val="32"/>
          <w:szCs w:val="32"/>
        </w:rPr>
        <w:lastRenderedPageBreak/>
        <w:t xml:space="preserve">B- </w:t>
      </w:r>
      <w:r w:rsidRPr="00FF5439">
        <w:rPr>
          <w:rFonts w:asciiTheme="majorBidi" w:hAnsiTheme="majorBidi" w:cstheme="majorBidi"/>
          <w:b/>
          <w:bCs/>
          <w:sz w:val="32"/>
          <w:szCs w:val="32"/>
        </w:rPr>
        <w:t>Classes of drugs used to improve GI function include</w:t>
      </w:r>
      <w:r w:rsidRPr="00FF5439">
        <w:rPr>
          <w:rFonts w:asciiTheme="majorBidi" w:hAnsiTheme="majorBidi" w:cstheme="majorBidi"/>
          <w:sz w:val="32"/>
          <w:szCs w:val="32"/>
        </w:rPr>
        <w:t>:</w:t>
      </w:r>
    </w:p>
    <w:p w:rsidR="0073455F" w:rsidRPr="00FF5439" w:rsidRDefault="0073455F" w:rsidP="0073455F">
      <w:pPr>
        <w:autoSpaceDE w:val="0"/>
        <w:autoSpaceDN w:val="0"/>
        <w:adjustRightInd w:val="0"/>
        <w:spacing w:after="0" w:line="240" w:lineRule="auto"/>
        <w:rPr>
          <w:rFonts w:asciiTheme="majorBidi" w:hAnsiTheme="majorBidi" w:cstheme="majorBidi"/>
          <w:sz w:val="32"/>
          <w:szCs w:val="32"/>
        </w:rPr>
      </w:pPr>
      <w:r w:rsidRPr="00FF5439">
        <w:rPr>
          <w:rFonts w:asciiTheme="majorBidi" w:hAnsiTheme="majorBidi" w:cstheme="majorBidi"/>
          <w:sz w:val="32"/>
          <w:szCs w:val="32"/>
        </w:rPr>
        <w:t xml:space="preserve">• </w:t>
      </w:r>
      <w:proofErr w:type="gramStart"/>
      <w:r w:rsidRPr="00FF5439">
        <w:rPr>
          <w:rFonts w:asciiTheme="majorBidi" w:hAnsiTheme="majorBidi" w:cstheme="majorBidi"/>
          <w:sz w:val="32"/>
          <w:szCs w:val="32"/>
        </w:rPr>
        <w:t>peptic</w:t>
      </w:r>
      <w:proofErr w:type="gramEnd"/>
      <w:r w:rsidRPr="00FF5439">
        <w:rPr>
          <w:rFonts w:asciiTheme="majorBidi" w:hAnsiTheme="majorBidi" w:cstheme="majorBidi"/>
          <w:sz w:val="32"/>
          <w:szCs w:val="32"/>
        </w:rPr>
        <w:t xml:space="preserve"> ulcer drugs</w:t>
      </w:r>
    </w:p>
    <w:p w:rsidR="0073455F" w:rsidRPr="00FF5439" w:rsidRDefault="0073455F" w:rsidP="0073455F">
      <w:pPr>
        <w:autoSpaceDE w:val="0"/>
        <w:autoSpaceDN w:val="0"/>
        <w:adjustRightInd w:val="0"/>
        <w:spacing w:after="0" w:line="240" w:lineRule="auto"/>
        <w:rPr>
          <w:rFonts w:asciiTheme="majorBidi" w:hAnsiTheme="majorBidi" w:cstheme="majorBidi"/>
          <w:sz w:val="32"/>
          <w:szCs w:val="32"/>
        </w:rPr>
      </w:pPr>
      <w:r w:rsidRPr="00FF5439">
        <w:rPr>
          <w:rFonts w:asciiTheme="majorBidi" w:hAnsiTheme="majorBidi" w:cstheme="majorBidi"/>
          <w:sz w:val="32"/>
          <w:szCs w:val="32"/>
        </w:rPr>
        <w:t xml:space="preserve">• </w:t>
      </w:r>
      <w:proofErr w:type="gramStart"/>
      <w:r w:rsidRPr="00FF5439">
        <w:rPr>
          <w:rFonts w:asciiTheme="majorBidi" w:hAnsiTheme="majorBidi" w:cstheme="majorBidi"/>
          <w:sz w:val="32"/>
          <w:szCs w:val="32"/>
        </w:rPr>
        <w:t>adsorbent</w:t>
      </w:r>
      <w:proofErr w:type="gramEnd"/>
      <w:r w:rsidRPr="00FF5439">
        <w:rPr>
          <w:rFonts w:asciiTheme="majorBidi" w:hAnsiTheme="majorBidi" w:cstheme="majorBidi"/>
          <w:sz w:val="32"/>
          <w:szCs w:val="32"/>
        </w:rPr>
        <w:t xml:space="preserve">, </w:t>
      </w:r>
      <w:proofErr w:type="spellStart"/>
      <w:r w:rsidRPr="00FF5439">
        <w:rPr>
          <w:rFonts w:asciiTheme="majorBidi" w:hAnsiTheme="majorBidi" w:cstheme="majorBidi"/>
          <w:sz w:val="32"/>
          <w:szCs w:val="32"/>
        </w:rPr>
        <w:t>antiflatulent</w:t>
      </w:r>
      <w:proofErr w:type="spellEnd"/>
      <w:r w:rsidRPr="00FF5439">
        <w:rPr>
          <w:rFonts w:asciiTheme="majorBidi" w:hAnsiTheme="majorBidi" w:cstheme="majorBidi"/>
          <w:sz w:val="32"/>
          <w:szCs w:val="32"/>
        </w:rPr>
        <w:t>, and digestive drugs</w:t>
      </w:r>
    </w:p>
    <w:p w:rsidR="0073455F" w:rsidRPr="00FF5439" w:rsidRDefault="0073455F" w:rsidP="0073455F">
      <w:pPr>
        <w:autoSpaceDE w:val="0"/>
        <w:autoSpaceDN w:val="0"/>
        <w:adjustRightInd w:val="0"/>
        <w:spacing w:after="0" w:line="240" w:lineRule="auto"/>
        <w:rPr>
          <w:rFonts w:asciiTheme="majorBidi" w:hAnsiTheme="majorBidi" w:cstheme="majorBidi"/>
          <w:sz w:val="32"/>
          <w:szCs w:val="32"/>
        </w:rPr>
      </w:pPr>
      <w:r w:rsidRPr="00FF5439">
        <w:rPr>
          <w:rFonts w:asciiTheme="majorBidi" w:hAnsiTheme="majorBidi" w:cstheme="majorBidi"/>
          <w:sz w:val="32"/>
          <w:szCs w:val="32"/>
        </w:rPr>
        <w:t xml:space="preserve">• </w:t>
      </w:r>
      <w:proofErr w:type="gramStart"/>
      <w:r w:rsidRPr="00FF5439">
        <w:rPr>
          <w:rFonts w:asciiTheme="majorBidi" w:hAnsiTheme="majorBidi" w:cstheme="majorBidi"/>
          <w:sz w:val="32"/>
          <w:szCs w:val="32"/>
        </w:rPr>
        <w:t>obesity</w:t>
      </w:r>
      <w:proofErr w:type="gramEnd"/>
      <w:r w:rsidRPr="00FF5439">
        <w:rPr>
          <w:rFonts w:asciiTheme="majorBidi" w:hAnsiTheme="majorBidi" w:cstheme="majorBidi"/>
          <w:sz w:val="32"/>
          <w:szCs w:val="32"/>
        </w:rPr>
        <w:t xml:space="preserve"> drugs</w:t>
      </w:r>
    </w:p>
    <w:p w:rsidR="0073455F" w:rsidRPr="00FF5439" w:rsidRDefault="0073455F" w:rsidP="0073455F">
      <w:pPr>
        <w:autoSpaceDE w:val="0"/>
        <w:autoSpaceDN w:val="0"/>
        <w:adjustRightInd w:val="0"/>
        <w:spacing w:after="0" w:line="240" w:lineRule="auto"/>
        <w:rPr>
          <w:rFonts w:asciiTheme="majorBidi" w:hAnsiTheme="majorBidi" w:cstheme="majorBidi"/>
          <w:sz w:val="32"/>
          <w:szCs w:val="32"/>
        </w:rPr>
      </w:pPr>
      <w:r w:rsidRPr="00FF5439">
        <w:rPr>
          <w:rFonts w:asciiTheme="majorBidi" w:hAnsiTheme="majorBidi" w:cstheme="majorBidi"/>
          <w:sz w:val="32"/>
          <w:szCs w:val="32"/>
        </w:rPr>
        <w:t xml:space="preserve">• </w:t>
      </w:r>
      <w:proofErr w:type="gramStart"/>
      <w:r w:rsidRPr="00FF5439">
        <w:rPr>
          <w:rFonts w:asciiTheme="majorBidi" w:hAnsiTheme="majorBidi" w:cstheme="majorBidi"/>
          <w:sz w:val="32"/>
          <w:szCs w:val="32"/>
        </w:rPr>
        <w:t>antidiarrheal</w:t>
      </w:r>
      <w:proofErr w:type="gramEnd"/>
      <w:r w:rsidRPr="00FF5439">
        <w:rPr>
          <w:rFonts w:asciiTheme="majorBidi" w:hAnsiTheme="majorBidi" w:cstheme="majorBidi"/>
          <w:sz w:val="32"/>
          <w:szCs w:val="32"/>
        </w:rPr>
        <w:t xml:space="preserve"> and laxative drugs</w:t>
      </w:r>
    </w:p>
    <w:p w:rsidR="0073455F" w:rsidRPr="0073455F" w:rsidRDefault="0073455F" w:rsidP="0073455F">
      <w:pPr>
        <w:shd w:val="clear" w:color="auto" w:fill="FFFFFF"/>
        <w:spacing w:after="60" w:line="240" w:lineRule="auto"/>
        <w:rPr>
          <w:rFonts w:asciiTheme="majorBidi" w:eastAsia="Times New Roman" w:hAnsiTheme="majorBidi" w:cstheme="majorBidi"/>
          <w:color w:val="202124"/>
          <w:sz w:val="32"/>
          <w:szCs w:val="32"/>
        </w:rPr>
      </w:pPr>
      <w:r w:rsidRPr="00FF5439">
        <w:rPr>
          <w:rFonts w:asciiTheme="majorBidi" w:hAnsiTheme="majorBidi" w:cstheme="majorBidi"/>
          <w:sz w:val="32"/>
          <w:szCs w:val="32"/>
        </w:rPr>
        <w:t xml:space="preserve">• </w:t>
      </w:r>
      <w:proofErr w:type="gramStart"/>
      <w:r w:rsidRPr="00FF5439">
        <w:rPr>
          <w:rFonts w:asciiTheme="majorBidi" w:hAnsiTheme="majorBidi" w:cstheme="majorBidi"/>
          <w:sz w:val="32"/>
          <w:szCs w:val="32"/>
        </w:rPr>
        <w:t>antiemetic</w:t>
      </w:r>
      <w:proofErr w:type="gramEnd"/>
      <w:r w:rsidRPr="00FF5439">
        <w:rPr>
          <w:rFonts w:asciiTheme="majorBidi" w:hAnsiTheme="majorBidi" w:cstheme="majorBidi"/>
          <w:sz w:val="32"/>
          <w:szCs w:val="32"/>
        </w:rPr>
        <w:t xml:space="preserve"> and emetic drugs.</w:t>
      </w:r>
    </w:p>
    <w:p w:rsidR="0073455F" w:rsidRPr="0073455F" w:rsidRDefault="0073455F" w:rsidP="0073455F">
      <w:pPr>
        <w:shd w:val="clear" w:color="auto" w:fill="FFFFFF"/>
        <w:spacing w:after="60" w:line="240" w:lineRule="auto"/>
        <w:rPr>
          <w:rFonts w:asciiTheme="majorBidi" w:eastAsia="Times New Roman" w:hAnsiTheme="majorBidi" w:cstheme="majorBidi"/>
          <w:b/>
          <w:bCs/>
          <w:color w:val="202124"/>
          <w:sz w:val="32"/>
          <w:szCs w:val="32"/>
        </w:rPr>
      </w:pPr>
    </w:p>
    <w:p w:rsidR="00FF7B3C" w:rsidRPr="00FF5439" w:rsidRDefault="00FF7B3C" w:rsidP="00FF7B3C">
      <w:pPr>
        <w:pStyle w:val="ListParagraph"/>
        <w:rPr>
          <w:rFonts w:asciiTheme="majorBidi" w:hAnsiTheme="majorBidi" w:cstheme="majorBidi"/>
          <w:b/>
          <w:bCs/>
          <w:sz w:val="32"/>
          <w:szCs w:val="32"/>
        </w:rPr>
      </w:pPr>
    </w:p>
    <w:sectPr w:rsidR="00FF7B3C" w:rsidRPr="00FF5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A14"/>
    <w:multiLevelType w:val="hybridMultilevel"/>
    <w:tmpl w:val="388A5A08"/>
    <w:lvl w:ilvl="0" w:tplc="F77836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F6B46"/>
    <w:multiLevelType w:val="hybridMultilevel"/>
    <w:tmpl w:val="6954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B2DFF"/>
    <w:multiLevelType w:val="multilevel"/>
    <w:tmpl w:val="722A3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D41259"/>
    <w:multiLevelType w:val="multilevel"/>
    <w:tmpl w:val="3DE0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E46967"/>
    <w:multiLevelType w:val="hybridMultilevel"/>
    <w:tmpl w:val="B228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704D65"/>
    <w:multiLevelType w:val="hybridMultilevel"/>
    <w:tmpl w:val="B7FA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6D0759"/>
    <w:multiLevelType w:val="multilevel"/>
    <w:tmpl w:val="1544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EF7CC1"/>
    <w:multiLevelType w:val="multilevel"/>
    <w:tmpl w:val="B23E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9A13C1"/>
    <w:multiLevelType w:val="multilevel"/>
    <w:tmpl w:val="04325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8A374D"/>
    <w:multiLevelType w:val="hybridMultilevel"/>
    <w:tmpl w:val="74D0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4"/>
  </w:num>
  <w:num w:numId="5">
    <w:abstractNumId w:val="1"/>
  </w:num>
  <w:num w:numId="6">
    <w:abstractNumId w:val="0"/>
  </w:num>
  <w:num w:numId="7">
    <w:abstractNumId w:val="7"/>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05"/>
    <w:rsid w:val="000D421F"/>
    <w:rsid w:val="003E5805"/>
    <w:rsid w:val="004454F6"/>
    <w:rsid w:val="0073455F"/>
    <w:rsid w:val="00756CAF"/>
    <w:rsid w:val="00E67EE8"/>
    <w:rsid w:val="00F72C30"/>
    <w:rsid w:val="00FF5439"/>
    <w:rsid w:val="00FF7B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339E"/>
  <w15:chartTrackingRefBased/>
  <w15:docId w15:val="{38913CD3-C5A0-4A56-88A3-AA2CBCFB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56C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21F"/>
    <w:pPr>
      <w:ind w:left="720"/>
      <w:contextualSpacing/>
    </w:pPr>
  </w:style>
  <w:style w:type="character" w:styleId="Hyperlink">
    <w:name w:val="Hyperlink"/>
    <w:basedOn w:val="DefaultParagraphFont"/>
    <w:uiPriority w:val="99"/>
    <w:semiHidden/>
    <w:unhideWhenUsed/>
    <w:rsid w:val="00756CAF"/>
    <w:rPr>
      <w:color w:val="0000FF"/>
      <w:u w:val="single"/>
    </w:rPr>
  </w:style>
  <w:style w:type="character" w:styleId="Strong">
    <w:name w:val="Strong"/>
    <w:basedOn w:val="DefaultParagraphFont"/>
    <w:uiPriority w:val="22"/>
    <w:qFormat/>
    <w:rsid w:val="00756CAF"/>
    <w:rPr>
      <w:b/>
      <w:bCs/>
    </w:rPr>
  </w:style>
  <w:style w:type="character" w:customStyle="1" w:styleId="Heading1Char">
    <w:name w:val="Heading 1 Char"/>
    <w:basedOn w:val="DefaultParagraphFont"/>
    <w:link w:val="Heading1"/>
    <w:uiPriority w:val="9"/>
    <w:rsid w:val="00756CA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44679">
      <w:bodyDiv w:val="1"/>
      <w:marLeft w:val="0"/>
      <w:marRight w:val="0"/>
      <w:marTop w:val="0"/>
      <w:marBottom w:val="0"/>
      <w:divBdr>
        <w:top w:val="none" w:sz="0" w:space="0" w:color="auto"/>
        <w:left w:val="none" w:sz="0" w:space="0" w:color="auto"/>
        <w:bottom w:val="none" w:sz="0" w:space="0" w:color="auto"/>
        <w:right w:val="none" w:sz="0" w:space="0" w:color="auto"/>
      </w:divBdr>
    </w:div>
    <w:div w:id="158814175">
      <w:bodyDiv w:val="1"/>
      <w:marLeft w:val="0"/>
      <w:marRight w:val="0"/>
      <w:marTop w:val="0"/>
      <w:marBottom w:val="0"/>
      <w:divBdr>
        <w:top w:val="none" w:sz="0" w:space="0" w:color="auto"/>
        <w:left w:val="none" w:sz="0" w:space="0" w:color="auto"/>
        <w:bottom w:val="none" w:sz="0" w:space="0" w:color="auto"/>
        <w:right w:val="none" w:sz="0" w:space="0" w:color="auto"/>
      </w:divBdr>
      <w:divsChild>
        <w:div w:id="1919902944">
          <w:marLeft w:val="0"/>
          <w:marRight w:val="0"/>
          <w:marTop w:val="0"/>
          <w:marBottom w:val="180"/>
          <w:divBdr>
            <w:top w:val="none" w:sz="0" w:space="0" w:color="auto"/>
            <w:left w:val="none" w:sz="0" w:space="0" w:color="auto"/>
            <w:bottom w:val="none" w:sz="0" w:space="0" w:color="auto"/>
            <w:right w:val="none" w:sz="0" w:space="0" w:color="auto"/>
          </w:divBdr>
        </w:div>
      </w:divsChild>
    </w:div>
    <w:div w:id="467816744">
      <w:bodyDiv w:val="1"/>
      <w:marLeft w:val="0"/>
      <w:marRight w:val="0"/>
      <w:marTop w:val="0"/>
      <w:marBottom w:val="0"/>
      <w:divBdr>
        <w:top w:val="none" w:sz="0" w:space="0" w:color="auto"/>
        <w:left w:val="none" w:sz="0" w:space="0" w:color="auto"/>
        <w:bottom w:val="none" w:sz="0" w:space="0" w:color="auto"/>
        <w:right w:val="none" w:sz="0" w:space="0" w:color="auto"/>
      </w:divBdr>
    </w:div>
    <w:div w:id="892351044">
      <w:bodyDiv w:val="1"/>
      <w:marLeft w:val="0"/>
      <w:marRight w:val="0"/>
      <w:marTop w:val="0"/>
      <w:marBottom w:val="0"/>
      <w:divBdr>
        <w:top w:val="none" w:sz="0" w:space="0" w:color="auto"/>
        <w:left w:val="none" w:sz="0" w:space="0" w:color="auto"/>
        <w:bottom w:val="none" w:sz="0" w:space="0" w:color="auto"/>
        <w:right w:val="none" w:sz="0" w:space="0" w:color="auto"/>
      </w:divBdr>
    </w:div>
    <w:div w:id="1049763478">
      <w:bodyDiv w:val="1"/>
      <w:marLeft w:val="0"/>
      <w:marRight w:val="0"/>
      <w:marTop w:val="0"/>
      <w:marBottom w:val="0"/>
      <w:divBdr>
        <w:top w:val="none" w:sz="0" w:space="0" w:color="auto"/>
        <w:left w:val="none" w:sz="0" w:space="0" w:color="auto"/>
        <w:bottom w:val="none" w:sz="0" w:space="0" w:color="auto"/>
        <w:right w:val="none" w:sz="0" w:space="0" w:color="auto"/>
      </w:divBdr>
      <w:divsChild>
        <w:div w:id="978608971">
          <w:marLeft w:val="0"/>
          <w:marRight w:val="0"/>
          <w:marTop w:val="0"/>
          <w:marBottom w:val="180"/>
          <w:divBdr>
            <w:top w:val="none" w:sz="0" w:space="0" w:color="auto"/>
            <w:left w:val="none" w:sz="0" w:space="0" w:color="auto"/>
            <w:bottom w:val="none" w:sz="0" w:space="0" w:color="auto"/>
            <w:right w:val="none" w:sz="0" w:space="0" w:color="auto"/>
          </w:divBdr>
        </w:div>
      </w:divsChild>
    </w:div>
    <w:div w:id="1560094956">
      <w:bodyDiv w:val="1"/>
      <w:marLeft w:val="0"/>
      <w:marRight w:val="0"/>
      <w:marTop w:val="0"/>
      <w:marBottom w:val="0"/>
      <w:divBdr>
        <w:top w:val="none" w:sz="0" w:space="0" w:color="auto"/>
        <w:left w:val="none" w:sz="0" w:space="0" w:color="auto"/>
        <w:bottom w:val="none" w:sz="0" w:space="0" w:color="auto"/>
        <w:right w:val="none" w:sz="0" w:space="0" w:color="auto"/>
      </w:divBdr>
    </w:div>
    <w:div w:id="1683781627">
      <w:bodyDiv w:val="1"/>
      <w:marLeft w:val="0"/>
      <w:marRight w:val="0"/>
      <w:marTop w:val="0"/>
      <w:marBottom w:val="0"/>
      <w:divBdr>
        <w:top w:val="none" w:sz="0" w:space="0" w:color="auto"/>
        <w:left w:val="none" w:sz="0" w:space="0" w:color="auto"/>
        <w:bottom w:val="none" w:sz="0" w:space="0" w:color="auto"/>
        <w:right w:val="none" w:sz="0" w:space="0" w:color="auto"/>
      </w:divBdr>
      <w:divsChild>
        <w:div w:id="539710907">
          <w:marLeft w:val="0"/>
          <w:marRight w:val="0"/>
          <w:marTop w:val="0"/>
          <w:marBottom w:val="900"/>
          <w:divBdr>
            <w:top w:val="none" w:sz="0" w:space="0" w:color="auto"/>
            <w:left w:val="none" w:sz="0" w:space="0" w:color="auto"/>
            <w:bottom w:val="none" w:sz="0" w:space="0" w:color="auto"/>
            <w:right w:val="none" w:sz="0" w:space="0" w:color="auto"/>
          </w:divBdr>
        </w:div>
        <w:div w:id="1368262779">
          <w:marLeft w:val="0"/>
          <w:marRight w:val="0"/>
          <w:marTop w:val="0"/>
          <w:marBottom w:val="0"/>
          <w:divBdr>
            <w:top w:val="none" w:sz="0" w:space="0" w:color="auto"/>
            <w:left w:val="none" w:sz="0" w:space="0" w:color="auto"/>
            <w:bottom w:val="none" w:sz="0" w:space="0" w:color="auto"/>
            <w:right w:val="none" w:sz="0" w:space="0" w:color="auto"/>
          </w:divBdr>
          <w:divsChild>
            <w:div w:id="616257722">
              <w:marLeft w:val="0"/>
              <w:marRight w:val="0"/>
              <w:marTop w:val="0"/>
              <w:marBottom w:val="600"/>
              <w:divBdr>
                <w:top w:val="none" w:sz="0" w:space="0" w:color="auto"/>
                <w:left w:val="none" w:sz="0" w:space="0" w:color="auto"/>
                <w:bottom w:val="single" w:sz="6" w:space="0" w:color="DFE0E3"/>
                <w:right w:val="none" w:sz="0" w:space="0" w:color="auto"/>
              </w:divBdr>
              <w:divsChild>
                <w:div w:id="571279031">
                  <w:marLeft w:val="0"/>
                  <w:marRight w:val="0"/>
                  <w:marTop w:val="0"/>
                  <w:marBottom w:val="0"/>
                  <w:divBdr>
                    <w:top w:val="none" w:sz="0" w:space="0" w:color="auto"/>
                    <w:left w:val="none" w:sz="0" w:space="0" w:color="auto"/>
                    <w:bottom w:val="none" w:sz="0" w:space="0" w:color="auto"/>
                    <w:right w:val="none" w:sz="0" w:space="0" w:color="auto"/>
                  </w:divBdr>
                </w:div>
                <w:div w:id="342705027">
                  <w:marLeft w:val="0"/>
                  <w:marRight w:val="0"/>
                  <w:marTop w:val="0"/>
                  <w:marBottom w:val="0"/>
                  <w:divBdr>
                    <w:top w:val="none" w:sz="0" w:space="0" w:color="auto"/>
                    <w:left w:val="none" w:sz="0" w:space="0" w:color="auto"/>
                    <w:bottom w:val="none" w:sz="0" w:space="0" w:color="auto"/>
                    <w:right w:val="none" w:sz="0" w:space="0" w:color="auto"/>
                  </w:divBdr>
                  <w:divsChild>
                    <w:div w:id="680548220">
                      <w:marLeft w:val="0"/>
                      <w:marRight w:val="0"/>
                      <w:marTop w:val="0"/>
                      <w:marBottom w:val="0"/>
                      <w:divBdr>
                        <w:top w:val="none" w:sz="0" w:space="0" w:color="auto"/>
                        <w:left w:val="none" w:sz="0" w:space="0" w:color="auto"/>
                        <w:bottom w:val="none" w:sz="0" w:space="0" w:color="auto"/>
                        <w:right w:val="none" w:sz="0" w:space="0" w:color="auto"/>
                      </w:divBdr>
                    </w:div>
                    <w:div w:id="148330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7450">
              <w:marLeft w:val="0"/>
              <w:marRight w:val="0"/>
              <w:marTop w:val="0"/>
              <w:marBottom w:val="600"/>
              <w:divBdr>
                <w:top w:val="none" w:sz="0" w:space="0" w:color="auto"/>
                <w:left w:val="none" w:sz="0" w:space="0" w:color="auto"/>
                <w:bottom w:val="single" w:sz="6" w:space="0" w:color="DFE0E3"/>
                <w:right w:val="none" w:sz="0" w:space="0" w:color="auto"/>
              </w:divBdr>
              <w:divsChild>
                <w:div w:id="1858808315">
                  <w:marLeft w:val="0"/>
                  <w:marRight w:val="0"/>
                  <w:marTop w:val="0"/>
                  <w:marBottom w:val="0"/>
                  <w:divBdr>
                    <w:top w:val="none" w:sz="0" w:space="0" w:color="auto"/>
                    <w:left w:val="none" w:sz="0" w:space="0" w:color="auto"/>
                    <w:bottom w:val="none" w:sz="0" w:space="0" w:color="auto"/>
                    <w:right w:val="none" w:sz="0" w:space="0" w:color="auto"/>
                  </w:divBdr>
                </w:div>
                <w:div w:id="258098010">
                  <w:marLeft w:val="0"/>
                  <w:marRight w:val="0"/>
                  <w:marTop w:val="0"/>
                  <w:marBottom w:val="0"/>
                  <w:divBdr>
                    <w:top w:val="none" w:sz="0" w:space="0" w:color="auto"/>
                    <w:left w:val="none" w:sz="0" w:space="0" w:color="auto"/>
                    <w:bottom w:val="none" w:sz="0" w:space="0" w:color="auto"/>
                    <w:right w:val="none" w:sz="0" w:space="0" w:color="auto"/>
                  </w:divBdr>
                  <w:divsChild>
                    <w:div w:id="445664590">
                      <w:marLeft w:val="0"/>
                      <w:marRight w:val="0"/>
                      <w:marTop w:val="0"/>
                      <w:marBottom w:val="0"/>
                      <w:divBdr>
                        <w:top w:val="none" w:sz="0" w:space="0" w:color="auto"/>
                        <w:left w:val="none" w:sz="0" w:space="0" w:color="auto"/>
                        <w:bottom w:val="none" w:sz="0" w:space="0" w:color="auto"/>
                        <w:right w:val="none" w:sz="0" w:space="0" w:color="auto"/>
                      </w:divBdr>
                    </w:div>
                    <w:div w:id="9650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7575">
              <w:marLeft w:val="0"/>
              <w:marRight w:val="0"/>
              <w:marTop w:val="0"/>
              <w:marBottom w:val="600"/>
              <w:divBdr>
                <w:top w:val="none" w:sz="0" w:space="0" w:color="auto"/>
                <w:left w:val="none" w:sz="0" w:space="0" w:color="auto"/>
                <w:bottom w:val="single" w:sz="6" w:space="0" w:color="DFE0E3"/>
                <w:right w:val="none" w:sz="0" w:space="0" w:color="auto"/>
              </w:divBdr>
              <w:divsChild>
                <w:div w:id="1420443732">
                  <w:marLeft w:val="0"/>
                  <w:marRight w:val="0"/>
                  <w:marTop w:val="0"/>
                  <w:marBottom w:val="0"/>
                  <w:divBdr>
                    <w:top w:val="none" w:sz="0" w:space="0" w:color="auto"/>
                    <w:left w:val="none" w:sz="0" w:space="0" w:color="auto"/>
                    <w:bottom w:val="none" w:sz="0" w:space="0" w:color="auto"/>
                    <w:right w:val="none" w:sz="0" w:space="0" w:color="auto"/>
                  </w:divBdr>
                </w:div>
                <w:div w:id="1141576948">
                  <w:marLeft w:val="0"/>
                  <w:marRight w:val="0"/>
                  <w:marTop w:val="0"/>
                  <w:marBottom w:val="0"/>
                  <w:divBdr>
                    <w:top w:val="none" w:sz="0" w:space="0" w:color="auto"/>
                    <w:left w:val="none" w:sz="0" w:space="0" w:color="auto"/>
                    <w:bottom w:val="none" w:sz="0" w:space="0" w:color="auto"/>
                    <w:right w:val="none" w:sz="0" w:space="0" w:color="auto"/>
                  </w:divBdr>
                  <w:divsChild>
                    <w:div w:id="2057464565">
                      <w:marLeft w:val="0"/>
                      <w:marRight w:val="0"/>
                      <w:marTop w:val="0"/>
                      <w:marBottom w:val="0"/>
                      <w:divBdr>
                        <w:top w:val="none" w:sz="0" w:space="0" w:color="auto"/>
                        <w:left w:val="none" w:sz="0" w:space="0" w:color="auto"/>
                        <w:bottom w:val="none" w:sz="0" w:space="0" w:color="auto"/>
                        <w:right w:val="none" w:sz="0" w:space="0" w:color="auto"/>
                      </w:divBdr>
                    </w:div>
                    <w:div w:id="16358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4367">
              <w:marLeft w:val="0"/>
              <w:marRight w:val="0"/>
              <w:marTop w:val="0"/>
              <w:marBottom w:val="600"/>
              <w:divBdr>
                <w:top w:val="none" w:sz="0" w:space="0" w:color="auto"/>
                <w:left w:val="none" w:sz="0" w:space="0" w:color="auto"/>
                <w:bottom w:val="single" w:sz="6" w:space="0" w:color="DFE0E3"/>
                <w:right w:val="none" w:sz="0" w:space="0" w:color="auto"/>
              </w:divBdr>
              <w:divsChild>
                <w:div w:id="1509711298">
                  <w:marLeft w:val="0"/>
                  <w:marRight w:val="0"/>
                  <w:marTop w:val="0"/>
                  <w:marBottom w:val="0"/>
                  <w:divBdr>
                    <w:top w:val="none" w:sz="0" w:space="0" w:color="auto"/>
                    <w:left w:val="none" w:sz="0" w:space="0" w:color="auto"/>
                    <w:bottom w:val="none" w:sz="0" w:space="0" w:color="auto"/>
                    <w:right w:val="none" w:sz="0" w:space="0" w:color="auto"/>
                  </w:divBdr>
                </w:div>
                <w:div w:id="412514648">
                  <w:marLeft w:val="0"/>
                  <w:marRight w:val="0"/>
                  <w:marTop w:val="0"/>
                  <w:marBottom w:val="0"/>
                  <w:divBdr>
                    <w:top w:val="none" w:sz="0" w:space="0" w:color="auto"/>
                    <w:left w:val="none" w:sz="0" w:space="0" w:color="auto"/>
                    <w:bottom w:val="none" w:sz="0" w:space="0" w:color="auto"/>
                    <w:right w:val="none" w:sz="0" w:space="0" w:color="auto"/>
                  </w:divBdr>
                  <w:divsChild>
                    <w:div w:id="1953632128">
                      <w:marLeft w:val="0"/>
                      <w:marRight w:val="0"/>
                      <w:marTop w:val="0"/>
                      <w:marBottom w:val="0"/>
                      <w:divBdr>
                        <w:top w:val="none" w:sz="0" w:space="0" w:color="auto"/>
                        <w:left w:val="none" w:sz="0" w:space="0" w:color="auto"/>
                        <w:bottom w:val="none" w:sz="0" w:space="0" w:color="auto"/>
                        <w:right w:val="none" w:sz="0" w:space="0" w:color="auto"/>
                      </w:divBdr>
                    </w:div>
                    <w:div w:id="10398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21686">
              <w:marLeft w:val="0"/>
              <w:marRight w:val="0"/>
              <w:marTop w:val="0"/>
              <w:marBottom w:val="600"/>
              <w:divBdr>
                <w:top w:val="none" w:sz="0" w:space="0" w:color="auto"/>
                <w:left w:val="none" w:sz="0" w:space="0" w:color="auto"/>
                <w:bottom w:val="single" w:sz="6" w:space="0" w:color="DFE0E3"/>
                <w:right w:val="none" w:sz="0" w:space="0" w:color="auto"/>
              </w:divBdr>
              <w:divsChild>
                <w:div w:id="1542471577">
                  <w:marLeft w:val="0"/>
                  <w:marRight w:val="0"/>
                  <w:marTop w:val="0"/>
                  <w:marBottom w:val="0"/>
                  <w:divBdr>
                    <w:top w:val="none" w:sz="0" w:space="0" w:color="auto"/>
                    <w:left w:val="none" w:sz="0" w:space="0" w:color="auto"/>
                    <w:bottom w:val="none" w:sz="0" w:space="0" w:color="auto"/>
                    <w:right w:val="none" w:sz="0" w:space="0" w:color="auto"/>
                  </w:divBdr>
                </w:div>
                <w:div w:id="970406151">
                  <w:marLeft w:val="0"/>
                  <w:marRight w:val="0"/>
                  <w:marTop w:val="0"/>
                  <w:marBottom w:val="0"/>
                  <w:divBdr>
                    <w:top w:val="none" w:sz="0" w:space="0" w:color="auto"/>
                    <w:left w:val="none" w:sz="0" w:space="0" w:color="auto"/>
                    <w:bottom w:val="none" w:sz="0" w:space="0" w:color="auto"/>
                    <w:right w:val="none" w:sz="0" w:space="0" w:color="auto"/>
                  </w:divBdr>
                  <w:divsChild>
                    <w:div w:id="1539120881">
                      <w:marLeft w:val="0"/>
                      <w:marRight w:val="0"/>
                      <w:marTop w:val="0"/>
                      <w:marBottom w:val="0"/>
                      <w:divBdr>
                        <w:top w:val="none" w:sz="0" w:space="0" w:color="auto"/>
                        <w:left w:val="none" w:sz="0" w:space="0" w:color="auto"/>
                        <w:bottom w:val="none" w:sz="0" w:space="0" w:color="auto"/>
                        <w:right w:val="none" w:sz="0" w:space="0" w:color="auto"/>
                      </w:divBdr>
                    </w:div>
                    <w:div w:id="36714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6608">
              <w:marLeft w:val="0"/>
              <w:marRight w:val="0"/>
              <w:marTop w:val="0"/>
              <w:marBottom w:val="600"/>
              <w:divBdr>
                <w:top w:val="none" w:sz="0" w:space="0" w:color="auto"/>
                <w:left w:val="none" w:sz="0" w:space="0" w:color="auto"/>
                <w:bottom w:val="single" w:sz="6" w:space="0" w:color="DFE0E3"/>
                <w:right w:val="none" w:sz="0" w:space="0" w:color="auto"/>
              </w:divBdr>
              <w:divsChild>
                <w:div w:id="1735280171">
                  <w:marLeft w:val="0"/>
                  <w:marRight w:val="0"/>
                  <w:marTop w:val="0"/>
                  <w:marBottom w:val="0"/>
                  <w:divBdr>
                    <w:top w:val="none" w:sz="0" w:space="0" w:color="auto"/>
                    <w:left w:val="none" w:sz="0" w:space="0" w:color="auto"/>
                    <w:bottom w:val="none" w:sz="0" w:space="0" w:color="auto"/>
                    <w:right w:val="none" w:sz="0" w:space="0" w:color="auto"/>
                  </w:divBdr>
                </w:div>
                <w:div w:id="1932619472">
                  <w:marLeft w:val="0"/>
                  <w:marRight w:val="0"/>
                  <w:marTop w:val="0"/>
                  <w:marBottom w:val="0"/>
                  <w:divBdr>
                    <w:top w:val="none" w:sz="0" w:space="0" w:color="auto"/>
                    <w:left w:val="none" w:sz="0" w:space="0" w:color="auto"/>
                    <w:bottom w:val="none" w:sz="0" w:space="0" w:color="auto"/>
                    <w:right w:val="none" w:sz="0" w:space="0" w:color="auto"/>
                  </w:divBdr>
                  <w:divsChild>
                    <w:div w:id="1776553826">
                      <w:marLeft w:val="0"/>
                      <w:marRight w:val="0"/>
                      <w:marTop w:val="0"/>
                      <w:marBottom w:val="0"/>
                      <w:divBdr>
                        <w:top w:val="none" w:sz="0" w:space="0" w:color="auto"/>
                        <w:left w:val="none" w:sz="0" w:space="0" w:color="auto"/>
                        <w:bottom w:val="none" w:sz="0" w:space="0" w:color="auto"/>
                        <w:right w:val="none" w:sz="0" w:space="0" w:color="auto"/>
                      </w:divBdr>
                    </w:div>
                    <w:div w:id="5332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1051">
              <w:marLeft w:val="0"/>
              <w:marRight w:val="0"/>
              <w:marTop w:val="0"/>
              <w:marBottom w:val="600"/>
              <w:divBdr>
                <w:top w:val="none" w:sz="0" w:space="0" w:color="auto"/>
                <w:left w:val="none" w:sz="0" w:space="0" w:color="auto"/>
                <w:bottom w:val="single" w:sz="6" w:space="0" w:color="DFE0E3"/>
                <w:right w:val="none" w:sz="0" w:space="0" w:color="auto"/>
              </w:divBdr>
              <w:divsChild>
                <w:div w:id="353727759">
                  <w:marLeft w:val="0"/>
                  <w:marRight w:val="0"/>
                  <w:marTop w:val="0"/>
                  <w:marBottom w:val="0"/>
                  <w:divBdr>
                    <w:top w:val="none" w:sz="0" w:space="0" w:color="auto"/>
                    <w:left w:val="none" w:sz="0" w:space="0" w:color="auto"/>
                    <w:bottom w:val="none" w:sz="0" w:space="0" w:color="auto"/>
                    <w:right w:val="none" w:sz="0" w:space="0" w:color="auto"/>
                  </w:divBdr>
                </w:div>
                <w:div w:id="971593885">
                  <w:marLeft w:val="0"/>
                  <w:marRight w:val="0"/>
                  <w:marTop w:val="0"/>
                  <w:marBottom w:val="0"/>
                  <w:divBdr>
                    <w:top w:val="none" w:sz="0" w:space="0" w:color="auto"/>
                    <w:left w:val="none" w:sz="0" w:space="0" w:color="auto"/>
                    <w:bottom w:val="none" w:sz="0" w:space="0" w:color="auto"/>
                    <w:right w:val="none" w:sz="0" w:space="0" w:color="auto"/>
                  </w:divBdr>
                  <w:divsChild>
                    <w:div w:id="1919752872">
                      <w:marLeft w:val="0"/>
                      <w:marRight w:val="0"/>
                      <w:marTop w:val="0"/>
                      <w:marBottom w:val="0"/>
                      <w:divBdr>
                        <w:top w:val="none" w:sz="0" w:space="0" w:color="auto"/>
                        <w:left w:val="none" w:sz="0" w:space="0" w:color="auto"/>
                        <w:bottom w:val="none" w:sz="0" w:space="0" w:color="auto"/>
                        <w:right w:val="none" w:sz="0" w:space="0" w:color="auto"/>
                      </w:divBdr>
                    </w:div>
                    <w:div w:id="4864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7132">
              <w:marLeft w:val="0"/>
              <w:marRight w:val="0"/>
              <w:marTop w:val="0"/>
              <w:marBottom w:val="600"/>
              <w:divBdr>
                <w:top w:val="none" w:sz="0" w:space="0" w:color="auto"/>
                <w:left w:val="none" w:sz="0" w:space="0" w:color="auto"/>
                <w:bottom w:val="single" w:sz="6" w:space="0" w:color="DFE0E3"/>
                <w:right w:val="none" w:sz="0" w:space="0" w:color="auto"/>
              </w:divBdr>
              <w:divsChild>
                <w:div w:id="2062439684">
                  <w:marLeft w:val="0"/>
                  <w:marRight w:val="0"/>
                  <w:marTop w:val="0"/>
                  <w:marBottom w:val="0"/>
                  <w:divBdr>
                    <w:top w:val="none" w:sz="0" w:space="0" w:color="auto"/>
                    <w:left w:val="none" w:sz="0" w:space="0" w:color="auto"/>
                    <w:bottom w:val="none" w:sz="0" w:space="0" w:color="auto"/>
                    <w:right w:val="none" w:sz="0" w:space="0" w:color="auto"/>
                  </w:divBdr>
                </w:div>
                <w:div w:id="1454133900">
                  <w:marLeft w:val="0"/>
                  <w:marRight w:val="0"/>
                  <w:marTop w:val="0"/>
                  <w:marBottom w:val="0"/>
                  <w:divBdr>
                    <w:top w:val="none" w:sz="0" w:space="0" w:color="auto"/>
                    <w:left w:val="none" w:sz="0" w:space="0" w:color="auto"/>
                    <w:bottom w:val="none" w:sz="0" w:space="0" w:color="auto"/>
                    <w:right w:val="none" w:sz="0" w:space="0" w:color="auto"/>
                  </w:divBdr>
                  <w:divsChild>
                    <w:div w:id="509829687">
                      <w:marLeft w:val="0"/>
                      <w:marRight w:val="0"/>
                      <w:marTop w:val="0"/>
                      <w:marBottom w:val="0"/>
                      <w:divBdr>
                        <w:top w:val="none" w:sz="0" w:space="0" w:color="auto"/>
                        <w:left w:val="none" w:sz="0" w:space="0" w:color="auto"/>
                        <w:bottom w:val="none" w:sz="0" w:space="0" w:color="auto"/>
                        <w:right w:val="none" w:sz="0" w:space="0" w:color="auto"/>
                      </w:divBdr>
                    </w:div>
                    <w:div w:id="20557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5771">
              <w:marLeft w:val="0"/>
              <w:marRight w:val="0"/>
              <w:marTop w:val="0"/>
              <w:marBottom w:val="600"/>
              <w:divBdr>
                <w:top w:val="none" w:sz="0" w:space="0" w:color="auto"/>
                <w:left w:val="none" w:sz="0" w:space="0" w:color="auto"/>
                <w:bottom w:val="single" w:sz="6" w:space="0" w:color="DFE0E3"/>
                <w:right w:val="none" w:sz="0" w:space="0" w:color="auto"/>
              </w:divBdr>
              <w:divsChild>
                <w:div w:id="1812096453">
                  <w:marLeft w:val="0"/>
                  <w:marRight w:val="0"/>
                  <w:marTop w:val="0"/>
                  <w:marBottom w:val="0"/>
                  <w:divBdr>
                    <w:top w:val="none" w:sz="0" w:space="0" w:color="auto"/>
                    <w:left w:val="none" w:sz="0" w:space="0" w:color="auto"/>
                    <w:bottom w:val="none" w:sz="0" w:space="0" w:color="auto"/>
                    <w:right w:val="none" w:sz="0" w:space="0" w:color="auto"/>
                  </w:divBdr>
                </w:div>
                <w:div w:id="1099106789">
                  <w:marLeft w:val="0"/>
                  <w:marRight w:val="0"/>
                  <w:marTop w:val="0"/>
                  <w:marBottom w:val="0"/>
                  <w:divBdr>
                    <w:top w:val="none" w:sz="0" w:space="0" w:color="auto"/>
                    <w:left w:val="none" w:sz="0" w:space="0" w:color="auto"/>
                    <w:bottom w:val="none" w:sz="0" w:space="0" w:color="auto"/>
                    <w:right w:val="none" w:sz="0" w:space="0" w:color="auto"/>
                  </w:divBdr>
                  <w:divsChild>
                    <w:div w:id="1542471752">
                      <w:marLeft w:val="0"/>
                      <w:marRight w:val="0"/>
                      <w:marTop w:val="0"/>
                      <w:marBottom w:val="0"/>
                      <w:divBdr>
                        <w:top w:val="none" w:sz="0" w:space="0" w:color="auto"/>
                        <w:left w:val="none" w:sz="0" w:space="0" w:color="auto"/>
                        <w:bottom w:val="none" w:sz="0" w:space="0" w:color="auto"/>
                        <w:right w:val="none" w:sz="0" w:space="0" w:color="auto"/>
                      </w:divBdr>
                    </w:div>
                    <w:div w:id="39035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973326">
      <w:bodyDiv w:val="1"/>
      <w:marLeft w:val="0"/>
      <w:marRight w:val="0"/>
      <w:marTop w:val="0"/>
      <w:marBottom w:val="0"/>
      <w:divBdr>
        <w:top w:val="none" w:sz="0" w:space="0" w:color="auto"/>
        <w:left w:val="none" w:sz="0" w:space="0" w:color="auto"/>
        <w:bottom w:val="none" w:sz="0" w:space="0" w:color="auto"/>
        <w:right w:val="none" w:sz="0" w:space="0" w:color="auto"/>
      </w:divBdr>
    </w:div>
    <w:div w:id="1794397567">
      <w:bodyDiv w:val="1"/>
      <w:marLeft w:val="0"/>
      <w:marRight w:val="0"/>
      <w:marTop w:val="0"/>
      <w:marBottom w:val="0"/>
      <w:divBdr>
        <w:top w:val="none" w:sz="0" w:space="0" w:color="auto"/>
        <w:left w:val="none" w:sz="0" w:space="0" w:color="auto"/>
        <w:bottom w:val="none" w:sz="0" w:space="0" w:color="auto"/>
        <w:right w:val="none" w:sz="0" w:space="0" w:color="auto"/>
      </w:divBdr>
      <w:divsChild>
        <w:div w:id="904802258">
          <w:marLeft w:val="0"/>
          <w:marRight w:val="0"/>
          <w:marTop w:val="0"/>
          <w:marBottom w:val="180"/>
          <w:divBdr>
            <w:top w:val="none" w:sz="0" w:space="0" w:color="auto"/>
            <w:left w:val="none" w:sz="0" w:space="0" w:color="auto"/>
            <w:bottom w:val="none" w:sz="0" w:space="0" w:color="auto"/>
            <w:right w:val="none" w:sz="0" w:space="0" w:color="auto"/>
          </w:divBdr>
        </w:div>
      </w:divsChild>
    </w:div>
    <w:div w:id="189434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rades.com/right-care/symptoms-and-conditions/autoimmune-diseases" TargetMode="External"/><Relationship Id="rId13" Type="http://schemas.openxmlformats.org/officeDocument/2006/relationships/hyperlink" Target="https://www.healthgrades.com/right-care/infections-and-contagious-diseases/helicobacter-pylor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bmd.com/digestive-disorders/picture-of-the-pancreas" TargetMode="External"/><Relationship Id="rId12" Type="http://schemas.openxmlformats.org/officeDocument/2006/relationships/hyperlink" Target="https://www.healthgrades.com/right-care/digestive-health/nausea" TargetMode="External"/><Relationship Id="rId17" Type="http://schemas.openxmlformats.org/officeDocument/2006/relationships/hyperlink" Target="https://www.healthgrades.com/right-care/symptoms-and-conditions/pain" TargetMode="External"/><Relationship Id="rId2" Type="http://schemas.openxmlformats.org/officeDocument/2006/relationships/styles" Target="styles.xml"/><Relationship Id="rId16" Type="http://schemas.openxmlformats.org/officeDocument/2006/relationships/hyperlink" Target="https://www.healthgrades.com/right-care/hemorrhoid-surgery/hemorrhoids" TargetMode="External"/><Relationship Id="rId1" Type="http://schemas.openxmlformats.org/officeDocument/2006/relationships/numbering" Target="numbering.xml"/><Relationship Id="rId6" Type="http://schemas.openxmlformats.org/officeDocument/2006/relationships/hyperlink" Target="https://www.webmd.com/digestive-disorders/picture-of-the-liver" TargetMode="External"/><Relationship Id="rId11" Type="http://schemas.openxmlformats.org/officeDocument/2006/relationships/hyperlink" Target="https://www.healthgrades.com/right-care/digestive-health/gastritis" TargetMode="External"/><Relationship Id="rId5" Type="http://schemas.openxmlformats.org/officeDocument/2006/relationships/hyperlink" Target="https://www.webmd.com/digestive-disorders/picture-of-the-anus" TargetMode="External"/><Relationship Id="rId15" Type="http://schemas.openxmlformats.org/officeDocument/2006/relationships/hyperlink" Target="https://www.healthgrades.com/right-care/pregnancy/pregnancy" TargetMode="External"/><Relationship Id="rId10" Type="http://schemas.openxmlformats.org/officeDocument/2006/relationships/hyperlink" Target="https://www.healthgrades.com/right-care/ulcerative-colitis/ulcerative-coliti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ealthgrades.com/right-care/symptoms-and-conditions/abdominal-pain" TargetMode="External"/><Relationship Id="rId14" Type="http://schemas.openxmlformats.org/officeDocument/2006/relationships/hyperlink" Target="https://www.healthgrades.com/right-care/hemorrhoid-surgery/hemorrho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2021-02-24T14:39:00Z</dcterms:created>
  <dcterms:modified xsi:type="dcterms:W3CDTF">2021-02-24T15:47:00Z</dcterms:modified>
</cp:coreProperties>
</file>