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6B" w:rsidRDefault="00697AF7">
      <w:pPr>
        <w:spacing w:before="73" w:line="276" w:lineRule="auto"/>
        <w:ind w:left="460" w:right="866"/>
        <w:rPr>
          <w:b/>
          <w:sz w:val="28"/>
        </w:rPr>
      </w:pPr>
      <w:bookmarkStart w:id="0" w:name="_GoBack"/>
      <w:bookmarkEnd w:id="0"/>
      <w:r>
        <w:rPr>
          <w:sz w:val="28"/>
        </w:rPr>
        <w:t>When the diagnostic primary x-ray beam interacts with anatomic tissues, three</w:t>
      </w:r>
      <w:r>
        <w:rPr>
          <w:spacing w:val="-68"/>
          <w:sz w:val="28"/>
        </w:rPr>
        <w:t xml:space="preserve"> </w:t>
      </w:r>
      <w:r>
        <w:rPr>
          <w:sz w:val="28"/>
        </w:rPr>
        <w:t>processes occur: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absorption,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scattering,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transmission</w:t>
      </w:r>
    </w:p>
    <w:p w:rsidR="0086316B" w:rsidRDefault="00697AF7">
      <w:pPr>
        <w:pStyle w:val="a3"/>
        <w:spacing w:before="200"/>
        <w:ind w:left="460"/>
      </w:pPr>
      <w:r>
        <w:t>X-</w:t>
      </w:r>
      <w:r>
        <w:rPr>
          <w:spacing w:val="-4"/>
        </w:rPr>
        <w:t xml:space="preserve"> </w:t>
      </w:r>
      <w:r>
        <w:t>Rays</w:t>
      </w:r>
      <w:r>
        <w:rPr>
          <w:spacing w:val="-2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ways:</w:t>
      </w:r>
    </w:p>
    <w:p w:rsidR="0086316B" w:rsidRDefault="00697AF7">
      <w:pPr>
        <w:pStyle w:val="a4"/>
        <w:numPr>
          <w:ilvl w:val="0"/>
          <w:numId w:val="2"/>
        </w:numPr>
        <w:tabs>
          <w:tab w:val="left" w:pos="741"/>
        </w:tabs>
        <w:rPr>
          <w:sz w:val="28"/>
        </w:rPr>
      </w:pPr>
      <w:r>
        <w:rPr>
          <w:sz w:val="28"/>
        </w:rPr>
        <w:t>Coherent</w:t>
      </w:r>
      <w:r>
        <w:rPr>
          <w:spacing w:val="-8"/>
          <w:sz w:val="28"/>
        </w:rPr>
        <w:t xml:space="preserve"> </w:t>
      </w:r>
      <w:r>
        <w:rPr>
          <w:sz w:val="28"/>
        </w:rPr>
        <w:t>scattering</w:t>
      </w:r>
    </w:p>
    <w:p w:rsidR="0086316B" w:rsidRDefault="00697AF7">
      <w:pPr>
        <w:pStyle w:val="a4"/>
        <w:numPr>
          <w:ilvl w:val="0"/>
          <w:numId w:val="2"/>
        </w:numPr>
        <w:tabs>
          <w:tab w:val="left" w:pos="741"/>
        </w:tabs>
        <w:spacing w:before="246"/>
        <w:rPr>
          <w:sz w:val="28"/>
        </w:rPr>
      </w:pPr>
      <w:r>
        <w:rPr>
          <w:sz w:val="28"/>
        </w:rPr>
        <w:t>Compton</w:t>
      </w:r>
      <w:r>
        <w:rPr>
          <w:spacing w:val="-11"/>
          <w:sz w:val="28"/>
        </w:rPr>
        <w:t xml:space="preserve"> </w:t>
      </w:r>
      <w:r>
        <w:rPr>
          <w:sz w:val="28"/>
        </w:rPr>
        <w:t>scattering</w:t>
      </w:r>
    </w:p>
    <w:p w:rsidR="0086316B" w:rsidRDefault="00697AF7">
      <w:pPr>
        <w:pStyle w:val="a4"/>
        <w:numPr>
          <w:ilvl w:val="0"/>
          <w:numId w:val="2"/>
        </w:numPr>
        <w:tabs>
          <w:tab w:val="left" w:pos="741"/>
        </w:tabs>
        <w:rPr>
          <w:sz w:val="28"/>
        </w:rPr>
      </w:pPr>
      <w:r>
        <w:rPr>
          <w:sz w:val="28"/>
        </w:rPr>
        <w:t>Photoelectric</w:t>
      </w:r>
      <w:r>
        <w:rPr>
          <w:spacing w:val="-13"/>
          <w:sz w:val="28"/>
        </w:rPr>
        <w:t xml:space="preserve"> </w:t>
      </w:r>
      <w:r>
        <w:rPr>
          <w:sz w:val="28"/>
        </w:rPr>
        <w:t>effect</w:t>
      </w:r>
    </w:p>
    <w:p w:rsidR="0086316B" w:rsidRDefault="00697AF7">
      <w:pPr>
        <w:pStyle w:val="a4"/>
        <w:numPr>
          <w:ilvl w:val="0"/>
          <w:numId w:val="2"/>
        </w:numPr>
        <w:tabs>
          <w:tab w:val="left" w:pos="741"/>
        </w:tabs>
        <w:spacing w:before="246"/>
        <w:rPr>
          <w:sz w:val="28"/>
        </w:rPr>
      </w:pPr>
      <w:r>
        <w:rPr>
          <w:sz w:val="28"/>
        </w:rPr>
        <w:t>Pair</w:t>
      </w:r>
      <w:r>
        <w:rPr>
          <w:spacing w:val="-7"/>
          <w:sz w:val="28"/>
        </w:rPr>
        <w:t xml:space="preserve"> </w:t>
      </w:r>
      <w:r>
        <w:rPr>
          <w:sz w:val="28"/>
        </w:rPr>
        <w:t>production</w:t>
      </w:r>
    </w:p>
    <w:p w:rsidR="0086316B" w:rsidRDefault="00697AF7">
      <w:pPr>
        <w:pStyle w:val="a4"/>
        <w:numPr>
          <w:ilvl w:val="0"/>
          <w:numId w:val="2"/>
        </w:numPr>
        <w:tabs>
          <w:tab w:val="left" w:pos="741"/>
        </w:tabs>
        <w:rPr>
          <w:sz w:val="28"/>
        </w:rPr>
      </w:pPr>
      <w:r>
        <w:rPr>
          <w:sz w:val="28"/>
        </w:rPr>
        <w:t>Photodisintegration.</w:t>
      </w:r>
    </w:p>
    <w:p w:rsidR="0086316B" w:rsidRDefault="00697AF7">
      <w:pPr>
        <w:pStyle w:val="a3"/>
        <w:spacing w:before="250" w:line="276" w:lineRule="auto"/>
        <w:ind w:left="460" w:right="353"/>
      </w:pPr>
      <w:r>
        <w:t>Only Compton scattering and photoelectric effect are important in making an x-ray</w:t>
      </w:r>
      <w:r>
        <w:rPr>
          <w:spacing w:val="-67"/>
        </w:rPr>
        <w:t xml:space="preserve"> </w:t>
      </w:r>
      <w:r>
        <w:t>image. The conditions that govern these two interactions control differential</w:t>
      </w:r>
      <w:r>
        <w:rPr>
          <w:spacing w:val="1"/>
        </w:rPr>
        <w:t xml:space="preserve"> </w:t>
      </w:r>
      <w:r>
        <w:t>absorption,</w:t>
      </w:r>
      <w:r>
        <w:rPr>
          <w:spacing w:val="-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determines the degree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of an x-ray</w:t>
      </w:r>
      <w:r>
        <w:rPr>
          <w:spacing w:val="-4"/>
        </w:rPr>
        <w:t xml:space="preserve"> </w:t>
      </w:r>
      <w:r>
        <w:t>image.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8" w:line="273" w:lineRule="auto"/>
        <w:ind w:right="441"/>
        <w:rPr>
          <w:sz w:val="28"/>
        </w:rPr>
      </w:pPr>
      <w:r>
        <w:rPr>
          <w:sz w:val="28"/>
        </w:rPr>
        <w:t>During</w:t>
      </w:r>
      <w:r>
        <w:rPr>
          <w:spacing w:val="-6"/>
          <w:sz w:val="28"/>
        </w:rPr>
        <w:t xml:space="preserve"> </w:t>
      </w:r>
      <w:r>
        <w:rPr>
          <w:sz w:val="28"/>
        </w:rPr>
        <w:t>attenuation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x-ray</w:t>
      </w:r>
      <w:r>
        <w:rPr>
          <w:spacing w:val="-6"/>
          <w:sz w:val="28"/>
        </w:rPr>
        <w:t xml:space="preserve"> </w:t>
      </w:r>
      <w:r>
        <w:rPr>
          <w:sz w:val="28"/>
        </w:rPr>
        <w:t>beam,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photoelectric</w:t>
      </w:r>
      <w:r>
        <w:rPr>
          <w:spacing w:val="-3"/>
          <w:sz w:val="28"/>
        </w:rPr>
        <w:t xml:space="preserve"> </w:t>
      </w:r>
      <w:r>
        <w:rPr>
          <w:sz w:val="28"/>
        </w:rPr>
        <w:t>effect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total</w:t>
      </w:r>
      <w:r>
        <w:rPr>
          <w:spacing w:val="1"/>
          <w:sz w:val="28"/>
        </w:rPr>
        <w:t xml:space="preserve"> </w:t>
      </w:r>
      <w:r>
        <w:rPr>
          <w:sz w:val="28"/>
        </w:rPr>
        <w:t>absorption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incoming</w:t>
      </w:r>
      <w:r>
        <w:rPr>
          <w:spacing w:val="1"/>
          <w:sz w:val="28"/>
        </w:rPr>
        <w:t xml:space="preserve"> </w:t>
      </w:r>
      <w:r>
        <w:rPr>
          <w:sz w:val="28"/>
        </w:rPr>
        <w:t>x-ray</w:t>
      </w:r>
      <w:r>
        <w:rPr>
          <w:spacing w:val="-2"/>
          <w:sz w:val="28"/>
        </w:rPr>
        <w:t xml:space="preserve"> </w:t>
      </w:r>
      <w:r>
        <w:rPr>
          <w:sz w:val="28"/>
        </w:rPr>
        <w:t>photon</w:t>
      </w:r>
    </w:p>
    <w:p w:rsidR="0086316B" w:rsidRDefault="00697AF7">
      <w:pPr>
        <w:pStyle w:val="a3"/>
        <w:spacing w:before="7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2413133</wp:posOffset>
            </wp:positionH>
            <wp:positionV relativeFrom="paragraph">
              <wp:posOffset>219166</wp:posOffset>
            </wp:positionV>
            <wp:extent cx="2858575" cy="294265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575" cy="294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16B" w:rsidRDefault="0086316B">
      <w:pPr>
        <w:rPr>
          <w:sz w:val="26"/>
        </w:rPr>
        <w:sectPr w:rsidR="0086316B">
          <w:footerReference w:type="default" r:id="rId9"/>
          <w:pgSz w:w="12240" w:h="15840"/>
          <w:pgMar w:top="1360" w:right="1120" w:bottom="1200" w:left="980" w:header="0" w:footer="1015" w:gutter="0"/>
          <w:pgNumType w:start="1"/>
          <w:cols w:space="720"/>
        </w:sectPr>
      </w:pPr>
    </w:p>
    <w:p w:rsidR="0086316B" w:rsidRDefault="00697AF7">
      <w:pPr>
        <w:pStyle w:val="1"/>
        <w:spacing w:before="59"/>
        <w:jc w:val="both"/>
      </w:pPr>
      <w:r>
        <w:lastRenderedPageBreak/>
        <w:t>Coherent</w:t>
      </w:r>
      <w:r>
        <w:rPr>
          <w:spacing w:val="-2"/>
        </w:rPr>
        <w:t xml:space="preserve"> </w:t>
      </w:r>
      <w:r>
        <w:t>Scattering</w:t>
      </w:r>
    </w:p>
    <w:p w:rsidR="0086316B" w:rsidRDefault="00697AF7">
      <w:pPr>
        <w:pStyle w:val="a3"/>
        <w:spacing w:before="250" w:line="276" w:lineRule="auto"/>
        <w:ind w:left="460" w:right="512"/>
        <w:jc w:val="both"/>
      </w:pPr>
      <w:r>
        <w:t>The direction of the scattered x-ray is different from that of the incident xray. The</w:t>
      </w:r>
      <w:r>
        <w:rPr>
          <w:spacing w:val="-68"/>
        </w:rPr>
        <w:t xml:space="preserve"> </w:t>
      </w:r>
      <w:r>
        <w:t>result of coherent scattering is a change in direction of the x-ray without a change</w:t>
      </w:r>
      <w:r>
        <w:rPr>
          <w:spacing w:val="-6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 energy.</w:t>
      </w:r>
      <w:r>
        <w:rPr>
          <w:spacing w:val="-2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no energy</w:t>
      </w:r>
      <w:r>
        <w:rPr>
          <w:spacing w:val="-4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and therefore</w:t>
      </w:r>
      <w:r>
        <w:rPr>
          <w:spacing w:val="-3"/>
        </w:rPr>
        <w:t xml:space="preserve"> </w:t>
      </w:r>
      <w:r>
        <w:t>no ionization.</w:t>
      </w:r>
    </w:p>
    <w:p w:rsidR="0086316B" w:rsidRDefault="00697AF7">
      <w:pPr>
        <w:pStyle w:val="a3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2377439</wp:posOffset>
            </wp:positionH>
            <wp:positionV relativeFrom="paragraph">
              <wp:posOffset>193818</wp:posOffset>
            </wp:positionV>
            <wp:extent cx="3076897" cy="240334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897" cy="2403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16B" w:rsidRDefault="00697AF7">
      <w:pPr>
        <w:pStyle w:val="a4"/>
        <w:numPr>
          <w:ilvl w:val="1"/>
          <w:numId w:val="1"/>
        </w:numPr>
        <w:tabs>
          <w:tab w:val="left" w:pos="1180"/>
          <w:tab w:val="left" w:pos="1181"/>
        </w:tabs>
        <w:spacing w:before="72"/>
        <w:ind w:hanging="361"/>
        <w:rPr>
          <w:sz w:val="28"/>
        </w:rPr>
      </w:pPr>
      <w:r>
        <w:rPr>
          <w:sz w:val="28"/>
        </w:rPr>
        <w:t>Coherent</w:t>
      </w:r>
      <w:r>
        <w:rPr>
          <w:spacing w:val="-6"/>
          <w:sz w:val="28"/>
        </w:rPr>
        <w:t xml:space="preserve"> </w:t>
      </w:r>
      <w:r>
        <w:rPr>
          <w:sz w:val="28"/>
        </w:rPr>
        <w:t>scattering</w:t>
      </w:r>
      <w:r>
        <w:rPr>
          <w:spacing w:val="-2"/>
          <w:sz w:val="28"/>
        </w:rPr>
        <w:t xml:space="preserve"> </w:t>
      </w:r>
      <w:r>
        <w:rPr>
          <w:sz w:val="28"/>
        </w:rPr>
        <w:t>contribute</w:t>
      </w:r>
      <w:r>
        <w:rPr>
          <w:spacing w:val="-3"/>
          <w:sz w:val="28"/>
        </w:rPr>
        <w:t xml:space="preserve"> </w:t>
      </w:r>
      <w:r>
        <w:rPr>
          <w:sz w:val="28"/>
        </w:rPr>
        <w:t>little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medical</w:t>
      </w:r>
      <w:r>
        <w:rPr>
          <w:spacing w:val="-2"/>
          <w:sz w:val="28"/>
        </w:rPr>
        <w:t xml:space="preserve"> </w:t>
      </w:r>
      <w:r>
        <w:rPr>
          <w:sz w:val="28"/>
        </w:rPr>
        <w:t>image.</w:t>
      </w:r>
    </w:p>
    <w:p w:rsidR="0086316B" w:rsidRDefault="00697AF7">
      <w:pPr>
        <w:pStyle w:val="a4"/>
        <w:numPr>
          <w:ilvl w:val="1"/>
          <w:numId w:val="1"/>
        </w:numPr>
        <w:tabs>
          <w:tab w:val="left" w:pos="1180"/>
          <w:tab w:val="left" w:pos="1181"/>
        </w:tabs>
        <w:spacing w:before="48" w:line="273" w:lineRule="auto"/>
        <w:ind w:right="1104"/>
        <w:rPr>
          <w:sz w:val="28"/>
        </w:rPr>
      </w:pPr>
      <w:r>
        <w:rPr>
          <w:sz w:val="28"/>
        </w:rPr>
        <w:t>The wavelength of the incident x-ray is equal to the wavelength of the</w:t>
      </w:r>
      <w:r>
        <w:rPr>
          <w:spacing w:val="-67"/>
          <w:sz w:val="28"/>
        </w:rPr>
        <w:t xml:space="preserve"> </w:t>
      </w:r>
      <w:r>
        <w:rPr>
          <w:sz w:val="28"/>
        </w:rPr>
        <w:t>scattered</w:t>
      </w:r>
      <w:r>
        <w:rPr>
          <w:spacing w:val="-2"/>
          <w:sz w:val="28"/>
        </w:rPr>
        <w:t xml:space="preserve"> </w:t>
      </w:r>
      <w:r>
        <w:rPr>
          <w:sz w:val="28"/>
        </w:rPr>
        <w:t>x-ray</w:t>
      </w:r>
    </w:p>
    <w:p w:rsidR="0086316B" w:rsidRDefault="00697AF7">
      <w:pPr>
        <w:pStyle w:val="1"/>
        <w:jc w:val="both"/>
      </w:pPr>
      <w:r>
        <w:t>Compton</w:t>
      </w:r>
      <w:r>
        <w:rPr>
          <w:spacing w:val="-4"/>
        </w:rPr>
        <w:t xml:space="preserve"> </w:t>
      </w:r>
      <w:r>
        <w:t>Scattering</w:t>
      </w:r>
    </w:p>
    <w:p w:rsidR="0086316B" w:rsidRDefault="00697AF7">
      <w:pPr>
        <w:pStyle w:val="a3"/>
        <w:spacing w:before="250" w:line="276" w:lineRule="auto"/>
        <w:ind w:left="460" w:right="407"/>
      </w:pPr>
      <w:r>
        <w:t>In Compton scattering, the incident x-ray interacts with an outer-shell electron and</w:t>
      </w:r>
      <w:r>
        <w:rPr>
          <w:spacing w:val="-67"/>
        </w:rPr>
        <w:t xml:space="preserve"> </w:t>
      </w:r>
      <w:r>
        <w:t>ejects it from the atom, thereby ionizing the atom. The ejected electron is called a</w:t>
      </w:r>
      <w:r>
        <w:rPr>
          <w:spacing w:val="1"/>
        </w:rPr>
        <w:t xml:space="preserve"> </w:t>
      </w:r>
      <w:r>
        <w:t>Compton electron.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9"/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1877060</wp:posOffset>
            </wp:positionH>
            <wp:positionV relativeFrom="paragraph">
              <wp:posOffset>370283</wp:posOffset>
            </wp:positionV>
            <wp:extent cx="3137405" cy="215836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40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x-ray</w:t>
      </w:r>
      <w:r>
        <w:rPr>
          <w:spacing w:val="-6"/>
          <w:sz w:val="28"/>
        </w:rPr>
        <w:t xml:space="preserve"> </w:t>
      </w:r>
      <w:r>
        <w:rPr>
          <w:sz w:val="28"/>
        </w:rPr>
        <w:t>continues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different</w:t>
      </w:r>
      <w:r>
        <w:rPr>
          <w:spacing w:val="-1"/>
          <w:sz w:val="28"/>
        </w:rPr>
        <w:t xml:space="preserve"> </w:t>
      </w:r>
      <w:r>
        <w:rPr>
          <w:sz w:val="28"/>
        </w:rPr>
        <w:t>direction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less</w:t>
      </w:r>
      <w:r>
        <w:rPr>
          <w:spacing w:val="-1"/>
          <w:sz w:val="28"/>
        </w:rPr>
        <w:t xml:space="preserve"> </w:t>
      </w:r>
      <w:r>
        <w:rPr>
          <w:sz w:val="28"/>
        </w:rPr>
        <w:t>energ</w:t>
      </w:r>
    </w:p>
    <w:p w:rsidR="0086316B" w:rsidRDefault="0086316B">
      <w:pPr>
        <w:rPr>
          <w:sz w:val="28"/>
        </w:rPr>
        <w:sectPr w:rsidR="0086316B">
          <w:pgSz w:w="12240" w:h="15840"/>
          <w:pgMar w:top="1380" w:right="1120" w:bottom="1200" w:left="980" w:header="0" w:footer="1015" w:gutter="0"/>
          <w:cols w:space="720"/>
        </w:sectPr>
      </w:pPr>
    </w:p>
    <w:p w:rsidR="0086316B" w:rsidRDefault="00697AF7">
      <w:pPr>
        <w:pStyle w:val="a3"/>
        <w:ind w:left="188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203022" cy="13716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02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6B" w:rsidRDefault="00697AF7">
      <w:pPr>
        <w:pStyle w:val="a3"/>
        <w:spacing w:before="73"/>
        <w:ind w:left="460"/>
      </w:pPr>
      <w:r>
        <w:t>Mathematically,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86316B" w:rsidRDefault="00697AF7">
      <w:pPr>
        <w:pStyle w:val="a3"/>
        <w:spacing w:before="249"/>
        <w:ind w:left="2737" w:right="2595"/>
        <w:jc w:val="center"/>
      </w:pPr>
      <w:r>
        <w:rPr>
          <w:spacing w:val="-1"/>
        </w:rPr>
        <w:t>E</w:t>
      </w:r>
      <w:r>
        <w:rPr>
          <w:spacing w:val="-1"/>
          <w:vertAlign w:val="subscript"/>
        </w:rPr>
        <w:t>i</w:t>
      </w:r>
      <w:r>
        <w:rPr>
          <w:spacing w:val="-24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E</w:t>
      </w:r>
      <w:r>
        <w:rPr>
          <w:spacing w:val="-1"/>
          <w:vertAlign w:val="subscript"/>
        </w:rPr>
        <w:t>s</w:t>
      </w:r>
      <w:r>
        <w:rPr>
          <w:spacing w:val="-1"/>
        </w:rPr>
        <w:t xml:space="preserve"> +</w:t>
      </w:r>
      <w:r>
        <w:t xml:space="preserve"> (E</w:t>
      </w:r>
      <w:r>
        <w:rPr>
          <w:vertAlign w:val="subscript"/>
        </w:rPr>
        <w:t>b</w:t>
      </w:r>
      <w:r>
        <w:rPr>
          <w:spacing w:val="1"/>
        </w:rPr>
        <w:t xml:space="preserve"> </w:t>
      </w:r>
      <w:r>
        <w:t>+ E</w:t>
      </w:r>
      <w:r>
        <w:rPr>
          <w:vertAlign w:val="subscript"/>
        </w:rPr>
        <w:t>KE</w:t>
      </w:r>
      <w:r>
        <w:t>)</w:t>
      </w:r>
    </w:p>
    <w:p w:rsidR="0086316B" w:rsidRDefault="00697AF7">
      <w:pPr>
        <w:pStyle w:val="a3"/>
        <w:spacing w:before="250" w:line="276" w:lineRule="auto"/>
        <w:ind w:left="460" w:right="679"/>
      </w:pPr>
      <w:r>
        <w:t>where E</w:t>
      </w:r>
      <w:r>
        <w:rPr>
          <w:vertAlign w:val="subscript"/>
        </w:rPr>
        <w:t>i</w:t>
      </w:r>
      <w:r>
        <w:t xml:space="preserve"> is energy of the incident x-ray, E</w:t>
      </w:r>
      <w:r>
        <w:rPr>
          <w:vertAlign w:val="subscript"/>
        </w:rPr>
        <w:t>s</w:t>
      </w:r>
      <w:r>
        <w:t xml:space="preserve"> is energy of the scattered x-ray, E</w:t>
      </w:r>
      <w:r>
        <w:rPr>
          <w:vertAlign w:val="subscript"/>
        </w:rPr>
        <w:t>b</w:t>
      </w:r>
      <w:r>
        <w:t xml:space="preserve"> is</w:t>
      </w:r>
      <w:r>
        <w:rPr>
          <w:spacing w:val="-67"/>
        </w:rPr>
        <w:t xml:space="preserve"> </w:t>
      </w:r>
      <w:r>
        <w:rPr>
          <w:spacing w:val="-1"/>
        </w:rPr>
        <w:t>electron</w:t>
      </w:r>
      <w:r>
        <w:rPr>
          <w:spacing w:val="-3"/>
        </w:rPr>
        <w:t xml:space="preserve"> </w:t>
      </w:r>
      <w:r>
        <w:rPr>
          <w:spacing w:val="-1"/>
        </w:rPr>
        <w:t>binding</w:t>
      </w:r>
      <w:r>
        <w:rPr>
          <w:spacing w:val="1"/>
        </w:rPr>
        <w:t xml:space="preserve"> </w:t>
      </w:r>
      <w:r>
        <w:rPr>
          <w:spacing w:val="-1"/>
        </w:rPr>
        <w:t xml:space="preserve">energy, </w:t>
      </w:r>
      <w:r>
        <w:t>and</w:t>
      </w:r>
      <w:r>
        <w:rPr>
          <w:spacing w:val="1"/>
        </w:rPr>
        <w:t xml:space="preserve"> </w:t>
      </w:r>
      <w:r>
        <w:t>E</w:t>
      </w:r>
      <w:r>
        <w:rPr>
          <w:vertAlign w:val="subscript"/>
        </w:rPr>
        <w:t>KE</w:t>
      </w:r>
      <w:r>
        <w:rPr>
          <w:spacing w:val="-2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kinetic</w:t>
      </w:r>
      <w:r>
        <w:rPr>
          <w:spacing w:val="-3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electron</w:t>
      </w:r>
    </w:p>
    <w:p w:rsidR="0086316B" w:rsidRDefault="00697AF7">
      <w:pPr>
        <w:pStyle w:val="a3"/>
        <w:spacing w:before="200" w:line="276" w:lineRule="auto"/>
        <w:ind w:left="460" w:right="306"/>
      </w:pPr>
      <w:r>
        <w:rPr>
          <w:b/>
        </w:rPr>
        <w:t xml:space="preserve">(H.W) </w:t>
      </w:r>
      <w:r>
        <w:t>A 30-keV x-ray ionizes an atom of barium by ejecting an O-shell electron</w:t>
      </w:r>
      <w:r>
        <w:rPr>
          <w:spacing w:val="1"/>
        </w:rPr>
        <w:t xml:space="preserve"> </w:t>
      </w:r>
      <w:r>
        <w:t>with 12 keV of kinetic energy. The binding energy of an O-shell electron of barium</w:t>
      </w:r>
      <w:r>
        <w:rPr>
          <w:spacing w:val="-6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0.04</w:t>
      </w:r>
      <w:r>
        <w:rPr>
          <w:spacing w:val="1"/>
        </w:rPr>
        <w:t xml:space="preserve"> </w:t>
      </w:r>
      <w:r>
        <w:t>keV.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energy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scattered</w:t>
      </w:r>
      <w:r>
        <w:rPr>
          <w:spacing w:val="-2"/>
        </w:rPr>
        <w:t xml:space="preserve"> </w:t>
      </w:r>
      <w:r>
        <w:t>x-ray?</w:t>
      </w:r>
    </w:p>
    <w:p w:rsidR="0086316B" w:rsidRDefault="00697AF7">
      <w:pPr>
        <w:pStyle w:val="1"/>
        <w:spacing w:before="206"/>
        <w:jc w:val="left"/>
      </w:pPr>
      <w:r>
        <w:t>Features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Compton</w:t>
      </w:r>
      <w:r>
        <w:rPr>
          <w:spacing w:val="-2"/>
        </w:rPr>
        <w:t xml:space="preserve"> </w:t>
      </w:r>
      <w:r>
        <w:t>Scattering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47" w:line="273" w:lineRule="auto"/>
        <w:ind w:right="418"/>
        <w:rPr>
          <w:sz w:val="28"/>
        </w:rPr>
      </w:pPr>
      <w:r>
        <w:rPr>
          <w:sz w:val="28"/>
        </w:rPr>
        <w:t>The probability of Compton scattering is inversely proportional to x-ray energy</w:t>
      </w:r>
      <w:r>
        <w:rPr>
          <w:spacing w:val="-67"/>
          <w:sz w:val="28"/>
        </w:rPr>
        <w:t xml:space="preserve"> </w:t>
      </w:r>
      <w:r>
        <w:rPr>
          <w:sz w:val="28"/>
        </w:rPr>
        <w:t>(1/E)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3" w:line="273" w:lineRule="auto"/>
        <w:ind w:right="604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Compton</w:t>
      </w:r>
      <w:r>
        <w:rPr>
          <w:spacing w:val="-2"/>
          <w:sz w:val="28"/>
        </w:rPr>
        <w:t xml:space="preserve"> </w:t>
      </w:r>
      <w:r>
        <w:rPr>
          <w:sz w:val="28"/>
        </w:rPr>
        <w:t>scattering</w:t>
      </w:r>
      <w:r>
        <w:rPr>
          <w:spacing w:val="-5"/>
          <w:sz w:val="28"/>
        </w:rPr>
        <w:t xml:space="preserve"> </w:t>
      </w:r>
      <w:r>
        <w:rPr>
          <w:sz w:val="28"/>
        </w:rPr>
        <w:t>does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5"/>
          <w:sz w:val="28"/>
        </w:rPr>
        <w:t xml:space="preserve"> </w:t>
      </w:r>
      <w:r>
        <w:rPr>
          <w:sz w:val="28"/>
        </w:rPr>
        <w:t>depend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atomic</w:t>
      </w:r>
      <w:r>
        <w:rPr>
          <w:spacing w:val="-3"/>
          <w:sz w:val="28"/>
        </w:rPr>
        <w:t xml:space="preserve"> </w:t>
      </w:r>
      <w:r>
        <w:rPr>
          <w:sz w:val="28"/>
        </w:rPr>
        <w:t>number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 atom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3" w:line="273" w:lineRule="auto"/>
        <w:ind w:right="1210"/>
        <w:rPr>
          <w:sz w:val="28"/>
        </w:rPr>
      </w:pP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mass</w:t>
      </w:r>
      <w:r>
        <w:rPr>
          <w:spacing w:val="-2"/>
          <w:sz w:val="28"/>
        </w:rPr>
        <w:t xml:space="preserve"> </w:t>
      </w:r>
      <w:r>
        <w:rPr>
          <w:sz w:val="28"/>
        </w:rPr>
        <w:t>density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absorber</w:t>
      </w:r>
      <w:r>
        <w:rPr>
          <w:spacing w:val="-6"/>
          <w:sz w:val="28"/>
        </w:rPr>
        <w:t xml:space="preserve"> </w:t>
      </w:r>
      <w:r>
        <w:rPr>
          <w:sz w:val="28"/>
        </w:rPr>
        <w:t>increases</w:t>
      </w:r>
      <w:r>
        <w:rPr>
          <w:spacing w:val="-2"/>
          <w:sz w:val="28"/>
        </w:rPr>
        <w:t xml:space="preserve"> </w:t>
      </w:r>
      <w:r>
        <w:rPr>
          <w:sz w:val="28"/>
        </w:rPr>
        <w:t>Proportional</w:t>
      </w:r>
      <w:r>
        <w:rPr>
          <w:spacing w:val="-2"/>
          <w:sz w:val="28"/>
        </w:rPr>
        <w:t xml:space="preserve"> </w:t>
      </w:r>
      <w:r>
        <w:rPr>
          <w:sz w:val="28"/>
        </w:rPr>
        <w:t>increase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Compton</w:t>
      </w:r>
      <w:r>
        <w:rPr>
          <w:spacing w:val="-67"/>
          <w:sz w:val="28"/>
        </w:rPr>
        <w:t xml:space="preserve"> </w:t>
      </w:r>
      <w:r>
        <w:rPr>
          <w:sz w:val="28"/>
        </w:rPr>
        <w:t>scattering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" w:line="273" w:lineRule="auto"/>
        <w:ind w:right="474"/>
        <w:rPr>
          <w:sz w:val="28"/>
        </w:rPr>
      </w:pPr>
      <w:r>
        <w:rPr>
          <w:sz w:val="28"/>
        </w:rPr>
        <w:t>Compton</w:t>
      </w:r>
      <w:r>
        <w:rPr>
          <w:spacing w:val="-3"/>
          <w:sz w:val="28"/>
        </w:rPr>
        <w:t xml:space="preserve"> </w:t>
      </w:r>
      <w:r>
        <w:rPr>
          <w:sz w:val="28"/>
        </w:rPr>
        <w:t>scattering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predominant</w:t>
      </w:r>
      <w:r>
        <w:rPr>
          <w:spacing w:val="-2"/>
          <w:sz w:val="28"/>
        </w:rPr>
        <w:t xml:space="preserve"> </w:t>
      </w:r>
      <w:r>
        <w:rPr>
          <w:sz w:val="28"/>
        </w:rPr>
        <w:t>interaction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diagnostic</w:t>
      </w:r>
      <w:r>
        <w:rPr>
          <w:spacing w:val="-3"/>
          <w:sz w:val="28"/>
        </w:rPr>
        <w:t xml:space="preserve"> </w:t>
      </w:r>
      <w:r>
        <w:rPr>
          <w:sz w:val="28"/>
        </w:rPr>
        <w:t>energy</w:t>
      </w:r>
      <w:r>
        <w:rPr>
          <w:spacing w:val="-8"/>
          <w:sz w:val="28"/>
        </w:rPr>
        <w:t xml:space="preserve"> </w:t>
      </w:r>
      <w:r>
        <w:rPr>
          <w:sz w:val="28"/>
        </w:rPr>
        <w:t>range</w:t>
      </w:r>
      <w:r>
        <w:rPr>
          <w:spacing w:val="-67"/>
          <w:sz w:val="28"/>
        </w:rPr>
        <w:t xml:space="preserve"> </w:t>
      </w:r>
      <w:r>
        <w:rPr>
          <w:sz w:val="28"/>
        </w:rPr>
        <w:t>with soft</w:t>
      </w:r>
      <w:r>
        <w:rPr>
          <w:spacing w:val="-3"/>
          <w:sz w:val="28"/>
        </w:rPr>
        <w:t xml:space="preserve"> </w:t>
      </w:r>
      <w:r>
        <w:rPr>
          <w:sz w:val="28"/>
        </w:rPr>
        <w:t>tissue (100</w:t>
      </w:r>
      <w:r>
        <w:rPr>
          <w:spacing w:val="-3"/>
          <w:sz w:val="28"/>
        </w:rPr>
        <w:t xml:space="preserve"> </w:t>
      </w:r>
      <w:r>
        <w:rPr>
          <w:sz w:val="28"/>
        </w:rPr>
        <w:t>keV-10</w:t>
      </w:r>
      <w:r>
        <w:rPr>
          <w:spacing w:val="1"/>
          <w:sz w:val="28"/>
        </w:rPr>
        <w:t xml:space="preserve"> </w:t>
      </w:r>
      <w:r>
        <w:rPr>
          <w:sz w:val="28"/>
        </w:rPr>
        <w:t>MeV).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3" w:line="273" w:lineRule="auto"/>
        <w:ind w:right="512"/>
        <w:rPr>
          <w:sz w:val="28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2479675</wp:posOffset>
            </wp:positionH>
            <wp:positionV relativeFrom="paragraph">
              <wp:posOffset>544019</wp:posOffset>
            </wp:positionV>
            <wp:extent cx="2652779" cy="16383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77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Scattered</w:t>
      </w:r>
      <w:r>
        <w:rPr>
          <w:spacing w:val="-2"/>
          <w:sz w:val="28"/>
        </w:rPr>
        <w:t xml:space="preserve"> </w:t>
      </w:r>
      <w:r>
        <w:rPr>
          <w:sz w:val="28"/>
        </w:rPr>
        <w:t>X-rays</w:t>
      </w:r>
      <w:r>
        <w:rPr>
          <w:spacing w:val="-2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no</w:t>
      </w:r>
      <w:r>
        <w:rPr>
          <w:spacing w:val="-6"/>
          <w:sz w:val="28"/>
        </w:rPr>
        <w:t xml:space="preserve"> </w:t>
      </w:r>
      <w:r>
        <w:rPr>
          <w:sz w:val="28"/>
        </w:rPr>
        <w:t>useful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information,</w:t>
      </w:r>
      <w:r>
        <w:rPr>
          <w:spacing w:val="-3"/>
          <w:sz w:val="28"/>
        </w:rPr>
        <w:t xml:space="preserve"> </w:t>
      </w:r>
      <w:r>
        <w:rPr>
          <w:sz w:val="28"/>
        </w:rPr>
        <w:t>reduces</w:t>
      </w:r>
      <w:r>
        <w:rPr>
          <w:spacing w:val="-2"/>
          <w:sz w:val="28"/>
        </w:rPr>
        <w:t xml:space="preserve"> </w:t>
      </w:r>
      <w:r>
        <w:rPr>
          <w:sz w:val="28"/>
        </w:rPr>
        <w:t>image</w:t>
      </w:r>
      <w:r>
        <w:rPr>
          <w:spacing w:val="-6"/>
          <w:sz w:val="28"/>
        </w:rPr>
        <w:t xml:space="preserve"> </w:t>
      </w:r>
      <w:r>
        <w:rPr>
          <w:sz w:val="28"/>
        </w:rPr>
        <w:t>contrast,</w:t>
      </w:r>
      <w:r>
        <w:rPr>
          <w:spacing w:val="-3"/>
          <w:sz w:val="28"/>
        </w:rPr>
        <w:t xml:space="preserve"> </w:t>
      </w:r>
      <w:r>
        <w:rPr>
          <w:sz w:val="28"/>
        </w:rPr>
        <w:t>create</w:t>
      </w:r>
      <w:r>
        <w:rPr>
          <w:spacing w:val="-67"/>
          <w:sz w:val="28"/>
        </w:rPr>
        <w:t xml:space="preserve"> </w:t>
      </w:r>
      <w:r>
        <w:rPr>
          <w:sz w:val="28"/>
        </w:rPr>
        <w:t>radiation</w:t>
      </w:r>
      <w:r>
        <w:rPr>
          <w:spacing w:val="-4"/>
          <w:sz w:val="28"/>
        </w:rPr>
        <w:t xml:space="preserve"> </w:t>
      </w:r>
      <w:r>
        <w:rPr>
          <w:sz w:val="28"/>
        </w:rPr>
        <w:t>hazards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radiography</w:t>
      </w:r>
    </w:p>
    <w:p w:rsidR="0086316B" w:rsidRDefault="0086316B">
      <w:pPr>
        <w:spacing w:line="273" w:lineRule="auto"/>
        <w:rPr>
          <w:sz w:val="28"/>
        </w:rPr>
        <w:sectPr w:rsidR="0086316B">
          <w:pgSz w:w="12240" w:h="15840"/>
          <w:pgMar w:top="1480" w:right="1120" w:bottom="1200" w:left="980" w:header="0" w:footer="1015" w:gutter="0"/>
          <w:cols w:space="720"/>
        </w:sectPr>
      </w:pPr>
    </w:p>
    <w:p w:rsidR="0086316B" w:rsidRDefault="00697AF7">
      <w:pPr>
        <w:pStyle w:val="1"/>
        <w:spacing w:before="59"/>
        <w:jc w:val="left"/>
      </w:pPr>
      <w:r>
        <w:lastRenderedPageBreak/>
        <w:t>Photoelectric</w:t>
      </w:r>
      <w:r>
        <w:rPr>
          <w:spacing w:val="-3"/>
        </w:rPr>
        <w:t xml:space="preserve"> </w:t>
      </w:r>
      <w:r>
        <w:t>Effect</w:t>
      </w:r>
    </w:p>
    <w:p w:rsidR="0086316B" w:rsidRDefault="00697AF7">
      <w:pPr>
        <w:pStyle w:val="a3"/>
        <w:spacing w:before="250" w:line="276" w:lineRule="auto"/>
        <w:ind w:left="460" w:right="353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photoelectric</w:t>
      </w:r>
      <w:r>
        <w:rPr>
          <w:spacing w:val="-2"/>
        </w:rPr>
        <w:t xml:space="preserve"> </w:t>
      </w:r>
      <w:r>
        <w:t>effect (PE),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photon of</w:t>
      </w:r>
      <w:r>
        <w:rPr>
          <w:spacing w:val="-2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collides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atom</w:t>
      </w:r>
      <w:r>
        <w:rPr>
          <w:spacing w:val="-6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ejects</w:t>
      </w:r>
      <w:r>
        <w:rPr>
          <w:spacing w:val="-4"/>
        </w:rPr>
        <w:t xml:space="preserve"> </w:t>
      </w:r>
      <w:r>
        <w:t>one of</w:t>
      </w:r>
      <w:r>
        <w:rPr>
          <w:spacing w:val="-3"/>
        </w:rPr>
        <w:t xml:space="preserve"> </w:t>
      </w:r>
      <w:r>
        <w:t>the bound electrons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or L</w:t>
      </w:r>
      <w:r>
        <w:rPr>
          <w:spacing w:val="-1"/>
        </w:rPr>
        <w:t xml:space="preserve"> </w:t>
      </w:r>
      <w:r>
        <w:t>shells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9" w:line="273" w:lineRule="auto"/>
        <w:ind w:right="543"/>
        <w:rPr>
          <w:sz w:val="28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2437764</wp:posOffset>
            </wp:positionH>
            <wp:positionV relativeFrom="paragraph">
              <wp:posOffset>868872</wp:posOffset>
            </wp:positionV>
            <wp:extent cx="2686628" cy="17335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628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1965928</wp:posOffset>
            </wp:positionH>
            <wp:positionV relativeFrom="paragraph">
              <wp:posOffset>2850055</wp:posOffset>
            </wp:positionV>
            <wp:extent cx="4085607" cy="416794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607" cy="416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 electron removed from the atom, called a photoelectron, escapes with</w:t>
      </w:r>
      <w:r>
        <w:rPr>
          <w:spacing w:val="1"/>
          <w:sz w:val="28"/>
        </w:rPr>
        <w:t xml:space="preserve"> </w:t>
      </w:r>
      <w:r>
        <w:rPr>
          <w:sz w:val="28"/>
        </w:rPr>
        <w:t>kinetic energy equal to the difference between the energy of the incident x-ray</w:t>
      </w:r>
      <w:r>
        <w:rPr>
          <w:spacing w:val="-67"/>
          <w:sz w:val="28"/>
        </w:rPr>
        <w:t xml:space="preserve"> </w:t>
      </w:r>
      <w:r>
        <w:rPr>
          <w:sz w:val="28"/>
        </w:rPr>
        <w:t>and the binding</w:t>
      </w:r>
      <w:r>
        <w:rPr>
          <w:spacing w:val="1"/>
          <w:sz w:val="28"/>
        </w:rPr>
        <w:t xml:space="preserve"> </w:t>
      </w:r>
      <w:r>
        <w:rPr>
          <w:sz w:val="28"/>
        </w:rPr>
        <w:t>energy</w:t>
      </w:r>
      <w:r>
        <w:rPr>
          <w:spacing w:val="-2"/>
          <w:sz w:val="28"/>
        </w:rPr>
        <w:t xml:space="preserve"> </w:t>
      </w:r>
      <w:r>
        <w:rPr>
          <w:sz w:val="28"/>
        </w:rPr>
        <w:t>of the electron.</w:t>
      </w:r>
    </w:p>
    <w:p w:rsidR="0086316B" w:rsidRDefault="0086316B">
      <w:pPr>
        <w:pStyle w:val="a3"/>
      </w:pPr>
    </w:p>
    <w:p w:rsidR="0086316B" w:rsidRDefault="0086316B">
      <w:pPr>
        <w:sectPr w:rsidR="0086316B">
          <w:pgSz w:w="12240" w:h="15840"/>
          <w:pgMar w:top="1380" w:right="1120" w:bottom="1200" w:left="980" w:header="0" w:footer="1015" w:gutter="0"/>
          <w:cols w:space="720"/>
        </w:sectPr>
      </w:pP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72" w:line="412" w:lineRule="auto"/>
        <w:ind w:left="460" w:right="3558" w:firstLine="0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1329281</wp:posOffset>
            </wp:positionH>
            <wp:positionV relativeFrom="page">
              <wp:posOffset>8752189</wp:posOffset>
            </wp:positionV>
            <wp:extent cx="1821078" cy="747641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078" cy="747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scattered,</w:t>
      </w:r>
      <w:r>
        <w:rPr>
          <w:spacing w:val="-5"/>
          <w:sz w:val="28"/>
        </w:rPr>
        <w:t xml:space="preserve"> </w:t>
      </w:r>
      <w:r>
        <w:rPr>
          <w:sz w:val="28"/>
        </w:rPr>
        <w:t>but</w:t>
      </w:r>
      <w:r>
        <w:rPr>
          <w:spacing w:val="-1"/>
          <w:sz w:val="28"/>
        </w:rPr>
        <w:t xml:space="preserve"> </w:t>
      </w:r>
      <w:r>
        <w:rPr>
          <w:sz w:val="28"/>
        </w:rPr>
        <w:t>it is totally</w:t>
      </w:r>
      <w:r>
        <w:rPr>
          <w:spacing w:val="-6"/>
          <w:sz w:val="28"/>
        </w:rPr>
        <w:t xml:space="preserve"> </w:t>
      </w:r>
      <w:r>
        <w:rPr>
          <w:sz w:val="28"/>
        </w:rPr>
        <w:t>absorbed.</w:t>
      </w:r>
      <w:r>
        <w:rPr>
          <w:spacing w:val="-67"/>
          <w:sz w:val="28"/>
        </w:rPr>
        <w:t xml:space="preserve"> </w:t>
      </w:r>
      <w:r>
        <w:rPr>
          <w:sz w:val="28"/>
        </w:rPr>
        <w:t>Mathematically,</w:t>
      </w:r>
      <w:r>
        <w:rPr>
          <w:spacing w:val="-2"/>
          <w:sz w:val="28"/>
        </w:rPr>
        <w:t xml:space="preserve"> </w:t>
      </w:r>
      <w:r>
        <w:rPr>
          <w:sz w:val="28"/>
        </w:rPr>
        <w:t>this is shown as</w:t>
      </w:r>
      <w:r>
        <w:rPr>
          <w:spacing w:val="-1"/>
          <w:sz w:val="28"/>
        </w:rPr>
        <w:t xml:space="preserve"> </w:t>
      </w:r>
      <w:r>
        <w:rPr>
          <w:sz w:val="28"/>
        </w:rPr>
        <w:t>follows:</w:t>
      </w:r>
    </w:p>
    <w:p w:rsidR="0086316B" w:rsidRDefault="00697AF7">
      <w:pPr>
        <w:pStyle w:val="a3"/>
        <w:spacing w:before="19"/>
        <w:ind w:left="2737" w:right="2596"/>
        <w:jc w:val="center"/>
      </w:pPr>
      <w:r>
        <w:t>E</w:t>
      </w:r>
      <w:r>
        <w:rPr>
          <w:vertAlign w:val="subscript"/>
        </w:rPr>
        <w:t>i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</w:t>
      </w:r>
      <w:r>
        <w:rPr>
          <w:vertAlign w:val="subscript"/>
        </w:rPr>
        <w:t>b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</w:t>
      </w:r>
      <w:r>
        <w:rPr>
          <w:vertAlign w:val="subscript"/>
        </w:rPr>
        <w:t>KE</w:t>
      </w:r>
    </w:p>
    <w:p w:rsidR="0086316B" w:rsidRDefault="00697AF7">
      <w:pPr>
        <w:pStyle w:val="a3"/>
        <w:spacing w:before="247" w:line="276" w:lineRule="auto"/>
        <w:ind w:left="460" w:right="133"/>
      </w:pPr>
      <w:r>
        <w:t>where</w:t>
      </w:r>
      <w:r>
        <w:rPr>
          <w:spacing w:val="-3"/>
        </w:rPr>
        <w:t xml:space="preserve"> </w:t>
      </w:r>
      <w:r>
        <w:t>E</w:t>
      </w:r>
      <w:r>
        <w:rPr>
          <w:vertAlign w:val="subscript"/>
        </w:rPr>
        <w:t>i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x-ray,</w:t>
      </w:r>
      <w:r>
        <w:rPr>
          <w:spacing w:val="-5"/>
        </w:rPr>
        <w:t xml:space="preserve"> </w:t>
      </w:r>
      <w:r>
        <w:t>E</w:t>
      </w:r>
      <w:r>
        <w:rPr>
          <w:vertAlign w:val="subscript"/>
        </w:rPr>
        <w:t>b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electron-binding</w:t>
      </w:r>
      <w:r>
        <w:rPr>
          <w:spacing w:val="-2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E</w:t>
      </w:r>
      <w:r>
        <w:rPr>
          <w:vertAlign w:val="subscript"/>
        </w:rPr>
        <w:t>KE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kinetic energy</w:t>
      </w:r>
      <w:r>
        <w:rPr>
          <w:spacing w:val="-5"/>
        </w:rPr>
        <w:t xml:space="preserve"> </w:t>
      </w:r>
      <w:r>
        <w:t>of the electron.</w:t>
      </w:r>
    </w:p>
    <w:p w:rsidR="0086316B" w:rsidRDefault="00697AF7">
      <w:pPr>
        <w:pStyle w:val="a3"/>
        <w:spacing w:before="200" w:line="276" w:lineRule="auto"/>
        <w:ind w:left="460" w:right="571"/>
      </w:pPr>
      <w:r>
        <w:rPr>
          <w:b/>
        </w:rPr>
        <w:t>(H.w)</w:t>
      </w:r>
      <w:r>
        <w:t>A 50-keV x-ray interacts photoelectrically with (a) a carbon atom and (b) a</w:t>
      </w:r>
      <w:r>
        <w:rPr>
          <w:spacing w:val="-67"/>
        </w:rPr>
        <w:t xml:space="preserve"> </w:t>
      </w:r>
      <w:r>
        <w:t>barium atom. K-Shell Electron Binding Energy is 0.3 KeV. What is the kinetic</w:t>
      </w:r>
      <w:r>
        <w:rPr>
          <w:spacing w:val="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photoelectron</w:t>
      </w:r>
    </w:p>
    <w:p w:rsidR="0086316B" w:rsidRDefault="00697AF7">
      <w:pPr>
        <w:pStyle w:val="1"/>
        <w:spacing w:before="206"/>
        <w:jc w:val="left"/>
      </w:pPr>
      <w:r>
        <w:t>Features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Photoelectric Effect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49" w:line="273" w:lineRule="auto"/>
        <w:ind w:right="527"/>
        <w:rPr>
          <w:sz w:val="28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2331720</wp:posOffset>
            </wp:positionH>
            <wp:positionV relativeFrom="paragraph">
              <wp:posOffset>699581</wp:posOffset>
            </wp:positionV>
            <wp:extent cx="3157014" cy="2731008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014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photoelectric</w:t>
      </w:r>
      <w:r>
        <w:rPr>
          <w:spacing w:val="-2"/>
          <w:sz w:val="28"/>
        </w:rPr>
        <w:t xml:space="preserve"> </w:t>
      </w:r>
      <w:r>
        <w:rPr>
          <w:sz w:val="28"/>
        </w:rPr>
        <w:t>effect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inversely</w:t>
      </w:r>
      <w:r>
        <w:rPr>
          <w:spacing w:val="-5"/>
          <w:sz w:val="28"/>
        </w:rPr>
        <w:t xml:space="preserve"> </w:t>
      </w:r>
      <w:r>
        <w:rPr>
          <w:sz w:val="28"/>
        </w:rPr>
        <w:t>proportional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third</w:t>
      </w:r>
      <w:r>
        <w:rPr>
          <w:spacing w:val="-67"/>
          <w:sz w:val="28"/>
        </w:rPr>
        <w:t xml:space="preserve"> </w:t>
      </w:r>
      <w:r>
        <w:rPr>
          <w:sz w:val="28"/>
        </w:rPr>
        <w:t>power</w:t>
      </w:r>
      <w:r>
        <w:rPr>
          <w:spacing w:val="-3"/>
          <w:sz w:val="28"/>
        </w:rPr>
        <w:t xml:space="preserve"> </w:t>
      </w:r>
      <w:r>
        <w:rPr>
          <w:sz w:val="28"/>
        </w:rPr>
        <w:t>of the</w:t>
      </w:r>
      <w:r>
        <w:rPr>
          <w:spacing w:val="-3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energy</w:t>
      </w:r>
      <w:r>
        <w:rPr>
          <w:spacing w:val="-4"/>
          <w:sz w:val="28"/>
        </w:rPr>
        <w:t xml:space="preserve"> </w:t>
      </w:r>
      <w:r>
        <w:rPr>
          <w:sz w:val="28"/>
        </w:rPr>
        <w:t>(1/E)3.</w:t>
      </w:r>
    </w:p>
    <w:p w:rsidR="0086316B" w:rsidRDefault="0086316B">
      <w:pPr>
        <w:pStyle w:val="a3"/>
        <w:spacing w:before="7"/>
        <w:rPr>
          <w:sz w:val="29"/>
        </w:rPr>
      </w:pP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0" w:line="273" w:lineRule="auto"/>
        <w:ind w:right="330"/>
        <w:rPr>
          <w:sz w:val="28"/>
        </w:rPr>
      </w:pPr>
      <w:r>
        <w:rPr>
          <w:sz w:val="28"/>
        </w:rPr>
        <w:t>The probability of photoelectric effect is directly proportional to the third power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 atomic</w:t>
      </w:r>
      <w:r>
        <w:rPr>
          <w:spacing w:val="-1"/>
          <w:sz w:val="28"/>
        </w:rPr>
        <w:t xml:space="preserve"> </w:t>
      </w:r>
      <w:r>
        <w:rPr>
          <w:sz w:val="28"/>
        </w:rPr>
        <w:t>number of</w:t>
      </w:r>
      <w:r>
        <w:rPr>
          <w:spacing w:val="-1"/>
          <w:sz w:val="28"/>
        </w:rPr>
        <w:t xml:space="preserve"> </w:t>
      </w:r>
      <w:r>
        <w:rPr>
          <w:sz w:val="28"/>
        </w:rPr>
        <w:t>the absorbing material</w:t>
      </w:r>
      <w:r>
        <w:rPr>
          <w:spacing w:val="1"/>
          <w:sz w:val="28"/>
        </w:rPr>
        <w:t xml:space="preserve"> </w:t>
      </w:r>
      <w:r>
        <w:rPr>
          <w:sz w:val="28"/>
        </w:rPr>
        <w:t>(Z3</w:t>
      </w:r>
      <w:r>
        <w:rPr>
          <w:spacing w:val="1"/>
          <w:sz w:val="28"/>
        </w:rPr>
        <w:t xml:space="preserve"> </w:t>
      </w:r>
      <w:r>
        <w:rPr>
          <w:sz w:val="28"/>
        </w:rPr>
        <w:t>).</w:t>
      </w:r>
    </w:p>
    <w:p w:rsidR="0086316B" w:rsidRDefault="00697AF7">
      <w:pPr>
        <w:pStyle w:val="a3"/>
        <w:spacing w:before="203" w:line="278" w:lineRule="auto"/>
        <w:ind w:left="460" w:right="803"/>
      </w:pPr>
      <w:r>
        <w:t>Example: What is its relative probability of an 80-keV x-ray interacting with a.</w:t>
      </w:r>
      <w:r>
        <w:rPr>
          <w:spacing w:val="-67"/>
        </w:rPr>
        <w:t xml:space="preserve"> </w:t>
      </w:r>
      <w:r>
        <w:t>Fat?</w:t>
      </w:r>
      <w:r>
        <w:rPr>
          <w:spacing w:val="1"/>
        </w:rPr>
        <w:t xml:space="preserve"> </w:t>
      </w:r>
      <w:r>
        <w:t>(Z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6.3)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Barium?</w:t>
      </w:r>
      <w:r>
        <w:rPr>
          <w:spacing w:val="2"/>
        </w:rPr>
        <w:t xml:space="preserve"> </w:t>
      </w:r>
      <w:r>
        <w:t>(Z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56),</w:t>
      </w:r>
      <w:r>
        <w:rPr>
          <w:spacing w:val="-1"/>
        </w:rPr>
        <w:t xml:space="preserve"> </w:t>
      </w:r>
      <w:r>
        <w:t>compared with</w:t>
      </w:r>
      <w:r>
        <w:rPr>
          <w:spacing w:val="-4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tissue</w:t>
      </w:r>
      <w:r>
        <w:rPr>
          <w:spacing w:val="-1"/>
        </w:rPr>
        <w:t xml:space="preserve"> </w:t>
      </w:r>
      <w:r>
        <w:t>(Z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7.4)</w:t>
      </w:r>
    </w:p>
    <w:p w:rsidR="0086316B" w:rsidRDefault="0086316B">
      <w:pPr>
        <w:spacing w:line="278" w:lineRule="auto"/>
        <w:sectPr w:rsidR="0086316B">
          <w:pgSz w:w="12240" w:h="15840"/>
          <w:pgMar w:top="1360" w:right="1120" w:bottom="1200" w:left="980" w:header="0" w:footer="1015" w:gutter="0"/>
          <w:cols w:space="720"/>
        </w:sectPr>
      </w:pPr>
    </w:p>
    <w:p w:rsidR="0086316B" w:rsidRDefault="00697AF7">
      <w:pPr>
        <w:pStyle w:val="a3"/>
        <w:ind w:left="39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677140" cy="2057685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40" cy="205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6B" w:rsidRDefault="00697AF7">
      <w:pPr>
        <w:pStyle w:val="a3"/>
        <w:spacing w:before="43" w:line="276" w:lineRule="auto"/>
        <w:ind w:left="460" w:right="523"/>
      </w:pPr>
      <w:r>
        <w:t>small variation in atomic number of the tissue atom or in x-ray energy results in a</w:t>
      </w:r>
      <w:r>
        <w:rPr>
          <w:spacing w:val="-67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chance of</w:t>
      </w:r>
      <w:r>
        <w:rPr>
          <w:spacing w:val="-1"/>
        </w:rPr>
        <w:t xml:space="preserve"> </w:t>
      </w:r>
      <w:r>
        <w:t>photoelectric interaction.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00" w:line="273" w:lineRule="auto"/>
        <w:ind w:right="720"/>
        <w:rPr>
          <w:sz w:val="28"/>
        </w:rPr>
      </w:pP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mass</w:t>
      </w:r>
      <w:r>
        <w:rPr>
          <w:spacing w:val="-1"/>
          <w:sz w:val="28"/>
        </w:rPr>
        <w:t xml:space="preserve"> </w:t>
      </w:r>
      <w:r>
        <w:rPr>
          <w:sz w:val="28"/>
        </w:rPr>
        <w:t>density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absorber</w:t>
      </w:r>
      <w:r>
        <w:rPr>
          <w:spacing w:val="-5"/>
          <w:sz w:val="28"/>
        </w:rPr>
        <w:t xml:space="preserve"> </w:t>
      </w:r>
      <w:r>
        <w:rPr>
          <w:sz w:val="28"/>
        </w:rPr>
        <w:t>increases,</w:t>
      </w:r>
      <w:r>
        <w:rPr>
          <w:spacing w:val="-3"/>
          <w:sz w:val="28"/>
        </w:rPr>
        <w:t xml:space="preserve"> </w:t>
      </w:r>
      <w:r>
        <w:rPr>
          <w:sz w:val="28"/>
        </w:rPr>
        <w:t>Proportional</w:t>
      </w:r>
      <w:r>
        <w:rPr>
          <w:spacing w:val="-6"/>
          <w:sz w:val="28"/>
        </w:rPr>
        <w:t xml:space="preserve"> </w:t>
      </w:r>
      <w:r>
        <w:rPr>
          <w:sz w:val="28"/>
        </w:rPr>
        <w:t>increase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photoelectric</w:t>
      </w:r>
      <w:r>
        <w:rPr>
          <w:spacing w:val="-67"/>
          <w:sz w:val="28"/>
        </w:rPr>
        <w:t xml:space="preserve"> </w:t>
      </w:r>
      <w:r>
        <w:rPr>
          <w:sz w:val="28"/>
        </w:rPr>
        <w:t>absorption</w:t>
      </w:r>
    </w:p>
    <w:p w:rsidR="0086316B" w:rsidRDefault="00697AF7">
      <w:pPr>
        <w:pStyle w:val="1"/>
        <w:jc w:val="left"/>
      </w:pPr>
      <w:r>
        <w:t>Pair</w:t>
      </w:r>
      <w:r>
        <w:rPr>
          <w:spacing w:val="-5"/>
        </w:rPr>
        <w:t xml:space="preserve"> </w:t>
      </w:r>
      <w:r>
        <w:t>production</w:t>
      </w:r>
    </w:p>
    <w:p w:rsidR="0086316B" w:rsidRDefault="00697AF7">
      <w:pPr>
        <w:pStyle w:val="a3"/>
        <w:spacing w:before="250" w:line="276" w:lineRule="auto"/>
        <w:ind w:left="460" w:right="377"/>
      </w:pPr>
      <w:r>
        <w:t>When a photon having energy &gt; 1.02 MeV, it may escape interaction with</w:t>
      </w:r>
      <w:r>
        <w:rPr>
          <w:spacing w:val="1"/>
        </w:rPr>
        <w:t xml:space="preserve"> </w:t>
      </w:r>
      <w:r>
        <w:t>electrons</w:t>
      </w:r>
      <w:r>
        <w:rPr>
          <w:spacing w:val="-1"/>
        </w:rPr>
        <w:t xml:space="preserve"> </w:t>
      </w:r>
      <w:r>
        <w:t>and come</w:t>
      </w:r>
      <w:r>
        <w:rPr>
          <w:spacing w:val="-2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nucleus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atom</w:t>
      </w:r>
      <w:r>
        <w:rPr>
          <w:spacing w:val="-6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influenced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nuclear field</w:t>
      </w: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9" w:line="276" w:lineRule="auto"/>
        <w:ind w:right="1109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interaction between the</w:t>
      </w:r>
      <w:r>
        <w:rPr>
          <w:spacing w:val="-4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nuclear</w:t>
      </w:r>
      <w:r>
        <w:rPr>
          <w:spacing w:val="-1"/>
          <w:sz w:val="28"/>
        </w:rPr>
        <w:t xml:space="preserve"> </w:t>
      </w:r>
      <w:r>
        <w:rPr>
          <w:sz w:val="28"/>
        </w:rPr>
        <w:t>field causes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xray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7"/>
          <w:sz w:val="28"/>
        </w:rPr>
        <w:t xml:space="preserve"> </w:t>
      </w:r>
      <w:r>
        <w:rPr>
          <w:sz w:val="28"/>
        </w:rPr>
        <w:t>disappear, and in its place, two electrons appear one positively charged</w:t>
      </w:r>
      <w:r>
        <w:rPr>
          <w:spacing w:val="1"/>
          <w:sz w:val="28"/>
        </w:rPr>
        <w:t xml:space="preserve"> </w:t>
      </w:r>
      <w:r>
        <w:rPr>
          <w:sz w:val="28"/>
        </w:rPr>
        <w:t>(positron)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one</w:t>
      </w:r>
      <w:r>
        <w:rPr>
          <w:spacing w:val="-3"/>
          <w:sz w:val="28"/>
        </w:rPr>
        <w:t xml:space="preserve"> </w:t>
      </w:r>
      <w:r>
        <w:rPr>
          <w:sz w:val="28"/>
        </w:rPr>
        <w:t>negatively</w:t>
      </w:r>
      <w:r>
        <w:rPr>
          <w:spacing w:val="-6"/>
          <w:sz w:val="28"/>
        </w:rPr>
        <w:t xml:space="preserve"> </w:t>
      </w:r>
      <w:r>
        <w:rPr>
          <w:sz w:val="28"/>
        </w:rPr>
        <w:t>charged.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process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example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conversion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energy</w:t>
      </w:r>
      <w:r>
        <w:rPr>
          <w:spacing w:val="-4"/>
          <w:sz w:val="28"/>
        </w:rPr>
        <w:t xml:space="preserve"> </w:t>
      </w:r>
      <w:r>
        <w:rPr>
          <w:sz w:val="28"/>
        </w:rPr>
        <w:t>into mass</w:t>
      </w:r>
      <w:r>
        <w:rPr>
          <w:spacing w:val="1"/>
          <w:sz w:val="28"/>
        </w:rPr>
        <w:t xml:space="preserve"> </w:t>
      </w:r>
      <w:r>
        <w:rPr>
          <w:sz w:val="28"/>
        </w:rPr>
        <w:t>as predicted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Einstein.</w:t>
      </w:r>
    </w:p>
    <w:p w:rsidR="0086316B" w:rsidRDefault="00697AF7">
      <w:pPr>
        <w:pStyle w:val="a3"/>
        <w:ind w:left="319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92227" cy="201368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227" cy="20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6B" w:rsidRDefault="0086316B">
      <w:pPr>
        <w:pStyle w:val="a3"/>
        <w:spacing w:before="10"/>
        <w:rPr>
          <w:sz w:val="38"/>
        </w:rPr>
      </w:pP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497"/>
        <w:rPr>
          <w:sz w:val="28"/>
        </w:rPr>
      </w:pPr>
      <w:r>
        <w:rPr>
          <w:sz w:val="28"/>
        </w:rPr>
        <w:t>The positron unites with a free electron, and the mass of both particles is</w:t>
      </w:r>
      <w:r>
        <w:rPr>
          <w:spacing w:val="1"/>
          <w:sz w:val="28"/>
        </w:rPr>
        <w:t xml:space="preserve"> </w:t>
      </w:r>
      <w:r>
        <w:rPr>
          <w:sz w:val="28"/>
        </w:rPr>
        <w:t>converted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energy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form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two</w:t>
      </w:r>
      <w:r>
        <w:rPr>
          <w:spacing w:val="-1"/>
          <w:sz w:val="28"/>
        </w:rPr>
        <w:t xml:space="preserve"> </w:t>
      </w:r>
      <w:r>
        <w:rPr>
          <w:sz w:val="28"/>
        </w:rPr>
        <w:t>photons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process</w:t>
      </w:r>
      <w:r>
        <w:rPr>
          <w:spacing w:val="-2"/>
          <w:sz w:val="28"/>
        </w:rPr>
        <w:t xml:space="preserve"> </w:t>
      </w:r>
      <w:r>
        <w:rPr>
          <w:sz w:val="28"/>
        </w:rPr>
        <w:t>called</w:t>
      </w:r>
      <w:r>
        <w:rPr>
          <w:spacing w:val="-2"/>
          <w:sz w:val="28"/>
        </w:rPr>
        <w:t xml:space="preserve"> </w:t>
      </w:r>
      <w:r>
        <w:rPr>
          <w:sz w:val="28"/>
        </w:rPr>
        <w:t>annihilation</w:t>
      </w:r>
      <w:r>
        <w:rPr>
          <w:spacing w:val="-67"/>
          <w:sz w:val="28"/>
        </w:rPr>
        <w:t xml:space="preserve"> </w:t>
      </w:r>
      <w:r>
        <w:rPr>
          <w:sz w:val="28"/>
        </w:rPr>
        <w:t>radiation.</w:t>
      </w:r>
    </w:p>
    <w:p w:rsidR="0086316B" w:rsidRDefault="0086316B">
      <w:pPr>
        <w:spacing w:line="273" w:lineRule="auto"/>
        <w:rPr>
          <w:sz w:val="28"/>
        </w:rPr>
        <w:sectPr w:rsidR="0086316B">
          <w:pgSz w:w="12240" w:h="15840"/>
          <w:pgMar w:top="1000" w:right="1120" w:bottom="1200" w:left="980" w:header="0" w:footer="1015" w:gutter="0"/>
          <w:cols w:space="720"/>
        </w:sectPr>
      </w:pPr>
    </w:p>
    <w:p w:rsidR="0086316B" w:rsidRDefault="00697AF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72" w:line="273" w:lineRule="auto"/>
        <w:ind w:right="324"/>
        <w:rPr>
          <w:sz w:val="28"/>
        </w:rPr>
      </w:pPr>
      <w:r>
        <w:rPr>
          <w:sz w:val="28"/>
        </w:rPr>
        <w:lastRenderedPageBreak/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unimportant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x-ray</w:t>
      </w:r>
      <w:r>
        <w:rPr>
          <w:spacing w:val="-6"/>
          <w:sz w:val="28"/>
        </w:rPr>
        <w:t xml:space="preserve"> </w:t>
      </w:r>
      <w:r>
        <w:rPr>
          <w:sz w:val="28"/>
        </w:rPr>
        <w:t>imaging,</w:t>
      </w:r>
      <w:r>
        <w:rPr>
          <w:spacing w:val="-3"/>
          <w:sz w:val="28"/>
        </w:rPr>
        <w:t xml:space="preserve"> </w:t>
      </w:r>
      <w:r>
        <w:rPr>
          <w:sz w:val="28"/>
        </w:rPr>
        <w:t>but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forms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basis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positron</w:t>
      </w:r>
      <w:r>
        <w:rPr>
          <w:spacing w:val="-1"/>
          <w:sz w:val="28"/>
        </w:rPr>
        <w:t xml:space="preserve"> </w:t>
      </w:r>
      <w:r>
        <w:rPr>
          <w:sz w:val="28"/>
        </w:rPr>
        <w:t>emission</w:t>
      </w:r>
      <w:r>
        <w:rPr>
          <w:spacing w:val="-67"/>
          <w:sz w:val="28"/>
        </w:rPr>
        <w:t xml:space="preserve"> </w:t>
      </w:r>
      <w:r>
        <w:rPr>
          <w:sz w:val="28"/>
        </w:rPr>
        <w:t>tomography</w:t>
      </w:r>
      <w:r>
        <w:rPr>
          <w:spacing w:val="-5"/>
          <w:sz w:val="28"/>
        </w:rPr>
        <w:t xml:space="preserve"> </w:t>
      </w:r>
      <w:r>
        <w:rPr>
          <w:sz w:val="28"/>
        </w:rPr>
        <w:t>imaging</w:t>
      </w:r>
      <w:r>
        <w:rPr>
          <w:spacing w:val="1"/>
          <w:sz w:val="28"/>
        </w:rPr>
        <w:t xml:space="preserve"> </w:t>
      </w:r>
      <w:r>
        <w:rPr>
          <w:sz w:val="28"/>
        </w:rPr>
        <w:t>(PET</w:t>
      </w:r>
      <w:r>
        <w:rPr>
          <w:spacing w:val="-1"/>
          <w:sz w:val="28"/>
        </w:rPr>
        <w:t xml:space="preserve"> </w:t>
      </w:r>
      <w:r>
        <w:rPr>
          <w:sz w:val="28"/>
        </w:rPr>
        <w:t>Scan)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nuclear</w:t>
      </w:r>
      <w:r>
        <w:rPr>
          <w:spacing w:val="1"/>
          <w:sz w:val="28"/>
        </w:rPr>
        <w:t xml:space="preserve"> </w:t>
      </w:r>
      <w:r>
        <w:rPr>
          <w:sz w:val="28"/>
        </w:rPr>
        <w:t>medicine.</w:t>
      </w:r>
    </w:p>
    <w:p w:rsidR="0086316B" w:rsidRDefault="00697AF7">
      <w:pPr>
        <w:pStyle w:val="1"/>
        <w:jc w:val="left"/>
      </w:pPr>
      <w:r>
        <w:t>Photodisintegration</w:t>
      </w:r>
    </w:p>
    <w:p w:rsidR="0086316B" w:rsidRDefault="00697AF7">
      <w:pPr>
        <w:pStyle w:val="a3"/>
        <w:spacing w:before="250" w:line="276" w:lineRule="auto"/>
        <w:ind w:left="460" w:right="866"/>
      </w:pPr>
      <w:r>
        <w:t>X-rays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MeV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escape</w:t>
      </w:r>
      <w:r>
        <w:rPr>
          <w:spacing w:val="-2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electrons 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nuclear</w:t>
      </w:r>
      <w:r>
        <w:rPr>
          <w:spacing w:val="-1"/>
        </w:rPr>
        <w:t xml:space="preserve"> </w:t>
      </w:r>
      <w:r>
        <w:t>field and absorbed directly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nucleus</w:t>
      </w:r>
    </w:p>
    <w:p w:rsidR="0086316B" w:rsidRDefault="00697AF7">
      <w:pPr>
        <w:pStyle w:val="a3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2901950</wp:posOffset>
            </wp:positionH>
            <wp:positionV relativeFrom="paragraph">
              <wp:posOffset>176517</wp:posOffset>
            </wp:positionV>
            <wp:extent cx="2462625" cy="1549527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625" cy="1549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316B">
      <w:pgSz w:w="12240" w:h="15840"/>
      <w:pgMar w:top="1360" w:right="1120" w:bottom="1200" w:left="9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EF" w:rsidRDefault="00612DEF">
      <w:r>
        <w:separator/>
      </w:r>
    </w:p>
  </w:endnote>
  <w:endnote w:type="continuationSeparator" w:id="0">
    <w:p w:rsidR="00612DEF" w:rsidRDefault="0061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6B" w:rsidRDefault="00612DE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251658752;mso-position-horizontal-relative:page;mso-position-vertical-relative:page" filled="f" stroked="f">
          <v:textbox inset="0,0,0,0">
            <w:txbxContent>
              <w:p w:rsidR="0086316B" w:rsidRDefault="00697A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5E7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EF" w:rsidRDefault="00612DEF">
      <w:r>
        <w:separator/>
      </w:r>
    </w:p>
  </w:footnote>
  <w:footnote w:type="continuationSeparator" w:id="0">
    <w:p w:rsidR="00612DEF" w:rsidRDefault="0061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F4C"/>
    <w:multiLevelType w:val="hybridMultilevel"/>
    <w:tmpl w:val="8A9AE17C"/>
    <w:lvl w:ilvl="0" w:tplc="133AF080">
      <w:start w:val="1"/>
      <w:numFmt w:val="decimal"/>
      <w:lvlText w:val="%1."/>
      <w:lvlJc w:val="left"/>
      <w:pPr>
        <w:ind w:left="7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8107254">
      <w:numFmt w:val="bullet"/>
      <w:lvlText w:val="•"/>
      <w:lvlJc w:val="left"/>
      <w:pPr>
        <w:ind w:left="1680" w:hanging="281"/>
      </w:pPr>
      <w:rPr>
        <w:rFonts w:hint="default"/>
        <w:lang w:val="en-US" w:eastAsia="en-US" w:bidi="ar-SA"/>
      </w:rPr>
    </w:lvl>
    <w:lvl w:ilvl="2" w:tplc="881AF3EA">
      <w:numFmt w:val="bullet"/>
      <w:lvlText w:val="•"/>
      <w:lvlJc w:val="left"/>
      <w:pPr>
        <w:ind w:left="2620" w:hanging="281"/>
      </w:pPr>
      <w:rPr>
        <w:rFonts w:hint="default"/>
        <w:lang w:val="en-US" w:eastAsia="en-US" w:bidi="ar-SA"/>
      </w:rPr>
    </w:lvl>
    <w:lvl w:ilvl="3" w:tplc="E0E074FC">
      <w:numFmt w:val="bullet"/>
      <w:lvlText w:val="•"/>
      <w:lvlJc w:val="left"/>
      <w:pPr>
        <w:ind w:left="3560" w:hanging="281"/>
      </w:pPr>
      <w:rPr>
        <w:rFonts w:hint="default"/>
        <w:lang w:val="en-US" w:eastAsia="en-US" w:bidi="ar-SA"/>
      </w:rPr>
    </w:lvl>
    <w:lvl w:ilvl="4" w:tplc="47D417CC">
      <w:numFmt w:val="bullet"/>
      <w:lvlText w:val="•"/>
      <w:lvlJc w:val="left"/>
      <w:pPr>
        <w:ind w:left="4500" w:hanging="281"/>
      </w:pPr>
      <w:rPr>
        <w:rFonts w:hint="default"/>
        <w:lang w:val="en-US" w:eastAsia="en-US" w:bidi="ar-SA"/>
      </w:rPr>
    </w:lvl>
    <w:lvl w:ilvl="5" w:tplc="534A90C4">
      <w:numFmt w:val="bullet"/>
      <w:lvlText w:val="•"/>
      <w:lvlJc w:val="left"/>
      <w:pPr>
        <w:ind w:left="5440" w:hanging="281"/>
      </w:pPr>
      <w:rPr>
        <w:rFonts w:hint="default"/>
        <w:lang w:val="en-US" w:eastAsia="en-US" w:bidi="ar-SA"/>
      </w:rPr>
    </w:lvl>
    <w:lvl w:ilvl="6" w:tplc="53CAC3E8">
      <w:numFmt w:val="bullet"/>
      <w:lvlText w:val="•"/>
      <w:lvlJc w:val="left"/>
      <w:pPr>
        <w:ind w:left="6380" w:hanging="281"/>
      </w:pPr>
      <w:rPr>
        <w:rFonts w:hint="default"/>
        <w:lang w:val="en-US" w:eastAsia="en-US" w:bidi="ar-SA"/>
      </w:rPr>
    </w:lvl>
    <w:lvl w:ilvl="7" w:tplc="11741114">
      <w:numFmt w:val="bullet"/>
      <w:lvlText w:val="•"/>
      <w:lvlJc w:val="left"/>
      <w:pPr>
        <w:ind w:left="7320" w:hanging="281"/>
      </w:pPr>
      <w:rPr>
        <w:rFonts w:hint="default"/>
        <w:lang w:val="en-US" w:eastAsia="en-US" w:bidi="ar-SA"/>
      </w:rPr>
    </w:lvl>
    <w:lvl w:ilvl="8" w:tplc="9D600F36">
      <w:numFmt w:val="bullet"/>
      <w:lvlText w:val="•"/>
      <w:lvlJc w:val="left"/>
      <w:pPr>
        <w:ind w:left="8260" w:hanging="281"/>
      </w:pPr>
      <w:rPr>
        <w:rFonts w:hint="default"/>
        <w:lang w:val="en-US" w:eastAsia="en-US" w:bidi="ar-SA"/>
      </w:rPr>
    </w:lvl>
  </w:abstractNum>
  <w:abstractNum w:abstractNumId="1">
    <w:nsid w:val="73AC5AF5"/>
    <w:multiLevelType w:val="hybridMultilevel"/>
    <w:tmpl w:val="464656A6"/>
    <w:lvl w:ilvl="0" w:tplc="AE6635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9F8E7B8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0F708742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921265C6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EC2E5C40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61E616D2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E25EB0D2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 w:tplc="DA8230D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5E7E9602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316B"/>
    <w:rsid w:val="000B5E79"/>
    <w:rsid w:val="00612DEF"/>
    <w:rsid w:val="00697AF7"/>
    <w:rsid w:val="007D5734"/>
    <w:rsid w:val="0086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09"/>
      <w:ind w:left="46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50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09"/>
      <w:ind w:left="46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50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Maher</cp:lastModifiedBy>
  <cp:revision>2</cp:revision>
  <dcterms:created xsi:type="dcterms:W3CDTF">2022-09-12T10:01:00Z</dcterms:created>
  <dcterms:modified xsi:type="dcterms:W3CDTF">2022-09-12T10:01:00Z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