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FA8" w:rsidRDefault="00887F0B">
      <w:pPr>
        <w:pStyle w:val="1"/>
        <w:spacing w:before="59"/>
      </w:pPr>
      <w:bookmarkStart w:id="0" w:name="_GoBack"/>
      <w:bookmarkEnd w:id="0"/>
      <w:r>
        <w:t>The</w:t>
      </w:r>
      <w:r>
        <w:rPr>
          <w:spacing w:val="-4"/>
        </w:rPr>
        <w:t xml:space="preserve"> </w:t>
      </w:r>
      <w:r>
        <w:t>x-ray</w:t>
      </w:r>
      <w:r>
        <w:rPr>
          <w:spacing w:val="-2"/>
        </w:rPr>
        <w:t xml:space="preserve"> </w:t>
      </w:r>
      <w:r>
        <w:t>tube</w:t>
      </w:r>
    </w:p>
    <w:p w:rsidR="00A03FA8" w:rsidRDefault="00A03FA8">
      <w:pPr>
        <w:pStyle w:val="a3"/>
        <w:rPr>
          <w:b/>
          <w:sz w:val="20"/>
        </w:rPr>
      </w:pPr>
    </w:p>
    <w:p w:rsidR="00A03FA8" w:rsidRDefault="00A03FA8">
      <w:pPr>
        <w:pStyle w:val="a3"/>
        <w:rPr>
          <w:b/>
          <w:sz w:val="20"/>
        </w:rPr>
      </w:pPr>
    </w:p>
    <w:p w:rsidR="00A03FA8" w:rsidRDefault="00887F0B">
      <w:pPr>
        <w:pStyle w:val="a3"/>
        <w:spacing w:before="9"/>
        <w:rPr>
          <w:b/>
          <w:sz w:val="19"/>
        </w:rPr>
      </w:pPr>
      <w:r>
        <w:rPr>
          <w:noProof/>
        </w:rPr>
        <w:drawing>
          <wp:anchor distT="0" distB="0" distL="0" distR="0" simplePos="0" relativeHeight="251649024" behindDoc="0" locked="0" layoutInCell="1" allowOverlap="1">
            <wp:simplePos x="0" y="0"/>
            <wp:positionH relativeFrom="page">
              <wp:posOffset>1429511</wp:posOffset>
            </wp:positionH>
            <wp:positionV relativeFrom="paragraph">
              <wp:posOffset>169843</wp:posOffset>
            </wp:positionV>
            <wp:extent cx="4607915" cy="265747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791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3FA8" w:rsidRDefault="00A03FA8">
      <w:pPr>
        <w:pStyle w:val="a3"/>
        <w:spacing w:before="8"/>
        <w:rPr>
          <w:b/>
          <w:sz w:val="38"/>
        </w:rPr>
      </w:pPr>
    </w:p>
    <w:p w:rsidR="00A03FA8" w:rsidRDefault="00887F0B">
      <w:pPr>
        <w:pStyle w:val="2"/>
        <w:ind w:left="993" w:right="776"/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1765680</wp:posOffset>
            </wp:positionH>
            <wp:positionV relativeFrom="paragraph">
              <wp:posOffset>-1588892</wp:posOffset>
            </wp:positionV>
            <wp:extent cx="4083304" cy="4095241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3304" cy="409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Figure</w:t>
      </w:r>
      <w:r>
        <w:rPr>
          <w:spacing w:val="-2"/>
        </w:rPr>
        <w:t xml:space="preserve"> </w:t>
      </w:r>
      <w:r>
        <w:t>(1):</w:t>
      </w:r>
      <w:r>
        <w:rPr>
          <w:spacing w:val="-3"/>
        </w:rPr>
        <w:t xml:space="preserve"> </w:t>
      </w:r>
      <w:r>
        <w:t>x-ray tube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rotating</w:t>
      </w:r>
      <w:r>
        <w:rPr>
          <w:spacing w:val="-4"/>
        </w:rPr>
        <w:t xml:space="preserve"> </w:t>
      </w:r>
      <w:r>
        <w:t>anode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heated</w:t>
      </w:r>
      <w:r>
        <w:rPr>
          <w:spacing w:val="-1"/>
        </w:rPr>
        <w:t xml:space="preserve"> </w:t>
      </w:r>
      <w:r>
        <w:t>filament.</w:t>
      </w:r>
    </w:p>
    <w:p w:rsidR="00A03FA8" w:rsidRDefault="00887F0B">
      <w:pPr>
        <w:pStyle w:val="a3"/>
        <w:spacing w:before="245" w:line="276" w:lineRule="auto"/>
        <w:ind w:left="993" w:right="777"/>
        <w:jc w:val="center"/>
      </w:pPr>
      <w:r>
        <w:t>We</w:t>
      </w:r>
      <w:r>
        <w:rPr>
          <w:spacing w:val="-2"/>
        </w:rPr>
        <w:t xml:space="preserve"> </w:t>
      </w:r>
      <w:r>
        <w:t>will look at</w:t>
      </w:r>
      <w:r>
        <w:rPr>
          <w:spacing w:val="-1"/>
        </w:rPr>
        <w:t xml:space="preserve"> </w:t>
      </w:r>
      <w:r>
        <w:t>each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pieces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x-ray</w:t>
      </w:r>
      <w:r>
        <w:rPr>
          <w:spacing w:val="-5"/>
        </w:rPr>
        <w:t xml:space="preserve"> </w:t>
      </w:r>
      <w:r>
        <w:t>tube</w:t>
      </w:r>
      <w:r>
        <w:rPr>
          <w:spacing w:val="-2"/>
        </w:rPr>
        <w:t xml:space="preserve"> </w:t>
      </w:r>
      <w:r>
        <w:t>and what</w:t>
      </w:r>
      <w:r>
        <w:rPr>
          <w:spacing w:val="-4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do to help</w:t>
      </w:r>
      <w:r>
        <w:rPr>
          <w:spacing w:val="-1"/>
        </w:rPr>
        <w:t xml:space="preserve"> </w:t>
      </w:r>
      <w:r>
        <w:t>with</w:t>
      </w:r>
      <w:r>
        <w:rPr>
          <w:spacing w:val="-6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x-ray</w:t>
      </w:r>
    </w:p>
    <w:p w:rsidR="00A03FA8" w:rsidRDefault="00887F0B">
      <w:pPr>
        <w:pStyle w:val="a3"/>
        <w:spacing w:before="1"/>
        <w:rPr>
          <w:sz w:val="19"/>
        </w:rPr>
      </w:pPr>
      <w:r>
        <w:rPr>
          <w:noProof/>
        </w:rPr>
        <w:drawing>
          <wp:anchor distT="0" distB="0" distL="0" distR="0" simplePos="0" relativeHeight="251650048" behindDoc="0" locked="0" layoutInCell="1" allowOverlap="1">
            <wp:simplePos x="0" y="0"/>
            <wp:positionH relativeFrom="page">
              <wp:posOffset>2333244</wp:posOffset>
            </wp:positionH>
            <wp:positionV relativeFrom="paragraph">
              <wp:posOffset>164545</wp:posOffset>
            </wp:positionV>
            <wp:extent cx="3085629" cy="1528381"/>
            <wp:effectExtent l="0" t="0" r="0" b="0"/>
            <wp:wrapTopAndBottom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5629" cy="1528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3FA8" w:rsidRDefault="00A03FA8">
      <w:pPr>
        <w:pStyle w:val="a3"/>
        <w:spacing w:before="6"/>
        <w:rPr>
          <w:sz w:val="31"/>
        </w:rPr>
      </w:pPr>
    </w:p>
    <w:p w:rsidR="00A03FA8" w:rsidRDefault="00887F0B">
      <w:pPr>
        <w:pStyle w:val="1"/>
        <w:spacing w:before="1"/>
      </w:pPr>
      <w:r>
        <w:t>The</w:t>
      </w:r>
      <w:r>
        <w:rPr>
          <w:spacing w:val="-3"/>
        </w:rPr>
        <w:t xml:space="preserve"> </w:t>
      </w:r>
      <w:r>
        <w:t>cathode</w:t>
      </w:r>
    </w:p>
    <w:p w:rsidR="00A03FA8" w:rsidRDefault="00887F0B">
      <w:pPr>
        <w:pStyle w:val="a4"/>
        <w:numPr>
          <w:ilvl w:val="0"/>
          <w:numId w:val="4"/>
        </w:numPr>
        <w:tabs>
          <w:tab w:val="left" w:pos="1674"/>
          <w:tab w:val="left" w:pos="1675"/>
        </w:tabs>
        <w:spacing w:before="246"/>
        <w:ind w:hanging="361"/>
        <w:rPr>
          <w:sz w:val="28"/>
        </w:rPr>
      </w:pPr>
      <w:r>
        <w:rPr>
          <w:sz w:val="28"/>
        </w:rPr>
        <w:t>Filament,</w:t>
      </w:r>
      <w:r>
        <w:rPr>
          <w:spacing w:val="-3"/>
          <w:sz w:val="28"/>
        </w:rPr>
        <w:t xml:space="preserve"> </w:t>
      </w:r>
      <w:r>
        <w:rPr>
          <w:sz w:val="28"/>
        </w:rPr>
        <w:t>surrounded</w:t>
      </w:r>
      <w:r>
        <w:rPr>
          <w:spacing w:val="-3"/>
          <w:sz w:val="28"/>
        </w:rPr>
        <w:t xml:space="preserve"> </w:t>
      </w:r>
      <w:r>
        <w:rPr>
          <w:sz w:val="28"/>
        </w:rPr>
        <w:t>by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focusing</w:t>
      </w:r>
      <w:r>
        <w:rPr>
          <w:spacing w:val="-1"/>
          <w:sz w:val="28"/>
        </w:rPr>
        <w:t xml:space="preserve"> </w:t>
      </w:r>
      <w:r>
        <w:rPr>
          <w:sz w:val="28"/>
        </w:rPr>
        <w:t>cup</w:t>
      </w:r>
    </w:p>
    <w:p w:rsidR="00A03FA8" w:rsidRDefault="00887F0B">
      <w:pPr>
        <w:pStyle w:val="a4"/>
        <w:numPr>
          <w:ilvl w:val="0"/>
          <w:numId w:val="4"/>
        </w:numPr>
        <w:tabs>
          <w:tab w:val="left" w:pos="1674"/>
          <w:tab w:val="left" w:pos="1675"/>
        </w:tabs>
        <w:spacing w:before="49"/>
        <w:ind w:hanging="361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filament is approximately</w:t>
      </w:r>
      <w:r>
        <w:rPr>
          <w:spacing w:val="-5"/>
          <w:sz w:val="28"/>
        </w:rPr>
        <w:t xml:space="preserve"> </w:t>
      </w:r>
      <w:r>
        <w:rPr>
          <w:sz w:val="28"/>
        </w:rPr>
        <w:t>2 mm</w:t>
      </w:r>
      <w:r>
        <w:rPr>
          <w:spacing w:val="-4"/>
          <w:sz w:val="28"/>
        </w:rPr>
        <w:t xml:space="preserve"> </w:t>
      </w:r>
      <w:r>
        <w:rPr>
          <w:sz w:val="28"/>
        </w:rPr>
        <w:t>in diameter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or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cm long</w:t>
      </w:r>
    </w:p>
    <w:p w:rsidR="00A03FA8" w:rsidRDefault="00887F0B">
      <w:pPr>
        <w:pStyle w:val="a4"/>
        <w:numPr>
          <w:ilvl w:val="0"/>
          <w:numId w:val="4"/>
        </w:numPr>
        <w:tabs>
          <w:tab w:val="left" w:pos="1674"/>
          <w:tab w:val="left" w:pos="1675"/>
        </w:tabs>
        <w:spacing w:before="48" w:line="273" w:lineRule="auto"/>
        <w:ind w:right="690"/>
        <w:rPr>
          <w:sz w:val="28"/>
        </w:rPr>
      </w:pPr>
      <w:r>
        <w:rPr>
          <w:sz w:val="28"/>
        </w:rPr>
        <w:t>The filament (electron emitter) is usually a coiled wire filament 0.2–0.3 mm</w:t>
      </w:r>
      <w:r>
        <w:rPr>
          <w:spacing w:val="-67"/>
          <w:sz w:val="28"/>
        </w:rPr>
        <w:t xml:space="preserve"> </w:t>
      </w:r>
      <w:r>
        <w:rPr>
          <w:sz w:val="28"/>
        </w:rPr>
        <w:t>(e.g.</w:t>
      </w:r>
      <w:r>
        <w:rPr>
          <w:spacing w:val="-1"/>
          <w:sz w:val="28"/>
        </w:rPr>
        <w:t xml:space="preserve"> </w:t>
      </w:r>
      <w:r>
        <w:rPr>
          <w:sz w:val="28"/>
        </w:rPr>
        <w:t>tungsten)</w:t>
      </w:r>
    </w:p>
    <w:p w:rsidR="00A03FA8" w:rsidRDefault="00A03FA8">
      <w:pPr>
        <w:spacing w:line="273" w:lineRule="auto"/>
        <w:rPr>
          <w:sz w:val="28"/>
        </w:rPr>
        <w:sectPr w:rsidR="00A03FA8">
          <w:footerReference w:type="default" r:id="rId11"/>
          <w:pgSz w:w="12240" w:h="15840"/>
          <w:pgMar w:top="1380" w:right="780" w:bottom="1200" w:left="560" w:header="0" w:footer="1015" w:gutter="0"/>
          <w:pgNumType w:start="1"/>
          <w:cols w:space="720"/>
        </w:sectPr>
      </w:pPr>
    </w:p>
    <w:p w:rsidR="00A03FA8" w:rsidRDefault="00887F0B">
      <w:pPr>
        <w:pStyle w:val="a4"/>
        <w:numPr>
          <w:ilvl w:val="0"/>
          <w:numId w:val="4"/>
        </w:numPr>
        <w:tabs>
          <w:tab w:val="left" w:pos="1674"/>
          <w:tab w:val="left" w:pos="1675"/>
        </w:tabs>
        <w:spacing w:before="72" w:line="273" w:lineRule="auto"/>
        <w:ind w:right="1028"/>
        <w:rPr>
          <w:sz w:val="28"/>
        </w:rPr>
      </w:pPr>
      <w:r>
        <w:rPr>
          <w:sz w:val="28"/>
        </w:rPr>
        <w:lastRenderedPageBreak/>
        <w:t>Focusing cup is used to focus the electrons on a small area (focal spot) in</w:t>
      </w:r>
      <w:r>
        <w:rPr>
          <w:spacing w:val="-68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anode.</w:t>
      </w:r>
    </w:p>
    <w:p w:rsidR="00A03FA8" w:rsidRDefault="00EA0D05">
      <w:pPr>
        <w:pStyle w:val="a3"/>
        <w:spacing w:before="8"/>
        <w:rPr>
          <w:sz w:val="17"/>
        </w:rPr>
      </w:pPr>
      <w:r>
        <w:pict>
          <v:group id="_x0000_s1026" style="position:absolute;margin-left:166.55pt;margin-top:12.2pt;width:244.45pt;height:125.3pt;z-index:-251650048;mso-wrap-distance-left:0;mso-wrap-distance-right:0;mso-position-horizontal-relative:page" coordorigin="3331,244" coordsize="4889,25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3345;top:257;width:4860;height:2477">
              <v:imagedata r:id="rId12" o:title=""/>
            </v:shape>
            <v:rect id="_x0000_s1027" style="position:absolute;left:3338;top:250;width:4875;height:2492" filled="f" strokecolor="#006fc0" strokeweight=".72pt"/>
            <w10:wrap type="topAndBottom" anchorx="page"/>
          </v:group>
        </w:pict>
      </w:r>
    </w:p>
    <w:p w:rsidR="00A03FA8" w:rsidRDefault="00A03FA8">
      <w:pPr>
        <w:pStyle w:val="a3"/>
        <w:spacing w:before="5"/>
        <w:rPr>
          <w:sz w:val="24"/>
        </w:rPr>
      </w:pPr>
    </w:p>
    <w:p w:rsidR="00A03FA8" w:rsidRDefault="00887F0B">
      <w:pPr>
        <w:pStyle w:val="2"/>
        <w:ind w:right="2937"/>
      </w:pP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1765680</wp:posOffset>
            </wp:positionH>
            <wp:positionV relativeFrom="paragraph">
              <wp:posOffset>-354453</wp:posOffset>
            </wp:positionV>
            <wp:extent cx="4083304" cy="4095241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3304" cy="409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Figure: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cathode</w:t>
      </w:r>
    </w:p>
    <w:p w:rsidR="00A03FA8" w:rsidRDefault="00887F0B">
      <w:pPr>
        <w:pStyle w:val="a3"/>
        <w:spacing w:before="244" w:line="276" w:lineRule="auto"/>
        <w:ind w:left="880" w:right="725"/>
      </w:pPr>
      <w:r>
        <w:t>Tungsten</w:t>
      </w:r>
      <w:r>
        <w:rPr>
          <w:spacing w:val="-3"/>
        </w:rPr>
        <w:t xml:space="preserve"> </w:t>
      </w:r>
      <w:r>
        <w:t>vaporization</w:t>
      </w:r>
      <w:r>
        <w:rPr>
          <w:spacing w:val="-2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deposition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inside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glass</w:t>
      </w:r>
      <w:r>
        <w:rPr>
          <w:spacing w:val="-7"/>
        </w:rPr>
        <w:t xml:space="preserve"> </w:t>
      </w:r>
      <w:r>
        <w:t>enclosure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most common</w:t>
      </w:r>
      <w:r>
        <w:rPr>
          <w:spacing w:val="1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of tube failure</w:t>
      </w:r>
    </w:p>
    <w:p w:rsidR="00A03FA8" w:rsidRDefault="00887F0B">
      <w:pPr>
        <w:pStyle w:val="1"/>
        <w:spacing w:before="206"/>
      </w:pPr>
      <w:r>
        <w:t>The</w:t>
      </w:r>
      <w:r>
        <w:rPr>
          <w:spacing w:val="-3"/>
        </w:rPr>
        <w:t xml:space="preserve"> </w:t>
      </w:r>
      <w:r>
        <w:t>Filaments</w:t>
      </w:r>
    </w:p>
    <w:p w:rsidR="00A03FA8" w:rsidRDefault="00887F0B">
      <w:pPr>
        <w:pStyle w:val="a3"/>
        <w:spacing w:before="248" w:after="13" w:line="278" w:lineRule="auto"/>
        <w:ind w:left="993" w:right="774"/>
        <w:jc w:val="center"/>
      </w:pPr>
      <w:r>
        <w:t>many x-ray tubes have two filaments (dual focus) so that the tubes can have a</w:t>
      </w:r>
      <w:r>
        <w:rPr>
          <w:spacing w:val="-67"/>
        </w:rPr>
        <w:t xml:space="preserve"> </w:t>
      </w:r>
      <w:r>
        <w:t>greater</w:t>
      </w:r>
      <w:r>
        <w:rPr>
          <w:spacing w:val="-4"/>
        </w:rPr>
        <w:t xml:space="preserve"> </w:t>
      </w:r>
      <w:r>
        <w:t>variety</w:t>
      </w:r>
      <w:r>
        <w:rPr>
          <w:spacing w:val="-4"/>
        </w:rPr>
        <w:t xml:space="preserve"> </w:t>
      </w:r>
      <w:r>
        <w:t>of exposures</w:t>
      </w:r>
    </w:p>
    <w:p w:rsidR="00A03FA8" w:rsidRDefault="00887F0B">
      <w:pPr>
        <w:pStyle w:val="a3"/>
        <w:ind w:left="344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542119" cy="3351847"/>
            <wp:effectExtent l="0" t="0" r="0" b="0"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2119" cy="3351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FA8" w:rsidRDefault="00887F0B">
      <w:pPr>
        <w:pStyle w:val="a4"/>
        <w:numPr>
          <w:ilvl w:val="0"/>
          <w:numId w:val="4"/>
        </w:numPr>
        <w:tabs>
          <w:tab w:val="left" w:pos="1600"/>
          <w:tab w:val="left" w:pos="1601"/>
        </w:tabs>
        <w:spacing w:before="36" w:line="273" w:lineRule="auto"/>
        <w:ind w:left="1600" w:right="1278"/>
        <w:rPr>
          <w:sz w:val="28"/>
        </w:rPr>
      </w:pPr>
      <w:r>
        <w:rPr>
          <w:sz w:val="28"/>
        </w:rPr>
        <w:t>When</w:t>
      </w:r>
      <w:r>
        <w:rPr>
          <w:spacing w:val="66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small filament</w:t>
      </w:r>
      <w:r>
        <w:rPr>
          <w:spacing w:val="-1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activated,</w:t>
      </w:r>
      <w:r>
        <w:rPr>
          <w:spacing w:val="-5"/>
          <w:sz w:val="28"/>
        </w:rPr>
        <w:t xml:space="preserve"> </w:t>
      </w:r>
      <w:r>
        <w:rPr>
          <w:sz w:val="28"/>
        </w:rPr>
        <w:t>its</w:t>
      </w:r>
      <w:r>
        <w:rPr>
          <w:spacing w:val="-5"/>
          <w:sz w:val="28"/>
        </w:rPr>
        <w:t xml:space="preserve"> </w:t>
      </w:r>
      <w:r>
        <w:rPr>
          <w:sz w:val="28"/>
        </w:rPr>
        <w:t>electrons</w:t>
      </w:r>
      <w:r>
        <w:rPr>
          <w:spacing w:val="-1"/>
          <w:sz w:val="28"/>
        </w:rPr>
        <w:t xml:space="preserve"> </w:t>
      </w:r>
      <w:r>
        <w:rPr>
          <w:sz w:val="28"/>
        </w:rPr>
        <w:t>are</w:t>
      </w:r>
      <w:r>
        <w:rPr>
          <w:spacing w:val="-6"/>
          <w:sz w:val="28"/>
        </w:rPr>
        <w:t xml:space="preserve"> </w:t>
      </w:r>
      <w:r>
        <w:rPr>
          <w:sz w:val="28"/>
        </w:rPr>
        <w:t>directed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6"/>
          <w:sz w:val="28"/>
        </w:rPr>
        <w:t xml:space="preserve"> </w:t>
      </w:r>
      <w:r>
        <w:rPr>
          <w:sz w:val="28"/>
        </w:rPr>
        <w:t>tiny</w:t>
      </w:r>
      <w:r>
        <w:rPr>
          <w:spacing w:val="-67"/>
          <w:sz w:val="28"/>
        </w:rPr>
        <w:t xml:space="preserve"> </w:t>
      </w:r>
      <w:r>
        <w:rPr>
          <w:sz w:val="28"/>
        </w:rPr>
        <w:t>focal spot</w:t>
      </w:r>
      <w:r>
        <w:rPr>
          <w:spacing w:val="-3"/>
          <w:sz w:val="28"/>
        </w:rPr>
        <w:t xml:space="preserve"> </w:t>
      </w:r>
      <w:r>
        <w:rPr>
          <w:sz w:val="28"/>
        </w:rPr>
        <w:t>on</w:t>
      </w:r>
      <w:r>
        <w:rPr>
          <w:spacing w:val="-3"/>
          <w:sz w:val="28"/>
        </w:rPr>
        <w:t xml:space="preserve"> </w:t>
      </w:r>
      <w:r>
        <w:rPr>
          <w:sz w:val="28"/>
        </w:rPr>
        <w:t>the target.</w:t>
      </w:r>
    </w:p>
    <w:p w:rsidR="00A03FA8" w:rsidRDefault="00A03FA8">
      <w:pPr>
        <w:spacing w:line="273" w:lineRule="auto"/>
        <w:rPr>
          <w:sz w:val="28"/>
        </w:rPr>
        <w:sectPr w:rsidR="00A03FA8">
          <w:pgSz w:w="12240" w:h="15840"/>
          <w:pgMar w:top="1360" w:right="780" w:bottom="1200" w:left="560" w:header="0" w:footer="1015" w:gutter="0"/>
          <w:cols w:space="720"/>
        </w:sectPr>
      </w:pPr>
    </w:p>
    <w:p w:rsidR="00A03FA8" w:rsidRDefault="00887F0B">
      <w:pPr>
        <w:pStyle w:val="a4"/>
        <w:numPr>
          <w:ilvl w:val="0"/>
          <w:numId w:val="4"/>
        </w:numPr>
        <w:tabs>
          <w:tab w:val="left" w:pos="1600"/>
          <w:tab w:val="left" w:pos="1601"/>
        </w:tabs>
        <w:spacing w:before="72" w:line="276" w:lineRule="auto"/>
        <w:ind w:left="1600" w:right="1328"/>
        <w:rPr>
          <w:sz w:val="28"/>
        </w:rPr>
      </w:pPr>
      <w:r>
        <w:rPr>
          <w:sz w:val="28"/>
        </w:rPr>
        <w:lastRenderedPageBreak/>
        <w:t>The small filament and focal spot provide finer image detail when a</w:t>
      </w:r>
      <w:r>
        <w:rPr>
          <w:spacing w:val="1"/>
          <w:sz w:val="28"/>
        </w:rPr>
        <w:t xml:space="preserve"> </w:t>
      </w:r>
      <w:r>
        <w:rPr>
          <w:sz w:val="28"/>
        </w:rPr>
        <w:t>relatively small exposure is appropriate—for example, when imaging a</w:t>
      </w:r>
      <w:r>
        <w:rPr>
          <w:spacing w:val="-68"/>
          <w:sz w:val="28"/>
        </w:rPr>
        <w:t xml:space="preserve"> </w:t>
      </w:r>
      <w:r>
        <w:rPr>
          <w:sz w:val="28"/>
        </w:rPr>
        <w:t>small body</w:t>
      </w:r>
      <w:r>
        <w:rPr>
          <w:spacing w:val="-3"/>
          <w:sz w:val="28"/>
        </w:rPr>
        <w:t xml:space="preserve"> </w:t>
      </w:r>
      <w:r>
        <w:rPr>
          <w:sz w:val="28"/>
        </w:rPr>
        <w:t>part such</w:t>
      </w:r>
      <w:r>
        <w:rPr>
          <w:spacing w:val="-3"/>
          <w:sz w:val="28"/>
        </w:rPr>
        <w:t xml:space="preserve"> </w:t>
      </w:r>
      <w:r>
        <w:rPr>
          <w:sz w:val="28"/>
        </w:rPr>
        <w:t>as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toe</w:t>
      </w:r>
      <w:r>
        <w:rPr>
          <w:spacing w:val="-3"/>
          <w:sz w:val="28"/>
        </w:rPr>
        <w:t xml:space="preserve"> </w:t>
      </w:r>
      <w:r>
        <w:rPr>
          <w:sz w:val="28"/>
        </w:rPr>
        <w:t>or wrist</w:t>
      </w:r>
    </w:p>
    <w:p w:rsidR="00A03FA8" w:rsidRDefault="00887F0B">
      <w:pPr>
        <w:pStyle w:val="a4"/>
        <w:numPr>
          <w:ilvl w:val="0"/>
          <w:numId w:val="4"/>
        </w:numPr>
        <w:tabs>
          <w:tab w:val="left" w:pos="1600"/>
          <w:tab w:val="left" w:pos="1601"/>
        </w:tabs>
        <w:spacing w:line="276" w:lineRule="auto"/>
        <w:ind w:left="1600" w:right="897"/>
        <w:rPr>
          <w:sz w:val="28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1765680</wp:posOffset>
            </wp:positionH>
            <wp:positionV relativeFrom="paragraph">
              <wp:posOffset>1351854</wp:posOffset>
            </wp:positionV>
            <wp:extent cx="4083304" cy="4095241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3304" cy="409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The large filament provides more electrons and is aimed at a somewhat</w:t>
      </w:r>
      <w:r>
        <w:rPr>
          <w:spacing w:val="1"/>
          <w:sz w:val="28"/>
        </w:rPr>
        <w:t xml:space="preserve"> </w:t>
      </w:r>
      <w:r>
        <w:rPr>
          <w:sz w:val="28"/>
        </w:rPr>
        <w:t>larger</w:t>
      </w:r>
      <w:r>
        <w:rPr>
          <w:spacing w:val="-3"/>
          <w:sz w:val="28"/>
        </w:rPr>
        <w:t xml:space="preserve"> </w:t>
      </w:r>
      <w:r>
        <w:rPr>
          <w:sz w:val="28"/>
        </w:rPr>
        <w:t>target</w:t>
      </w:r>
      <w:r>
        <w:rPr>
          <w:spacing w:val="-1"/>
          <w:sz w:val="28"/>
        </w:rPr>
        <w:t xml:space="preserve"> </w:t>
      </w:r>
      <w:r>
        <w:rPr>
          <w:sz w:val="28"/>
        </w:rPr>
        <w:t>area.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combination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large</w:t>
      </w:r>
      <w:r>
        <w:rPr>
          <w:spacing w:val="-2"/>
          <w:sz w:val="28"/>
        </w:rPr>
        <w:t xml:space="preserve"> </w:t>
      </w:r>
      <w:r>
        <w:rPr>
          <w:sz w:val="28"/>
        </w:rPr>
        <w:t>filament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large</w:t>
      </w:r>
      <w:r>
        <w:rPr>
          <w:spacing w:val="-2"/>
          <w:sz w:val="28"/>
        </w:rPr>
        <w:t xml:space="preserve"> </w:t>
      </w:r>
      <w:r>
        <w:rPr>
          <w:sz w:val="28"/>
        </w:rPr>
        <w:t>focal</w:t>
      </w:r>
      <w:r>
        <w:rPr>
          <w:spacing w:val="-2"/>
          <w:sz w:val="28"/>
        </w:rPr>
        <w:t xml:space="preserve"> </w:t>
      </w:r>
      <w:r>
        <w:rPr>
          <w:sz w:val="28"/>
        </w:rPr>
        <w:t>spot</w:t>
      </w:r>
      <w:r>
        <w:rPr>
          <w:spacing w:val="-1"/>
          <w:sz w:val="28"/>
        </w:rPr>
        <w:t xml:space="preserve"> </w:t>
      </w:r>
      <w:r>
        <w:rPr>
          <w:sz w:val="28"/>
        </w:rPr>
        <w:t>is</w:t>
      </w:r>
      <w:r>
        <w:rPr>
          <w:spacing w:val="-67"/>
          <w:sz w:val="28"/>
        </w:rPr>
        <w:t xml:space="preserve"> </w:t>
      </w:r>
      <w:r>
        <w:rPr>
          <w:sz w:val="28"/>
        </w:rPr>
        <w:t>used when a large exposure is required, such as for radiographs of the</w:t>
      </w:r>
      <w:r>
        <w:rPr>
          <w:spacing w:val="1"/>
          <w:sz w:val="28"/>
        </w:rPr>
        <w:t xml:space="preserve"> </w:t>
      </w:r>
      <w:r>
        <w:rPr>
          <w:sz w:val="28"/>
        </w:rPr>
        <w:t>lumbar</w:t>
      </w:r>
      <w:r>
        <w:rPr>
          <w:spacing w:val="-1"/>
          <w:sz w:val="28"/>
        </w:rPr>
        <w:t xml:space="preserve"> </w:t>
      </w:r>
      <w:r>
        <w:rPr>
          <w:sz w:val="28"/>
        </w:rPr>
        <w:t>spine</w:t>
      </w:r>
      <w:r>
        <w:rPr>
          <w:spacing w:val="-3"/>
          <w:sz w:val="28"/>
        </w:rPr>
        <w:t xml:space="preserve"> </w:t>
      </w:r>
      <w:r>
        <w:rPr>
          <w:sz w:val="28"/>
        </w:rPr>
        <w:t>or the abdomen</w:t>
      </w:r>
    </w:p>
    <w:p w:rsidR="00A03FA8" w:rsidRDefault="00887F0B">
      <w:pPr>
        <w:pStyle w:val="a3"/>
        <w:spacing w:before="7"/>
        <w:rPr>
          <w:sz w:val="25"/>
        </w:rPr>
      </w:pPr>
      <w:r>
        <w:rPr>
          <w:noProof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2333244</wp:posOffset>
            </wp:positionH>
            <wp:positionV relativeFrom="paragraph">
              <wp:posOffset>212149</wp:posOffset>
            </wp:positionV>
            <wp:extent cx="2731649" cy="2883407"/>
            <wp:effectExtent l="0" t="0" r="0" b="0"/>
            <wp:wrapTopAndBottom/>
            <wp:docPr id="1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1649" cy="2883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3FA8" w:rsidRDefault="00A03FA8">
      <w:pPr>
        <w:pStyle w:val="a3"/>
        <w:spacing w:before="3"/>
        <w:rPr>
          <w:sz w:val="37"/>
        </w:rPr>
      </w:pPr>
    </w:p>
    <w:p w:rsidR="00A03FA8" w:rsidRDefault="00887F0B">
      <w:pPr>
        <w:pStyle w:val="2"/>
        <w:spacing w:line="276" w:lineRule="auto"/>
        <w:ind w:left="4346" w:hanging="3385"/>
        <w:jc w:val="left"/>
      </w:pPr>
      <w:r>
        <w:t>Figure: In a dual-focus x-ray tube, focal spot size is controlled by heating one</w:t>
      </w:r>
      <w:r>
        <w:rPr>
          <w:spacing w:val="-6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filaments.</w:t>
      </w:r>
    </w:p>
    <w:p w:rsidR="00A03FA8" w:rsidRDefault="00887F0B">
      <w:pPr>
        <w:pStyle w:val="a3"/>
        <w:spacing w:before="1"/>
        <w:rPr>
          <w:b/>
          <w:sz w:val="15"/>
        </w:rPr>
      </w:pPr>
      <w:r>
        <w:rPr>
          <w:noProof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1514855</wp:posOffset>
            </wp:positionH>
            <wp:positionV relativeFrom="paragraph">
              <wp:posOffset>135381</wp:posOffset>
            </wp:positionV>
            <wp:extent cx="4499534" cy="2396013"/>
            <wp:effectExtent l="0" t="0" r="0" b="0"/>
            <wp:wrapTopAndBottom/>
            <wp:docPr id="1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9534" cy="2396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3FA8" w:rsidRDefault="00A03FA8">
      <w:pPr>
        <w:rPr>
          <w:sz w:val="15"/>
        </w:rPr>
        <w:sectPr w:rsidR="00A03FA8">
          <w:pgSz w:w="12240" w:h="15840"/>
          <w:pgMar w:top="1360" w:right="780" w:bottom="1200" w:left="560" w:header="0" w:footer="1015" w:gutter="0"/>
          <w:cols w:space="720"/>
        </w:sectPr>
      </w:pPr>
    </w:p>
    <w:p w:rsidR="00A03FA8" w:rsidRDefault="00887F0B">
      <w:pPr>
        <w:pStyle w:val="a3"/>
        <w:spacing w:before="73" w:line="276" w:lineRule="auto"/>
        <w:ind w:left="1600" w:right="725" w:hanging="360"/>
      </w:pPr>
      <w:r>
        <w:lastRenderedPageBreak/>
        <w:t>A-</w:t>
      </w:r>
      <w:r>
        <w:rPr>
          <w:spacing w:val="-8"/>
        </w:rPr>
        <w:t xml:space="preserve"> </w:t>
      </w:r>
      <w:r>
        <w:t>Dual-filament</w:t>
      </w:r>
      <w:r>
        <w:rPr>
          <w:spacing w:val="-1"/>
        </w:rPr>
        <w:t xml:space="preserve"> </w:t>
      </w:r>
      <w:r>
        <w:t>cathode</w:t>
      </w:r>
      <w:r>
        <w:rPr>
          <w:spacing w:val="-2"/>
        </w:rPr>
        <w:t xml:space="preserve"> </w:t>
      </w:r>
      <w:r>
        <w:t>designed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focal spots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0.5</w:t>
      </w:r>
      <w:r>
        <w:rPr>
          <w:spacing w:val="-2"/>
        </w:rPr>
        <w:t xml:space="preserve"> </w:t>
      </w:r>
      <w:r>
        <w:t>mm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1.5</w:t>
      </w:r>
      <w:r>
        <w:rPr>
          <w:spacing w:val="-67"/>
        </w:rPr>
        <w:t xml:space="preserve"> </w:t>
      </w:r>
      <w:r>
        <w:t>mm.</w:t>
      </w:r>
    </w:p>
    <w:p w:rsidR="00A03FA8" w:rsidRDefault="00887F0B">
      <w:pPr>
        <w:pStyle w:val="a3"/>
        <w:spacing w:before="1"/>
        <w:ind w:left="1240"/>
      </w:pPr>
      <w:r>
        <w:t>B-</w:t>
      </w:r>
      <w:r>
        <w:rPr>
          <w:spacing w:val="6"/>
        </w:rPr>
        <w:t xml:space="preserve"> </w:t>
      </w:r>
      <w:r>
        <w:t>Schematic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dual-filament cathode.</w:t>
      </w:r>
    </w:p>
    <w:p w:rsidR="00A03FA8" w:rsidRDefault="00887F0B">
      <w:pPr>
        <w:pStyle w:val="a4"/>
        <w:numPr>
          <w:ilvl w:val="0"/>
          <w:numId w:val="4"/>
        </w:numPr>
        <w:tabs>
          <w:tab w:val="left" w:pos="1600"/>
          <w:tab w:val="left" w:pos="1601"/>
        </w:tabs>
        <w:spacing w:before="47" w:line="276" w:lineRule="auto"/>
        <w:ind w:left="1600" w:right="812"/>
        <w:rPr>
          <w:sz w:val="28"/>
        </w:rPr>
      </w:pPr>
      <w:r>
        <w:rPr>
          <w:sz w:val="28"/>
        </w:rPr>
        <w:t>The figure above shows the wiring for a dual tube. the autotransformer</w:t>
      </w:r>
      <w:r>
        <w:rPr>
          <w:spacing w:val="1"/>
          <w:sz w:val="28"/>
        </w:rPr>
        <w:t xml:space="preserve"> </w:t>
      </w:r>
      <w:r>
        <w:rPr>
          <w:sz w:val="28"/>
        </w:rPr>
        <w:t>where</w:t>
      </w:r>
      <w:r>
        <w:rPr>
          <w:spacing w:val="-3"/>
          <w:sz w:val="28"/>
        </w:rPr>
        <w:t xml:space="preserve"> </w:t>
      </w:r>
      <w:r>
        <w:rPr>
          <w:sz w:val="28"/>
        </w:rPr>
        <w:t>you</w:t>
      </w:r>
      <w:r>
        <w:rPr>
          <w:spacing w:val="-1"/>
          <w:sz w:val="28"/>
        </w:rPr>
        <w:t xml:space="preserve"> </w:t>
      </w:r>
      <w:r>
        <w:rPr>
          <w:sz w:val="28"/>
        </w:rPr>
        <w:t>select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miliamperage</w:t>
      </w:r>
      <w:r>
        <w:rPr>
          <w:spacing w:val="-2"/>
          <w:sz w:val="28"/>
        </w:rPr>
        <w:t xml:space="preserve"> </w:t>
      </w:r>
      <w:r>
        <w:rPr>
          <w:sz w:val="28"/>
        </w:rPr>
        <w:t>for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filament.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filament</w:t>
      </w:r>
      <w:r>
        <w:rPr>
          <w:spacing w:val="-1"/>
          <w:sz w:val="28"/>
        </w:rPr>
        <w:t xml:space="preserve"> </w:t>
      </w:r>
      <w:r>
        <w:rPr>
          <w:sz w:val="28"/>
        </w:rPr>
        <w:t>selector</w:t>
      </w:r>
      <w:r>
        <w:rPr>
          <w:spacing w:val="-2"/>
          <w:sz w:val="28"/>
        </w:rPr>
        <w:t xml:space="preserve"> </w:t>
      </w:r>
      <w:r>
        <w:rPr>
          <w:sz w:val="28"/>
        </w:rPr>
        <w:t>is</w:t>
      </w:r>
      <w:r>
        <w:rPr>
          <w:spacing w:val="-67"/>
          <w:sz w:val="28"/>
        </w:rPr>
        <w:t xml:space="preserve"> </w:t>
      </w:r>
      <w:r>
        <w:rPr>
          <w:sz w:val="28"/>
        </w:rPr>
        <w:t>where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different</w:t>
      </w:r>
      <w:r>
        <w:rPr>
          <w:spacing w:val="1"/>
          <w:sz w:val="28"/>
        </w:rPr>
        <w:t xml:space="preserve"> </w:t>
      </w:r>
      <w:r>
        <w:rPr>
          <w:sz w:val="28"/>
        </w:rPr>
        <w:t>filaments selected</w:t>
      </w:r>
    </w:p>
    <w:p w:rsidR="00A03FA8" w:rsidRDefault="00887F0B">
      <w:pPr>
        <w:pStyle w:val="1"/>
        <w:spacing w:before="201"/>
      </w:pPr>
      <w:r>
        <w:t>Focusing</w:t>
      </w:r>
      <w:r>
        <w:rPr>
          <w:spacing w:val="-3"/>
        </w:rPr>
        <w:t xml:space="preserve"> </w:t>
      </w:r>
      <w:r>
        <w:t>Cup</w:t>
      </w:r>
    </w:p>
    <w:p w:rsidR="00A03FA8" w:rsidRDefault="00887F0B">
      <w:pPr>
        <w:pStyle w:val="a3"/>
        <w:spacing w:before="250" w:line="276" w:lineRule="auto"/>
        <w:ind w:left="880" w:right="1143"/>
      </w:pPr>
      <w:r>
        <w:rPr>
          <w:noProof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1765680</wp:posOffset>
            </wp:positionH>
            <wp:positionV relativeFrom="paragraph">
              <wp:posOffset>281690</wp:posOffset>
            </wp:positionV>
            <wp:extent cx="4083304" cy="4095241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3304" cy="409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 focusing cup controls the width of the electron distribution, and directs the</w:t>
      </w:r>
      <w:r>
        <w:rPr>
          <w:spacing w:val="-67"/>
        </w:rPr>
        <w:t xml:space="preserve"> </w:t>
      </w:r>
      <w:r>
        <w:t>electron</w:t>
      </w:r>
      <w:r>
        <w:rPr>
          <w:spacing w:val="-4"/>
        </w:rPr>
        <w:t xml:space="preserve"> </w:t>
      </w:r>
      <w:r>
        <w:t>toward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target</w:t>
      </w:r>
    </w:p>
    <w:p w:rsidR="00A03FA8" w:rsidRDefault="00887F0B">
      <w:pPr>
        <w:pStyle w:val="a4"/>
        <w:numPr>
          <w:ilvl w:val="0"/>
          <w:numId w:val="4"/>
        </w:numPr>
        <w:tabs>
          <w:tab w:val="left" w:pos="1600"/>
          <w:tab w:val="left" w:pos="1601"/>
        </w:tabs>
        <w:spacing w:before="200" w:line="276" w:lineRule="auto"/>
        <w:ind w:left="1600" w:right="1676"/>
        <w:rPr>
          <w:sz w:val="28"/>
        </w:rPr>
      </w:pPr>
      <w:r>
        <w:rPr>
          <w:sz w:val="28"/>
        </w:rPr>
        <w:t>Because all of the electrons accelerated from cathode to anode are</w:t>
      </w:r>
      <w:r>
        <w:rPr>
          <w:spacing w:val="1"/>
          <w:sz w:val="28"/>
        </w:rPr>
        <w:t xml:space="preserve"> </w:t>
      </w:r>
      <w:r>
        <w:rPr>
          <w:sz w:val="28"/>
        </w:rPr>
        <w:t>electrically</w:t>
      </w:r>
      <w:r>
        <w:rPr>
          <w:spacing w:val="-6"/>
          <w:sz w:val="28"/>
        </w:rPr>
        <w:t xml:space="preserve"> </w:t>
      </w:r>
      <w:r>
        <w:rPr>
          <w:sz w:val="28"/>
        </w:rPr>
        <w:t>negative,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electron beam</w:t>
      </w:r>
      <w:r>
        <w:rPr>
          <w:spacing w:val="-7"/>
          <w:sz w:val="28"/>
        </w:rPr>
        <w:t xml:space="preserve"> </w:t>
      </w:r>
      <w:r>
        <w:rPr>
          <w:sz w:val="28"/>
        </w:rPr>
        <w:t>tends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spread out</w:t>
      </w:r>
      <w:r>
        <w:rPr>
          <w:spacing w:val="-5"/>
          <w:sz w:val="28"/>
        </w:rPr>
        <w:t xml:space="preserve"> </w:t>
      </w:r>
      <w:r>
        <w:rPr>
          <w:sz w:val="28"/>
        </w:rPr>
        <w:t>owing to</w:t>
      </w:r>
      <w:r>
        <w:rPr>
          <w:spacing w:val="-67"/>
          <w:sz w:val="28"/>
        </w:rPr>
        <w:t xml:space="preserve"> </w:t>
      </w:r>
      <w:r>
        <w:rPr>
          <w:sz w:val="28"/>
        </w:rPr>
        <w:t>electrostatic</w:t>
      </w:r>
      <w:r>
        <w:rPr>
          <w:spacing w:val="-1"/>
          <w:sz w:val="28"/>
        </w:rPr>
        <w:t xml:space="preserve"> </w:t>
      </w:r>
      <w:r>
        <w:rPr>
          <w:sz w:val="28"/>
        </w:rPr>
        <w:t>repulsion.</w:t>
      </w:r>
    </w:p>
    <w:p w:rsidR="00A03FA8" w:rsidRDefault="00887F0B">
      <w:pPr>
        <w:pStyle w:val="a4"/>
        <w:numPr>
          <w:ilvl w:val="0"/>
          <w:numId w:val="4"/>
        </w:numPr>
        <w:tabs>
          <w:tab w:val="left" w:pos="1600"/>
          <w:tab w:val="left" w:pos="1601"/>
        </w:tabs>
        <w:spacing w:line="338" w:lineRule="exact"/>
        <w:ind w:left="1600" w:hanging="361"/>
        <w:rPr>
          <w:sz w:val="28"/>
        </w:rPr>
      </w:pPr>
      <w:r>
        <w:rPr>
          <w:sz w:val="28"/>
        </w:rPr>
        <w:t>Some</w:t>
      </w:r>
      <w:r>
        <w:rPr>
          <w:spacing w:val="-3"/>
          <w:sz w:val="28"/>
        </w:rPr>
        <w:t xml:space="preserve"> </w:t>
      </w:r>
      <w:r>
        <w:rPr>
          <w:sz w:val="28"/>
        </w:rPr>
        <w:t>electrons</w:t>
      </w:r>
      <w:r>
        <w:rPr>
          <w:spacing w:val="-2"/>
          <w:sz w:val="28"/>
        </w:rPr>
        <w:t xml:space="preserve"> </w:t>
      </w:r>
      <w:r>
        <w:rPr>
          <w:sz w:val="28"/>
        </w:rPr>
        <w:t>can</w:t>
      </w:r>
      <w:r>
        <w:rPr>
          <w:spacing w:val="-2"/>
          <w:sz w:val="28"/>
        </w:rPr>
        <w:t xml:space="preserve"> </w:t>
      </w:r>
      <w:r>
        <w:rPr>
          <w:sz w:val="28"/>
        </w:rPr>
        <w:t>even</w:t>
      </w:r>
      <w:r>
        <w:rPr>
          <w:spacing w:val="-1"/>
          <w:sz w:val="28"/>
        </w:rPr>
        <w:t xml:space="preserve"> </w:t>
      </w:r>
      <w:r>
        <w:rPr>
          <w:sz w:val="28"/>
        </w:rPr>
        <w:t>miss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anode</w:t>
      </w:r>
      <w:r>
        <w:rPr>
          <w:spacing w:val="-3"/>
          <w:sz w:val="28"/>
        </w:rPr>
        <w:t xml:space="preserve"> </w:t>
      </w:r>
      <w:r>
        <w:rPr>
          <w:sz w:val="28"/>
        </w:rPr>
        <w:t>completely.</w:t>
      </w:r>
    </w:p>
    <w:p w:rsidR="00A03FA8" w:rsidRDefault="00887F0B">
      <w:pPr>
        <w:pStyle w:val="a3"/>
        <w:rPr>
          <w:sz w:val="20"/>
        </w:rPr>
      </w:pPr>
      <w:r>
        <w:rPr>
          <w:noProof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2772155</wp:posOffset>
            </wp:positionH>
            <wp:positionV relativeFrom="paragraph">
              <wp:posOffset>171030</wp:posOffset>
            </wp:positionV>
            <wp:extent cx="2176113" cy="2804160"/>
            <wp:effectExtent l="0" t="0" r="0" b="0"/>
            <wp:wrapTopAndBottom/>
            <wp:docPr id="2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6113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3FA8" w:rsidRDefault="00887F0B">
      <w:pPr>
        <w:pStyle w:val="a3"/>
        <w:spacing w:before="98" w:line="276" w:lineRule="auto"/>
        <w:ind w:left="880" w:right="725"/>
      </w:pPr>
      <w:r>
        <w:rPr>
          <w:color w:val="FF0000"/>
        </w:rPr>
        <w:t xml:space="preserve">Space charge effect: </w:t>
      </w:r>
      <w:r>
        <w:t>When the applied kV is zero or small, the electrons</w:t>
      </w:r>
      <w:r>
        <w:rPr>
          <w:spacing w:val="1"/>
        </w:rPr>
        <w:t xml:space="preserve"> </w:t>
      </w:r>
      <w:r>
        <w:t>surrounding the filament forms a cloud, resulting in space charge effect. As the</w:t>
      </w:r>
      <w:r>
        <w:rPr>
          <w:spacing w:val="1"/>
        </w:rPr>
        <w:t xml:space="preserve"> </w:t>
      </w:r>
      <w:r>
        <w:t>kVp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increased,</w:t>
      </w:r>
      <w:r>
        <w:rPr>
          <w:spacing w:val="-3"/>
        </w:rPr>
        <w:t xml:space="preserve"> </w:t>
      </w:r>
      <w:r>
        <w:t>(0–40</w:t>
      </w:r>
      <w:r>
        <w:rPr>
          <w:spacing w:val="-5"/>
        </w:rPr>
        <w:t xml:space="preserve"> </w:t>
      </w:r>
      <w:r>
        <w:t>kV)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effect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charge</w:t>
      </w:r>
      <w:r>
        <w:rPr>
          <w:spacing w:val="-1"/>
        </w:rPr>
        <w:t xml:space="preserve"> </w:t>
      </w:r>
      <w:r>
        <w:t>reduces</w:t>
      </w:r>
      <w:r>
        <w:rPr>
          <w:spacing w:val="-5"/>
        </w:rPr>
        <w:t xml:space="preserve"> </w:t>
      </w:r>
      <w:r>
        <w:t>gradually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tube</w:t>
      </w:r>
      <w:r>
        <w:rPr>
          <w:spacing w:val="-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increases.</w:t>
      </w:r>
    </w:p>
    <w:p w:rsidR="00A03FA8" w:rsidRDefault="00887F0B">
      <w:pPr>
        <w:pStyle w:val="a3"/>
        <w:spacing w:before="199" w:line="278" w:lineRule="auto"/>
        <w:ind w:left="880" w:right="1416"/>
      </w:pPr>
      <w:r>
        <w:rPr>
          <w:color w:val="FF0000"/>
        </w:rPr>
        <w:t xml:space="preserve">Saturation: </w:t>
      </w:r>
      <w:r>
        <w:t>Above 40 kVp, the space charge effect is overcome, and the tube</w:t>
      </w:r>
      <w:r>
        <w:rPr>
          <w:spacing w:val="-67"/>
        </w:rPr>
        <w:t xml:space="preserve"> </w:t>
      </w:r>
      <w:r>
        <w:t>current is controlled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filament current.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called the</w:t>
      </w:r>
      <w:r>
        <w:rPr>
          <w:spacing w:val="-4"/>
        </w:rPr>
        <w:t xml:space="preserve"> </w:t>
      </w:r>
      <w:r>
        <w:t>saturation</w:t>
      </w:r>
    </w:p>
    <w:p w:rsidR="00A03FA8" w:rsidRDefault="00A03FA8">
      <w:pPr>
        <w:spacing w:line="278" w:lineRule="auto"/>
        <w:sectPr w:rsidR="00A03FA8">
          <w:pgSz w:w="12240" w:h="15840"/>
          <w:pgMar w:top="1360" w:right="780" w:bottom="1200" w:left="560" w:header="0" w:footer="1015" w:gutter="0"/>
          <w:cols w:space="720"/>
        </w:sectPr>
      </w:pPr>
    </w:p>
    <w:p w:rsidR="00A03FA8" w:rsidRDefault="00887F0B">
      <w:pPr>
        <w:pStyle w:val="a3"/>
        <w:ind w:left="2771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1228344</wp:posOffset>
            </wp:positionH>
            <wp:positionV relativeFrom="page">
              <wp:posOffset>7069835</wp:posOffset>
            </wp:positionV>
            <wp:extent cx="2238756" cy="2409444"/>
            <wp:effectExtent l="0" t="0" r="0" b="0"/>
            <wp:wrapNone/>
            <wp:docPr id="2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756" cy="2409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inline distT="0" distB="0" distL="0" distR="0">
            <wp:extent cx="3182747" cy="1744503"/>
            <wp:effectExtent l="0" t="0" r="0" b="0"/>
            <wp:docPr id="27" name="image11.jpeg" descr="C:\Users\ALFA\OneDrive\Desktop\صور\space ch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2747" cy="1744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FA8" w:rsidRDefault="00887F0B">
      <w:pPr>
        <w:spacing w:before="61"/>
        <w:ind w:left="880"/>
        <w:rPr>
          <w:b/>
          <w:sz w:val="36"/>
        </w:rPr>
      </w:pPr>
      <w:r>
        <w:rPr>
          <w:noProof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1765680</wp:posOffset>
            </wp:positionH>
            <wp:positionV relativeFrom="paragraph">
              <wp:posOffset>294445</wp:posOffset>
            </wp:positionV>
            <wp:extent cx="4083304" cy="4095241"/>
            <wp:effectExtent l="0" t="0" r="0" b="0"/>
            <wp:wrapNone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3304" cy="409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The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Anode</w:t>
      </w:r>
    </w:p>
    <w:p w:rsidR="00A03FA8" w:rsidRDefault="00887F0B">
      <w:pPr>
        <w:pStyle w:val="a3"/>
        <w:spacing w:before="259"/>
        <w:ind w:left="880"/>
      </w:pP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anodes,</w:t>
      </w:r>
      <w:r>
        <w:rPr>
          <w:spacing w:val="-3"/>
        </w:rPr>
        <w:t xml:space="preserve"> </w:t>
      </w:r>
      <w:r>
        <w:t>stationary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rotating</w:t>
      </w:r>
    </w:p>
    <w:p w:rsidR="00A03FA8" w:rsidRDefault="00887F0B">
      <w:pPr>
        <w:pStyle w:val="a4"/>
        <w:numPr>
          <w:ilvl w:val="0"/>
          <w:numId w:val="4"/>
        </w:numPr>
        <w:tabs>
          <w:tab w:val="left" w:pos="1600"/>
          <w:tab w:val="left" w:pos="1601"/>
        </w:tabs>
        <w:spacing w:before="246" w:line="276" w:lineRule="auto"/>
        <w:ind w:left="1600" w:right="715"/>
        <w:rPr>
          <w:sz w:val="28"/>
        </w:rPr>
      </w:pPr>
      <w:r>
        <w:rPr>
          <w:sz w:val="28"/>
        </w:rPr>
        <w:t>Stationary</w:t>
      </w:r>
      <w:r>
        <w:rPr>
          <w:spacing w:val="-6"/>
          <w:sz w:val="28"/>
        </w:rPr>
        <w:t xml:space="preserve"> </w:t>
      </w:r>
      <w:r>
        <w:rPr>
          <w:sz w:val="28"/>
        </w:rPr>
        <w:t>anode</w:t>
      </w:r>
      <w:r>
        <w:rPr>
          <w:spacing w:val="-2"/>
          <w:sz w:val="28"/>
        </w:rPr>
        <w:t xml:space="preserve"> </w:t>
      </w:r>
      <w:r>
        <w:rPr>
          <w:sz w:val="28"/>
        </w:rPr>
        <w:t>x-ray</w:t>
      </w:r>
      <w:r>
        <w:rPr>
          <w:spacing w:val="-2"/>
          <w:sz w:val="28"/>
        </w:rPr>
        <w:t xml:space="preserve"> </w:t>
      </w:r>
      <w:r>
        <w:rPr>
          <w:sz w:val="28"/>
        </w:rPr>
        <w:t>tubes</w:t>
      </w:r>
      <w:r>
        <w:rPr>
          <w:spacing w:val="-1"/>
          <w:sz w:val="28"/>
        </w:rPr>
        <w:t xml:space="preserve"> </w:t>
      </w:r>
      <w:r>
        <w:rPr>
          <w:sz w:val="28"/>
        </w:rPr>
        <w:t>are</w:t>
      </w:r>
      <w:r>
        <w:rPr>
          <w:spacing w:val="-1"/>
          <w:sz w:val="28"/>
        </w:rPr>
        <w:t xml:space="preserve"> </w:t>
      </w:r>
      <w:r>
        <w:rPr>
          <w:sz w:val="28"/>
        </w:rPr>
        <w:t>used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dental</w:t>
      </w:r>
      <w:r>
        <w:rPr>
          <w:spacing w:val="-4"/>
          <w:sz w:val="28"/>
        </w:rPr>
        <w:t xml:space="preserve"> </w:t>
      </w:r>
      <w:r>
        <w:rPr>
          <w:sz w:val="28"/>
        </w:rPr>
        <w:t>x-ray</w:t>
      </w:r>
      <w:r>
        <w:rPr>
          <w:spacing w:val="-6"/>
          <w:sz w:val="28"/>
        </w:rPr>
        <w:t xml:space="preserve"> </w:t>
      </w:r>
      <w:r>
        <w:rPr>
          <w:sz w:val="28"/>
        </w:rPr>
        <w:t>imaging</w:t>
      </w:r>
      <w:r>
        <w:rPr>
          <w:spacing w:val="-4"/>
          <w:sz w:val="28"/>
        </w:rPr>
        <w:t xml:space="preserve"> </w:t>
      </w:r>
      <w:r>
        <w:rPr>
          <w:sz w:val="28"/>
        </w:rPr>
        <w:t>systems,</w:t>
      </w:r>
      <w:r>
        <w:rPr>
          <w:spacing w:val="-3"/>
          <w:sz w:val="28"/>
        </w:rPr>
        <w:t xml:space="preserve"> </w:t>
      </w:r>
      <w:r>
        <w:rPr>
          <w:sz w:val="28"/>
        </w:rPr>
        <w:t>some</w:t>
      </w:r>
      <w:r>
        <w:rPr>
          <w:spacing w:val="-67"/>
          <w:sz w:val="28"/>
        </w:rPr>
        <w:t xml:space="preserve"> </w:t>
      </w:r>
      <w:r>
        <w:rPr>
          <w:sz w:val="28"/>
        </w:rPr>
        <w:t>portable</w:t>
      </w:r>
      <w:r>
        <w:rPr>
          <w:spacing w:val="1"/>
          <w:sz w:val="28"/>
        </w:rPr>
        <w:t xml:space="preserve"> </w:t>
      </w:r>
      <w:r>
        <w:rPr>
          <w:sz w:val="28"/>
        </w:rPr>
        <w:t>imaging</w:t>
      </w:r>
      <w:r>
        <w:rPr>
          <w:spacing w:val="-1"/>
          <w:sz w:val="28"/>
        </w:rPr>
        <w:t xml:space="preserve"> </w:t>
      </w:r>
      <w:r>
        <w:rPr>
          <w:sz w:val="28"/>
        </w:rPr>
        <w:t>systems, and</w:t>
      </w:r>
      <w:r>
        <w:rPr>
          <w:spacing w:val="-1"/>
          <w:sz w:val="28"/>
        </w:rPr>
        <w:t xml:space="preserve"> </w:t>
      </w:r>
      <w:r>
        <w:rPr>
          <w:sz w:val="28"/>
        </w:rPr>
        <w:t>other</w:t>
      </w:r>
      <w:r>
        <w:rPr>
          <w:spacing w:val="-2"/>
          <w:sz w:val="28"/>
        </w:rPr>
        <w:t xml:space="preserve"> </w:t>
      </w:r>
      <w:r>
        <w:rPr>
          <w:sz w:val="28"/>
        </w:rPr>
        <w:t>special-purpose</w:t>
      </w:r>
      <w:r>
        <w:rPr>
          <w:spacing w:val="-1"/>
          <w:sz w:val="28"/>
        </w:rPr>
        <w:t xml:space="preserve"> </w:t>
      </w:r>
      <w:r>
        <w:rPr>
          <w:sz w:val="28"/>
        </w:rPr>
        <w:t>units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2"/>
          <w:sz w:val="28"/>
        </w:rPr>
        <w:t xml:space="preserve"> </w:t>
      </w:r>
      <w:r>
        <w:rPr>
          <w:sz w:val="28"/>
        </w:rPr>
        <w:t>which</w:t>
      </w:r>
      <w:r>
        <w:rPr>
          <w:spacing w:val="3"/>
          <w:sz w:val="28"/>
        </w:rPr>
        <w:t xml:space="preserve"> </w:t>
      </w:r>
      <w:r>
        <w:rPr>
          <w:sz w:val="28"/>
        </w:rPr>
        <w:t>high</w:t>
      </w:r>
      <w:r>
        <w:rPr>
          <w:spacing w:val="1"/>
          <w:sz w:val="28"/>
        </w:rPr>
        <w:t xml:space="preserve"> </w:t>
      </w:r>
      <w:r>
        <w:rPr>
          <w:sz w:val="28"/>
        </w:rPr>
        <w:t>tube</w:t>
      </w:r>
      <w:r>
        <w:rPr>
          <w:spacing w:val="-1"/>
          <w:sz w:val="28"/>
        </w:rPr>
        <w:t xml:space="preserve"> </w:t>
      </w:r>
      <w:r>
        <w:rPr>
          <w:sz w:val="28"/>
        </w:rPr>
        <w:t>current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power</w:t>
      </w:r>
      <w:r>
        <w:rPr>
          <w:spacing w:val="-1"/>
          <w:sz w:val="28"/>
        </w:rPr>
        <w:t xml:space="preserve"> </w:t>
      </w:r>
      <w:r>
        <w:rPr>
          <w:sz w:val="28"/>
        </w:rPr>
        <w:t>are not</w:t>
      </w:r>
      <w:r>
        <w:rPr>
          <w:spacing w:val="1"/>
          <w:sz w:val="28"/>
        </w:rPr>
        <w:t xml:space="preserve"> </w:t>
      </w:r>
      <w:r>
        <w:rPr>
          <w:sz w:val="28"/>
        </w:rPr>
        <w:t>required</w:t>
      </w:r>
    </w:p>
    <w:p w:rsidR="00A03FA8" w:rsidRDefault="00887F0B">
      <w:pPr>
        <w:pStyle w:val="a4"/>
        <w:numPr>
          <w:ilvl w:val="0"/>
          <w:numId w:val="4"/>
        </w:numPr>
        <w:tabs>
          <w:tab w:val="left" w:pos="1600"/>
          <w:tab w:val="left" w:pos="1601"/>
        </w:tabs>
        <w:spacing w:line="273" w:lineRule="auto"/>
        <w:ind w:left="1600" w:right="1112"/>
        <w:rPr>
          <w:sz w:val="28"/>
        </w:rPr>
      </w:pPr>
      <w:r>
        <w:rPr>
          <w:sz w:val="28"/>
        </w:rPr>
        <w:t>General-purpose x-ray tubes use the rotating anode because they must be</w:t>
      </w:r>
      <w:r>
        <w:rPr>
          <w:spacing w:val="-67"/>
          <w:sz w:val="28"/>
        </w:rPr>
        <w:t xml:space="preserve"> </w:t>
      </w:r>
      <w:r>
        <w:rPr>
          <w:sz w:val="28"/>
        </w:rPr>
        <w:t>capable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producing</w:t>
      </w:r>
      <w:r>
        <w:rPr>
          <w:spacing w:val="-4"/>
          <w:sz w:val="28"/>
        </w:rPr>
        <w:t xml:space="preserve"> </w:t>
      </w:r>
      <w:r>
        <w:rPr>
          <w:sz w:val="28"/>
        </w:rPr>
        <w:t>high-intensity</w:t>
      </w:r>
      <w:r>
        <w:rPr>
          <w:spacing w:val="-5"/>
          <w:sz w:val="28"/>
        </w:rPr>
        <w:t xml:space="preserve"> </w:t>
      </w:r>
      <w:r>
        <w:rPr>
          <w:sz w:val="28"/>
        </w:rPr>
        <w:t>x-ray</w:t>
      </w:r>
      <w:r>
        <w:rPr>
          <w:spacing w:val="-4"/>
          <w:sz w:val="28"/>
        </w:rPr>
        <w:t xml:space="preserve"> </w:t>
      </w:r>
      <w:r>
        <w:rPr>
          <w:sz w:val="28"/>
        </w:rPr>
        <w:t>beams in a</w:t>
      </w:r>
      <w:r>
        <w:rPr>
          <w:spacing w:val="-2"/>
          <w:sz w:val="28"/>
        </w:rPr>
        <w:t xml:space="preserve"> </w:t>
      </w:r>
      <w:r>
        <w:rPr>
          <w:sz w:val="28"/>
        </w:rPr>
        <w:t>short time.</w:t>
      </w:r>
    </w:p>
    <w:p w:rsidR="00A03FA8" w:rsidRDefault="00887F0B">
      <w:pPr>
        <w:pStyle w:val="a3"/>
        <w:spacing w:before="200" w:line="276" w:lineRule="auto"/>
        <w:ind w:left="880" w:right="597"/>
      </w:pPr>
      <w:r>
        <w:t>The</w:t>
      </w:r>
      <w:r>
        <w:rPr>
          <w:spacing w:val="-3"/>
        </w:rPr>
        <w:t xml:space="preserve"> </w:t>
      </w:r>
      <w:r>
        <w:t>anode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target</w:t>
      </w:r>
      <w:r>
        <w:rPr>
          <w:spacing w:val="-2"/>
        </w:rPr>
        <w:t xml:space="preserve"> </w:t>
      </w:r>
      <w:r>
        <w:t>electrode,</w:t>
      </w:r>
      <w:r>
        <w:rPr>
          <w:spacing w:val="-2"/>
        </w:rPr>
        <w:t xml:space="preserve"> </w:t>
      </w:r>
      <w:r>
        <w:t>consists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stator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rotor</w:t>
      </w:r>
      <w:r>
        <w:rPr>
          <w:spacing w:val="-1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maintained</w:t>
      </w:r>
      <w:r>
        <w:rPr>
          <w:spacing w:val="-1"/>
        </w:rPr>
        <w:t xml:space="preserve"> </w:t>
      </w:r>
      <w:r>
        <w:t>at</w:t>
      </w:r>
      <w:r>
        <w:rPr>
          <w:spacing w:val="-6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positive potential</w:t>
      </w:r>
    </w:p>
    <w:p w:rsidR="00A03FA8" w:rsidRDefault="00887F0B">
      <w:pPr>
        <w:pStyle w:val="1"/>
        <w:spacing w:before="207"/>
      </w:pPr>
      <w:r>
        <w:t>Target</w:t>
      </w:r>
    </w:p>
    <w:p w:rsidR="00A03FA8" w:rsidRDefault="00887F0B">
      <w:pPr>
        <w:pStyle w:val="a3"/>
        <w:spacing w:before="248" w:line="276" w:lineRule="auto"/>
        <w:ind w:left="880" w:right="1579"/>
        <w:jc w:val="both"/>
      </w:pPr>
      <w:r>
        <w:t>The target is the area of the anode struck by the electrons from the cathode.</w:t>
      </w:r>
      <w:r>
        <w:rPr>
          <w:spacing w:val="-67"/>
        </w:rPr>
        <w:t xml:space="preserve"> </w:t>
      </w:r>
      <w:r>
        <w:t>High-capacity x-ray tubes have molybdenum or graphite layered under the</w:t>
      </w:r>
      <w:r>
        <w:rPr>
          <w:spacing w:val="1"/>
        </w:rPr>
        <w:t xml:space="preserve"> </w:t>
      </w:r>
      <w:r>
        <w:t>tungsten target.</w:t>
      </w:r>
    </w:p>
    <w:p w:rsidR="00A03FA8" w:rsidRDefault="00887F0B">
      <w:pPr>
        <w:pStyle w:val="a4"/>
        <w:numPr>
          <w:ilvl w:val="0"/>
          <w:numId w:val="3"/>
        </w:numPr>
        <w:tabs>
          <w:tab w:val="left" w:pos="1241"/>
        </w:tabs>
        <w:spacing w:line="273" w:lineRule="auto"/>
        <w:ind w:right="742"/>
        <w:jc w:val="both"/>
        <w:rPr>
          <w:sz w:val="28"/>
        </w:rPr>
      </w:pPr>
      <w:r>
        <w:rPr>
          <w:sz w:val="28"/>
        </w:rPr>
        <w:t>Both</w:t>
      </w:r>
      <w:r>
        <w:rPr>
          <w:spacing w:val="-2"/>
          <w:sz w:val="28"/>
        </w:rPr>
        <w:t xml:space="preserve"> </w:t>
      </w:r>
      <w:r>
        <w:rPr>
          <w:sz w:val="28"/>
        </w:rPr>
        <w:t>molybdenum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graphite</w:t>
      </w:r>
      <w:r>
        <w:rPr>
          <w:spacing w:val="-5"/>
          <w:sz w:val="28"/>
        </w:rPr>
        <w:t xml:space="preserve"> </w:t>
      </w:r>
      <w:r>
        <w:rPr>
          <w:sz w:val="28"/>
        </w:rPr>
        <w:t>have</w:t>
      </w:r>
      <w:r>
        <w:rPr>
          <w:spacing w:val="-3"/>
          <w:sz w:val="28"/>
        </w:rPr>
        <w:t xml:space="preserve"> </w:t>
      </w:r>
      <w:r>
        <w:rPr>
          <w:sz w:val="28"/>
        </w:rPr>
        <w:t>lower</w:t>
      </w:r>
      <w:r>
        <w:rPr>
          <w:spacing w:val="-3"/>
          <w:sz w:val="28"/>
        </w:rPr>
        <w:t xml:space="preserve"> </w:t>
      </w:r>
      <w:r>
        <w:rPr>
          <w:sz w:val="28"/>
        </w:rPr>
        <w:t>mass</w:t>
      </w:r>
      <w:r>
        <w:rPr>
          <w:spacing w:val="-1"/>
          <w:sz w:val="28"/>
        </w:rPr>
        <w:t xml:space="preserve"> </w:t>
      </w:r>
      <w:r>
        <w:rPr>
          <w:sz w:val="28"/>
        </w:rPr>
        <w:t>density</w:t>
      </w:r>
      <w:r>
        <w:rPr>
          <w:spacing w:val="-7"/>
          <w:sz w:val="28"/>
        </w:rPr>
        <w:t xml:space="preserve"> </w:t>
      </w:r>
      <w:r>
        <w:rPr>
          <w:sz w:val="28"/>
        </w:rPr>
        <w:t>than</w:t>
      </w:r>
      <w:r>
        <w:rPr>
          <w:spacing w:val="-4"/>
          <w:sz w:val="28"/>
        </w:rPr>
        <w:t xml:space="preserve"> </w:t>
      </w:r>
      <w:r>
        <w:rPr>
          <w:sz w:val="28"/>
        </w:rPr>
        <w:t>tungsten,</w:t>
      </w:r>
      <w:r>
        <w:rPr>
          <w:spacing w:val="-3"/>
          <w:sz w:val="28"/>
        </w:rPr>
        <w:t xml:space="preserve"> </w:t>
      </w:r>
      <w:r>
        <w:rPr>
          <w:sz w:val="28"/>
        </w:rPr>
        <w:t>making</w:t>
      </w:r>
      <w:r>
        <w:rPr>
          <w:spacing w:val="-68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anode lighter and</w:t>
      </w:r>
      <w:r>
        <w:rPr>
          <w:spacing w:val="-3"/>
          <w:sz w:val="28"/>
        </w:rPr>
        <w:t xml:space="preserve"> </w:t>
      </w:r>
      <w:r>
        <w:rPr>
          <w:sz w:val="28"/>
        </w:rPr>
        <w:t>easier to</w:t>
      </w:r>
      <w:r>
        <w:rPr>
          <w:spacing w:val="1"/>
          <w:sz w:val="28"/>
        </w:rPr>
        <w:t xml:space="preserve"> </w:t>
      </w:r>
      <w:r>
        <w:rPr>
          <w:sz w:val="28"/>
        </w:rPr>
        <w:t>rotate.</w:t>
      </w:r>
    </w:p>
    <w:p w:rsidR="00A03FA8" w:rsidRDefault="00887F0B">
      <w:pPr>
        <w:pStyle w:val="a3"/>
        <w:spacing w:before="3"/>
        <w:rPr>
          <w:sz w:val="16"/>
        </w:rPr>
      </w:pPr>
      <w:r>
        <w:rPr>
          <w:noProof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4058411</wp:posOffset>
            </wp:positionH>
            <wp:positionV relativeFrom="paragraph">
              <wp:posOffset>144102</wp:posOffset>
            </wp:positionV>
            <wp:extent cx="2349811" cy="1954149"/>
            <wp:effectExtent l="0" t="0" r="0" b="0"/>
            <wp:wrapTopAndBottom/>
            <wp:docPr id="3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811" cy="1954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3FA8" w:rsidRDefault="00A03FA8">
      <w:pPr>
        <w:rPr>
          <w:sz w:val="16"/>
        </w:rPr>
        <w:sectPr w:rsidR="00A03FA8">
          <w:pgSz w:w="12240" w:h="15840"/>
          <w:pgMar w:top="1480" w:right="780" w:bottom="1200" w:left="560" w:header="0" w:footer="1015" w:gutter="0"/>
          <w:cols w:space="720"/>
        </w:sectPr>
      </w:pPr>
    </w:p>
    <w:p w:rsidR="00A03FA8" w:rsidRDefault="00887F0B">
      <w:pPr>
        <w:pStyle w:val="a3"/>
        <w:spacing w:before="73" w:line="276" w:lineRule="auto"/>
        <w:ind w:left="880" w:right="1208"/>
        <w:jc w:val="both"/>
      </w:pPr>
      <w:r>
        <w:lastRenderedPageBreak/>
        <w:t>Specialty x-ray tubes for mammography have molybdenum or rhodium targets</w:t>
      </w:r>
      <w:r>
        <w:rPr>
          <w:spacing w:val="-68"/>
        </w:rPr>
        <w:t xml:space="preserve"> </w:t>
      </w:r>
      <w:r>
        <w:t>principally because of their low atomic number and low K-characteristic x-ray</w:t>
      </w:r>
      <w:r>
        <w:rPr>
          <w:spacing w:val="-67"/>
        </w:rPr>
        <w:t xml:space="preserve"> </w:t>
      </w:r>
      <w:r>
        <w:t>energy.</w:t>
      </w:r>
    </w:p>
    <w:p w:rsidR="00A03FA8" w:rsidRDefault="00887F0B">
      <w:pPr>
        <w:pStyle w:val="1"/>
        <w:spacing w:before="206"/>
        <w:jc w:val="both"/>
      </w:pPr>
      <w:r>
        <w:t>Stator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Rotor</w:t>
      </w:r>
    </w:p>
    <w:p w:rsidR="00A03FA8" w:rsidRDefault="00887F0B">
      <w:pPr>
        <w:pStyle w:val="2"/>
        <w:spacing w:before="255" w:line="276" w:lineRule="auto"/>
        <w:ind w:left="880"/>
        <w:jc w:val="left"/>
      </w:pPr>
      <w:r>
        <w:rPr>
          <w:u w:val="thick"/>
        </w:rPr>
        <w:t>How</w:t>
      </w:r>
      <w:r>
        <w:rPr>
          <w:spacing w:val="-2"/>
          <w:u w:val="thick"/>
        </w:rPr>
        <w:t xml:space="preserve"> </w:t>
      </w:r>
      <w:r>
        <w:rPr>
          <w:u w:val="thick"/>
        </w:rPr>
        <w:t>does</w:t>
      </w:r>
      <w:r>
        <w:rPr>
          <w:spacing w:val="-1"/>
          <w:u w:val="thick"/>
        </w:rPr>
        <w:t xml:space="preserve"> </w:t>
      </w:r>
      <w:r>
        <w:rPr>
          <w:u w:val="thick"/>
        </w:rPr>
        <w:t>the</w:t>
      </w:r>
      <w:r>
        <w:rPr>
          <w:spacing w:val="-6"/>
          <w:u w:val="thick"/>
        </w:rPr>
        <w:t xml:space="preserve"> </w:t>
      </w:r>
      <w:r>
        <w:rPr>
          <w:u w:val="thick"/>
        </w:rPr>
        <w:t>anode</w:t>
      </w:r>
      <w:r>
        <w:rPr>
          <w:spacing w:val="-4"/>
          <w:u w:val="thick"/>
        </w:rPr>
        <w:t xml:space="preserve"> </w:t>
      </w:r>
      <w:r>
        <w:rPr>
          <w:u w:val="thick"/>
        </w:rPr>
        <w:t>rotate</w:t>
      </w:r>
      <w:r>
        <w:rPr>
          <w:spacing w:val="-2"/>
          <w:u w:val="thick"/>
        </w:rPr>
        <w:t xml:space="preserve"> </w:t>
      </w:r>
      <w:r>
        <w:rPr>
          <w:u w:val="thick"/>
        </w:rPr>
        <w:t>inside</w:t>
      </w:r>
      <w:r>
        <w:rPr>
          <w:spacing w:val="-2"/>
          <w:u w:val="thick"/>
        </w:rPr>
        <w:t xml:space="preserve"> </w:t>
      </w:r>
      <w:r>
        <w:rPr>
          <w:u w:val="thick"/>
        </w:rPr>
        <w:t>an</w:t>
      </w:r>
      <w:r>
        <w:rPr>
          <w:spacing w:val="-2"/>
          <w:u w:val="thick"/>
        </w:rPr>
        <w:t xml:space="preserve"> </w:t>
      </w:r>
      <w:r>
        <w:rPr>
          <w:u w:val="thick"/>
        </w:rPr>
        <w:t>enclosure</w:t>
      </w:r>
      <w:r>
        <w:rPr>
          <w:spacing w:val="-4"/>
          <w:u w:val="thick"/>
        </w:rPr>
        <w:t xml:space="preserve"> </w:t>
      </w:r>
      <w:r>
        <w:rPr>
          <w:u w:val="thick"/>
        </w:rPr>
        <w:t>with</w:t>
      </w:r>
      <w:r>
        <w:rPr>
          <w:spacing w:val="-2"/>
          <w:u w:val="thick"/>
        </w:rPr>
        <w:t xml:space="preserve"> </w:t>
      </w:r>
      <w:r>
        <w:rPr>
          <w:u w:val="thick"/>
        </w:rPr>
        <w:t>no</w:t>
      </w:r>
      <w:r>
        <w:rPr>
          <w:spacing w:val="-2"/>
          <w:u w:val="thick"/>
        </w:rPr>
        <w:t xml:space="preserve"> </w:t>
      </w:r>
      <w:r>
        <w:rPr>
          <w:u w:val="thick"/>
        </w:rPr>
        <w:t>mechanical connection</w:t>
      </w:r>
      <w:r>
        <w:rPr>
          <w:spacing w:val="-67"/>
        </w:rPr>
        <w:t xml:space="preserve"> </w:t>
      </w:r>
      <w:r>
        <w:rPr>
          <w:u w:val="thick"/>
        </w:rPr>
        <w:t>to</w:t>
      </w:r>
      <w:r>
        <w:rPr>
          <w:spacing w:val="1"/>
          <w:u w:val="thick"/>
        </w:rPr>
        <w:t xml:space="preserve"> </w:t>
      </w:r>
      <w:r>
        <w:rPr>
          <w:u w:val="thick"/>
        </w:rPr>
        <w:t>the</w:t>
      </w:r>
      <w:r>
        <w:rPr>
          <w:spacing w:val="-5"/>
          <w:u w:val="thick"/>
        </w:rPr>
        <w:t xml:space="preserve"> </w:t>
      </w:r>
      <w:r>
        <w:rPr>
          <w:u w:val="thick"/>
        </w:rPr>
        <w:t>outside?</w:t>
      </w:r>
    </w:p>
    <w:p w:rsidR="00A03FA8" w:rsidRDefault="00887F0B">
      <w:pPr>
        <w:pStyle w:val="a3"/>
        <w:spacing w:before="195" w:line="276" w:lineRule="auto"/>
        <w:ind w:left="880" w:right="773"/>
      </w:pPr>
      <w:r>
        <w:rPr>
          <w:noProof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1765680</wp:posOffset>
            </wp:positionH>
            <wp:positionV relativeFrom="paragraph">
              <wp:posOffset>367160</wp:posOffset>
            </wp:positionV>
            <wp:extent cx="4083304" cy="4095241"/>
            <wp:effectExtent l="0" t="0" r="0" b="0"/>
            <wp:wrapNone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3304" cy="409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</w:t>
      </w:r>
      <w:r>
        <w:rPr>
          <w:spacing w:val="-2"/>
        </w:rPr>
        <w:t xml:space="preserve"> </w:t>
      </w:r>
      <w:r>
        <w:t>induction</w:t>
      </w:r>
      <w:r>
        <w:rPr>
          <w:spacing w:val="-1"/>
        </w:rPr>
        <w:t xml:space="preserve"> </w:t>
      </w:r>
      <w:r>
        <w:t>motor</w:t>
      </w:r>
      <w:r>
        <w:rPr>
          <w:spacing w:val="-3"/>
        </w:rPr>
        <w:t xml:space="preserve"> </w:t>
      </w:r>
      <w:r>
        <w:t>consists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principal</w:t>
      </w:r>
      <w:r>
        <w:rPr>
          <w:spacing w:val="-2"/>
        </w:rPr>
        <w:t xml:space="preserve"> </w:t>
      </w:r>
      <w:r>
        <w:t>parts</w:t>
      </w:r>
      <w:r>
        <w:rPr>
          <w:spacing w:val="-1"/>
        </w:rPr>
        <w:t xml:space="preserve"> </w:t>
      </w:r>
      <w:r>
        <w:t>separated</w:t>
      </w:r>
      <w:r>
        <w:rPr>
          <w:spacing w:val="-1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by</w:t>
      </w:r>
      <w:r>
        <w:rPr>
          <w:spacing w:val="-6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glass</w:t>
      </w:r>
      <w:r>
        <w:rPr>
          <w:spacing w:val="1"/>
        </w:rPr>
        <w:t xml:space="preserve"> </w:t>
      </w:r>
      <w:r>
        <w:t>or metal</w:t>
      </w:r>
      <w:r>
        <w:rPr>
          <w:spacing w:val="1"/>
        </w:rPr>
        <w:t xml:space="preserve"> </w:t>
      </w:r>
      <w:r>
        <w:t>enclosure.</w:t>
      </w:r>
    </w:p>
    <w:p w:rsidR="00A03FA8" w:rsidRDefault="00887F0B">
      <w:pPr>
        <w:pStyle w:val="a4"/>
        <w:numPr>
          <w:ilvl w:val="0"/>
          <w:numId w:val="3"/>
        </w:numPr>
        <w:tabs>
          <w:tab w:val="left" w:pos="1240"/>
          <w:tab w:val="left" w:pos="1241"/>
        </w:tabs>
        <w:spacing w:before="200" w:line="273" w:lineRule="auto"/>
        <w:ind w:right="1225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part</w:t>
      </w:r>
      <w:r>
        <w:rPr>
          <w:spacing w:val="-5"/>
          <w:sz w:val="28"/>
        </w:rPr>
        <w:t xml:space="preserve"> </w:t>
      </w:r>
      <w:r>
        <w:rPr>
          <w:sz w:val="28"/>
        </w:rPr>
        <w:t>outside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glass</w:t>
      </w:r>
      <w:r>
        <w:rPr>
          <w:spacing w:val="-2"/>
          <w:sz w:val="28"/>
        </w:rPr>
        <w:t xml:space="preserve"> </w:t>
      </w:r>
      <w:r>
        <w:rPr>
          <w:sz w:val="28"/>
        </w:rPr>
        <w:t>or</w:t>
      </w:r>
      <w:r>
        <w:rPr>
          <w:spacing w:val="-2"/>
          <w:sz w:val="28"/>
        </w:rPr>
        <w:t xml:space="preserve"> </w:t>
      </w:r>
      <w:r>
        <w:rPr>
          <w:sz w:val="28"/>
        </w:rPr>
        <w:t>metal</w:t>
      </w:r>
      <w:r>
        <w:rPr>
          <w:spacing w:val="-1"/>
          <w:sz w:val="28"/>
        </w:rPr>
        <w:t xml:space="preserve"> </w:t>
      </w:r>
      <w:r>
        <w:rPr>
          <w:sz w:val="28"/>
        </w:rPr>
        <w:t>enclosure,</w:t>
      </w:r>
      <w:r>
        <w:rPr>
          <w:spacing w:val="-4"/>
          <w:sz w:val="28"/>
        </w:rPr>
        <w:t xml:space="preserve"> </w:t>
      </w:r>
      <w:r>
        <w:rPr>
          <w:sz w:val="28"/>
        </w:rPr>
        <w:t>called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stator,</w:t>
      </w:r>
      <w:r>
        <w:rPr>
          <w:spacing w:val="-4"/>
          <w:sz w:val="28"/>
        </w:rPr>
        <w:t xml:space="preserve"> </w:t>
      </w:r>
      <w:r>
        <w:rPr>
          <w:sz w:val="28"/>
        </w:rPr>
        <w:t>consists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67"/>
          <w:sz w:val="28"/>
        </w:rPr>
        <w:t xml:space="preserve"> </w:t>
      </w:r>
      <w:r>
        <w:rPr>
          <w:sz w:val="28"/>
        </w:rPr>
        <w:t>series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electromagnets</w:t>
      </w:r>
      <w:r>
        <w:rPr>
          <w:spacing w:val="1"/>
          <w:sz w:val="28"/>
        </w:rPr>
        <w:t xml:space="preserve"> </w:t>
      </w:r>
      <w:r>
        <w:rPr>
          <w:sz w:val="28"/>
        </w:rPr>
        <w:t>equally</w:t>
      </w:r>
      <w:r>
        <w:rPr>
          <w:spacing w:val="-5"/>
          <w:sz w:val="28"/>
        </w:rPr>
        <w:t xml:space="preserve"> </w:t>
      </w:r>
      <w:r>
        <w:rPr>
          <w:sz w:val="28"/>
        </w:rPr>
        <w:t>spaced around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neck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tube.</w:t>
      </w:r>
    </w:p>
    <w:p w:rsidR="00A03FA8" w:rsidRDefault="00887F0B">
      <w:pPr>
        <w:pStyle w:val="a4"/>
        <w:numPr>
          <w:ilvl w:val="0"/>
          <w:numId w:val="3"/>
        </w:numPr>
        <w:tabs>
          <w:tab w:val="left" w:pos="1240"/>
          <w:tab w:val="left" w:pos="1241"/>
        </w:tabs>
        <w:spacing w:before="3" w:line="273" w:lineRule="auto"/>
        <w:ind w:right="1032"/>
        <w:rPr>
          <w:sz w:val="28"/>
        </w:rPr>
      </w:pPr>
      <w:r>
        <w:rPr>
          <w:sz w:val="28"/>
        </w:rPr>
        <w:t>Inside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enclosure</w:t>
      </w:r>
      <w:r>
        <w:rPr>
          <w:spacing w:val="-2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shaft</w:t>
      </w:r>
      <w:r>
        <w:rPr>
          <w:spacing w:val="-1"/>
          <w:sz w:val="28"/>
        </w:rPr>
        <w:t xml:space="preserve"> </w:t>
      </w:r>
      <w:r>
        <w:rPr>
          <w:sz w:val="28"/>
        </w:rPr>
        <w:t>made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bars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copper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soft</w:t>
      </w:r>
      <w:r>
        <w:rPr>
          <w:spacing w:val="-5"/>
          <w:sz w:val="28"/>
        </w:rPr>
        <w:t xml:space="preserve"> </w:t>
      </w:r>
      <w:r>
        <w:rPr>
          <w:sz w:val="28"/>
        </w:rPr>
        <w:t>iron</w:t>
      </w:r>
      <w:r>
        <w:rPr>
          <w:spacing w:val="-1"/>
          <w:sz w:val="28"/>
        </w:rPr>
        <w:t xml:space="preserve"> </w:t>
      </w:r>
      <w:r>
        <w:rPr>
          <w:sz w:val="28"/>
        </w:rPr>
        <w:t>fabricated</w:t>
      </w:r>
      <w:r>
        <w:rPr>
          <w:spacing w:val="-67"/>
          <w:sz w:val="28"/>
        </w:rPr>
        <w:t xml:space="preserve"> </w:t>
      </w:r>
      <w:r>
        <w:rPr>
          <w:sz w:val="28"/>
        </w:rPr>
        <w:t>into</w:t>
      </w:r>
      <w:r>
        <w:rPr>
          <w:spacing w:val="-4"/>
          <w:sz w:val="28"/>
        </w:rPr>
        <w:t xml:space="preserve"> </w:t>
      </w:r>
      <w:r>
        <w:rPr>
          <w:sz w:val="28"/>
        </w:rPr>
        <w:t>one mass.</w:t>
      </w:r>
      <w:r>
        <w:rPr>
          <w:spacing w:val="-1"/>
          <w:sz w:val="28"/>
        </w:rPr>
        <w:t xml:space="preserve"> </w:t>
      </w:r>
      <w:r>
        <w:rPr>
          <w:sz w:val="28"/>
        </w:rPr>
        <w:t>This</w:t>
      </w:r>
      <w:r>
        <w:rPr>
          <w:spacing w:val="1"/>
          <w:sz w:val="28"/>
        </w:rPr>
        <w:t xml:space="preserve"> </w:t>
      </w:r>
      <w:r>
        <w:rPr>
          <w:sz w:val="28"/>
        </w:rPr>
        <w:t>part is</w:t>
      </w:r>
      <w:r>
        <w:rPr>
          <w:spacing w:val="1"/>
          <w:sz w:val="28"/>
        </w:rPr>
        <w:t xml:space="preserve"> </w:t>
      </w:r>
      <w:r>
        <w:rPr>
          <w:sz w:val="28"/>
        </w:rPr>
        <w:t>called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rotor</w:t>
      </w:r>
    </w:p>
    <w:p w:rsidR="00A03FA8" w:rsidRDefault="00887F0B">
      <w:pPr>
        <w:pStyle w:val="a3"/>
        <w:spacing w:before="202" w:line="276" w:lineRule="auto"/>
        <w:ind w:left="880" w:right="725"/>
      </w:pPr>
      <w:r>
        <w:t>Current in each stator winding induces a magnetic field that surrounds the rotor.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stator</w:t>
      </w:r>
      <w:r>
        <w:rPr>
          <w:spacing w:val="-3"/>
        </w:rPr>
        <w:t xml:space="preserve"> </w:t>
      </w:r>
      <w:r>
        <w:t>windings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energized</w:t>
      </w:r>
      <w:r>
        <w:rPr>
          <w:spacing w:val="-2"/>
        </w:rPr>
        <w:t xml:space="preserve"> </w:t>
      </w:r>
      <w:r>
        <w:t>sequentially</w:t>
      </w:r>
      <w:r>
        <w:rPr>
          <w:spacing w:val="-7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induced</w:t>
      </w:r>
      <w:r>
        <w:rPr>
          <w:spacing w:val="-2"/>
        </w:rPr>
        <w:t xml:space="preserve"> </w:t>
      </w:r>
      <w:r>
        <w:t>magnetic</w:t>
      </w:r>
      <w:r>
        <w:rPr>
          <w:spacing w:val="-3"/>
        </w:rPr>
        <w:t xml:space="preserve"> </w:t>
      </w:r>
      <w:r>
        <w:t>field</w:t>
      </w:r>
      <w:r>
        <w:rPr>
          <w:spacing w:val="-67"/>
        </w:rPr>
        <w:t xml:space="preserve"> </w:t>
      </w:r>
      <w:r>
        <w:t>rotates on the axis of the stator. This magnetic field interacts with the</w:t>
      </w:r>
      <w:r>
        <w:rPr>
          <w:spacing w:val="1"/>
        </w:rPr>
        <w:t xml:space="preserve"> </w:t>
      </w:r>
      <w:r>
        <w:t>ferromagnetic rotor, causing it to rotate synchronously with the activated stator</w:t>
      </w:r>
      <w:r>
        <w:rPr>
          <w:spacing w:val="1"/>
        </w:rPr>
        <w:t xml:space="preserve"> </w:t>
      </w:r>
      <w:r>
        <w:t>windings.</w:t>
      </w:r>
    </w:p>
    <w:p w:rsidR="00A03FA8" w:rsidRDefault="00887F0B">
      <w:pPr>
        <w:pStyle w:val="a3"/>
        <w:spacing w:before="202"/>
        <w:ind w:left="880"/>
      </w:pPr>
      <w:r>
        <w:rPr>
          <w:noProof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2362200</wp:posOffset>
            </wp:positionH>
            <wp:positionV relativeFrom="paragraph">
              <wp:posOffset>409197</wp:posOffset>
            </wp:positionV>
            <wp:extent cx="2974733" cy="2585275"/>
            <wp:effectExtent l="0" t="0" r="0" b="0"/>
            <wp:wrapTopAndBottom/>
            <wp:docPr id="3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4733" cy="258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stator</w:t>
      </w:r>
      <w:r>
        <w:rPr>
          <w:spacing w:val="-2"/>
        </w:rPr>
        <w:t xml:space="preserve"> </w:t>
      </w:r>
      <w:r>
        <w:t>coils</w:t>
      </w:r>
      <w:r>
        <w:rPr>
          <w:spacing w:val="-6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energized,</w:t>
      </w:r>
      <w:r>
        <w:rPr>
          <w:spacing w:val="-3"/>
        </w:rPr>
        <w:t xml:space="preserve"> </w:t>
      </w:r>
      <w:r>
        <w:t>rotating</w:t>
      </w:r>
      <w:r>
        <w:rPr>
          <w:spacing w:val="-2"/>
        </w:rPr>
        <w:t xml:space="preserve"> </w:t>
      </w:r>
      <w:r>
        <w:t>magnetic</w:t>
      </w:r>
      <w:r>
        <w:rPr>
          <w:spacing w:val="-4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produced.</w:t>
      </w:r>
    </w:p>
    <w:p w:rsidR="00A03FA8" w:rsidRDefault="00887F0B">
      <w:pPr>
        <w:spacing w:before="22"/>
        <w:ind w:left="3158" w:right="2939"/>
        <w:jc w:val="center"/>
        <w:rPr>
          <w:b/>
          <w:sz w:val="28"/>
        </w:rPr>
      </w:pPr>
      <w:r>
        <w:rPr>
          <w:b/>
          <w:sz w:val="28"/>
        </w:rPr>
        <w:t>Figure(4):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Anode</w:t>
      </w:r>
    </w:p>
    <w:p w:rsidR="00A03FA8" w:rsidRDefault="00A03FA8">
      <w:pPr>
        <w:jc w:val="center"/>
        <w:rPr>
          <w:sz w:val="28"/>
        </w:rPr>
        <w:sectPr w:rsidR="00A03FA8">
          <w:pgSz w:w="12240" w:h="15840"/>
          <w:pgMar w:top="1360" w:right="780" w:bottom="1200" w:left="560" w:header="0" w:footer="1015" w:gutter="0"/>
          <w:cols w:space="720"/>
        </w:sectPr>
      </w:pPr>
    </w:p>
    <w:p w:rsidR="00A03FA8" w:rsidRDefault="00887F0B">
      <w:pPr>
        <w:pStyle w:val="1"/>
        <w:spacing w:before="59"/>
      </w:pPr>
      <w:r>
        <w:lastRenderedPageBreak/>
        <w:t>What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anode?</w:t>
      </w:r>
    </w:p>
    <w:p w:rsidR="00A03FA8" w:rsidRDefault="00887F0B">
      <w:pPr>
        <w:pStyle w:val="a4"/>
        <w:numPr>
          <w:ilvl w:val="0"/>
          <w:numId w:val="2"/>
        </w:numPr>
        <w:tabs>
          <w:tab w:val="left" w:pos="1601"/>
        </w:tabs>
        <w:spacing w:before="250"/>
        <w:ind w:hanging="361"/>
        <w:rPr>
          <w:sz w:val="28"/>
        </w:rPr>
      </w:pPr>
      <w:r>
        <w:rPr>
          <w:sz w:val="28"/>
        </w:rPr>
        <w:t>Serves</w:t>
      </w:r>
      <w:r>
        <w:rPr>
          <w:spacing w:val="-2"/>
          <w:sz w:val="28"/>
        </w:rPr>
        <w:t xml:space="preserve"> </w:t>
      </w:r>
      <w:r>
        <w:rPr>
          <w:sz w:val="28"/>
        </w:rPr>
        <w:t>as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target</w:t>
      </w:r>
      <w:r>
        <w:rPr>
          <w:spacing w:val="-1"/>
          <w:sz w:val="28"/>
        </w:rPr>
        <w:t xml:space="preserve"> </w:t>
      </w:r>
      <w:r>
        <w:rPr>
          <w:sz w:val="28"/>
        </w:rPr>
        <w:t>surface</w:t>
      </w:r>
      <w:r>
        <w:rPr>
          <w:spacing w:val="-3"/>
          <w:sz w:val="28"/>
        </w:rPr>
        <w:t xml:space="preserve"> </w:t>
      </w:r>
      <w:r>
        <w:rPr>
          <w:sz w:val="28"/>
        </w:rPr>
        <w:t>for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high-voltage</w:t>
      </w:r>
      <w:r>
        <w:rPr>
          <w:spacing w:val="-2"/>
          <w:sz w:val="28"/>
        </w:rPr>
        <w:t xml:space="preserve"> </w:t>
      </w:r>
      <w:r>
        <w:rPr>
          <w:sz w:val="28"/>
        </w:rPr>
        <w:t>electrons</w:t>
      </w:r>
    </w:p>
    <w:p w:rsidR="00A03FA8" w:rsidRDefault="00887F0B">
      <w:pPr>
        <w:pStyle w:val="a4"/>
        <w:numPr>
          <w:ilvl w:val="0"/>
          <w:numId w:val="2"/>
        </w:numPr>
        <w:tabs>
          <w:tab w:val="left" w:pos="1601"/>
        </w:tabs>
        <w:spacing w:before="48"/>
        <w:ind w:hanging="361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anode</w:t>
      </w:r>
      <w:r>
        <w:rPr>
          <w:spacing w:val="-2"/>
          <w:sz w:val="28"/>
        </w:rPr>
        <w:t xml:space="preserve"> </w:t>
      </w:r>
      <w:r>
        <w:rPr>
          <w:sz w:val="28"/>
        </w:rPr>
        <w:t>is</w:t>
      </w:r>
      <w:r>
        <w:rPr>
          <w:spacing w:val="-2"/>
          <w:sz w:val="28"/>
        </w:rPr>
        <w:t xml:space="preserve"> </w:t>
      </w:r>
      <w:r>
        <w:rPr>
          <w:sz w:val="28"/>
        </w:rPr>
        <w:t>an</w:t>
      </w:r>
      <w:r>
        <w:rPr>
          <w:spacing w:val="-1"/>
          <w:sz w:val="28"/>
        </w:rPr>
        <w:t xml:space="preserve"> </w:t>
      </w:r>
      <w:r>
        <w:rPr>
          <w:sz w:val="28"/>
        </w:rPr>
        <w:t>electrical</w:t>
      </w:r>
      <w:r>
        <w:rPr>
          <w:spacing w:val="-2"/>
          <w:sz w:val="28"/>
        </w:rPr>
        <w:t xml:space="preserve"> </w:t>
      </w:r>
      <w:r>
        <w:rPr>
          <w:sz w:val="28"/>
        </w:rPr>
        <w:t>conductor</w:t>
      </w:r>
    </w:p>
    <w:p w:rsidR="00A03FA8" w:rsidRDefault="00887F0B">
      <w:pPr>
        <w:pStyle w:val="a4"/>
        <w:numPr>
          <w:ilvl w:val="0"/>
          <w:numId w:val="2"/>
        </w:numPr>
        <w:tabs>
          <w:tab w:val="left" w:pos="1601"/>
        </w:tabs>
        <w:spacing w:before="47"/>
        <w:ind w:hanging="361"/>
        <w:rPr>
          <w:sz w:val="28"/>
        </w:rPr>
      </w:pPr>
      <w:r>
        <w:rPr>
          <w:noProof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1765680</wp:posOffset>
            </wp:positionH>
            <wp:positionV relativeFrom="paragraph">
              <wp:posOffset>1233300</wp:posOffset>
            </wp:positionV>
            <wp:extent cx="4083304" cy="4095241"/>
            <wp:effectExtent l="0" t="0" r="0" b="0"/>
            <wp:wrapNone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3304" cy="409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anode</w:t>
      </w:r>
      <w:r>
        <w:rPr>
          <w:spacing w:val="-2"/>
          <w:sz w:val="28"/>
        </w:rPr>
        <w:t xml:space="preserve"> </w:t>
      </w:r>
      <w:r>
        <w:rPr>
          <w:sz w:val="28"/>
        </w:rPr>
        <w:t>also</w:t>
      </w:r>
      <w:r>
        <w:rPr>
          <w:spacing w:val="-1"/>
          <w:sz w:val="28"/>
        </w:rPr>
        <w:t xml:space="preserve"> </w:t>
      </w:r>
      <w:r>
        <w:rPr>
          <w:sz w:val="28"/>
        </w:rPr>
        <w:t>must</w:t>
      </w:r>
      <w:r>
        <w:rPr>
          <w:spacing w:val="-1"/>
          <w:sz w:val="28"/>
        </w:rPr>
        <w:t xml:space="preserve"> </w:t>
      </w:r>
      <w:r>
        <w:rPr>
          <w:sz w:val="28"/>
        </w:rPr>
        <w:t>be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good</w:t>
      </w:r>
      <w:r>
        <w:rPr>
          <w:spacing w:val="-5"/>
          <w:sz w:val="28"/>
        </w:rPr>
        <w:t xml:space="preserve"> </w:t>
      </w:r>
      <w:r>
        <w:rPr>
          <w:sz w:val="28"/>
        </w:rPr>
        <w:t>thermal</w:t>
      </w:r>
      <w:r>
        <w:rPr>
          <w:spacing w:val="-2"/>
          <w:sz w:val="28"/>
        </w:rPr>
        <w:t xml:space="preserve"> </w:t>
      </w:r>
      <w:r>
        <w:rPr>
          <w:sz w:val="28"/>
        </w:rPr>
        <w:t>dissipater</w:t>
      </w:r>
    </w:p>
    <w:p w:rsidR="00A03FA8" w:rsidRDefault="00887F0B">
      <w:pPr>
        <w:pStyle w:val="a3"/>
        <w:spacing w:before="1"/>
        <w:rPr>
          <w:sz w:val="20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2153411</wp:posOffset>
            </wp:positionH>
            <wp:positionV relativeFrom="paragraph">
              <wp:posOffset>172029</wp:posOffset>
            </wp:positionV>
            <wp:extent cx="3031563" cy="3127057"/>
            <wp:effectExtent l="0" t="0" r="0" b="0"/>
            <wp:wrapTopAndBottom/>
            <wp:docPr id="39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1563" cy="3127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3FA8" w:rsidRDefault="00887F0B">
      <w:pPr>
        <w:pStyle w:val="2"/>
        <w:spacing w:before="162" w:line="278" w:lineRule="auto"/>
        <w:ind w:left="4915" w:right="771" w:hanging="3906"/>
        <w:jc w:val="left"/>
      </w:pPr>
      <w:r>
        <w:t>This very high capacity x-ray tube revolves in a bath of oil for complete heat</w:t>
      </w:r>
      <w:r>
        <w:rPr>
          <w:spacing w:val="-68"/>
        </w:rPr>
        <w:t xml:space="preserve"> </w:t>
      </w:r>
      <w:r>
        <w:t>dissipation</w:t>
      </w:r>
    </w:p>
    <w:p w:rsidR="00A03FA8" w:rsidRDefault="00887F0B">
      <w:pPr>
        <w:pStyle w:val="a3"/>
        <w:spacing w:before="189" w:line="276" w:lineRule="auto"/>
        <w:ind w:left="880" w:right="717"/>
      </w:pPr>
      <w:r>
        <w:t>The electron beam is deflected electromagnetically onto the anode. The cooling oil</w:t>
      </w:r>
      <w:r>
        <w:rPr>
          <w:spacing w:val="-6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 contact</w:t>
      </w:r>
      <w:r>
        <w:rPr>
          <w:spacing w:val="1"/>
        </w:rPr>
        <w:t xml:space="preserve"> </w:t>
      </w:r>
      <w:r>
        <w:t>with the</w:t>
      </w:r>
      <w:r>
        <w:rPr>
          <w:spacing w:val="-3"/>
        </w:rPr>
        <w:t xml:space="preserve"> </w:t>
      </w:r>
      <w:r>
        <w:t>back 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anode,</w:t>
      </w:r>
      <w:r>
        <w:rPr>
          <w:spacing w:val="-2"/>
        </w:rPr>
        <w:t xml:space="preserve"> </w:t>
      </w:r>
      <w:r>
        <w:t>allowing</w:t>
      </w:r>
      <w:r>
        <w:rPr>
          <w:spacing w:val="-3"/>
        </w:rPr>
        <w:t xml:space="preserve"> </w:t>
      </w:r>
      <w:r>
        <w:t>optimum</w:t>
      </w:r>
      <w:r>
        <w:rPr>
          <w:spacing w:val="-6"/>
        </w:rPr>
        <w:t xml:space="preserve"> </w:t>
      </w:r>
      <w:r>
        <w:t>cooling.</w:t>
      </w:r>
    </w:p>
    <w:p w:rsidR="00A03FA8" w:rsidRDefault="00887F0B">
      <w:pPr>
        <w:pStyle w:val="a4"/>
        <w:numPr>
          <w:ilvl w:val="0"/>
          <w:numId w:val="3"/>
        </w:numPr>
        <w:tabs>
          <w:tab w:val="left" w:pos="1240"/>
          <w:tab w:val="left" w:pos="1241"/>
        </w:tabs>
        <w:spacing w:before="200"/>
        <w:ind w:hanging="361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principal</w:t>
      </w:r>
      <w:r>
        <w:rPr>
          <w:spacing w:val="-2"/>
          <w:sz w:val="28"/>
        </w:rPr>
        <w:t xml:space="preserve"> </w:t>
      </w:r>
      <w:r>
        <w:rPr>
          <w:sz w:val="28"/>
        </w:rPr>
        <w:t>advantages</w:t>
      </w:r>
      <w:r>
        <w:rPr>
          <w:spacing w:val="-5"/>
          <w:sz w:val="28"/>
        </w:rPr>
        <w:t xml:space="preserve"> </w:t>
      </w:r>
      <w:r>
        <w:rPr>
          <w:sz w:val="28"/>
        </w:rPr>
        <w:t>are</w:t>
      </w:r>
      <w:r>
        <w:rPr>
          <w:spacing w:val="-1"/>
          <w:sz w:val="28"/>
        </w:rPr>
        <w:t xml:space="preserve"> </w:t>
      </w:r>
      <w:r>
        <w:rPr>
          <w:sz w:val="28"/>
        </w:rPr>
        <w:t>improved</w:t>
      </w:r>
      <w:r>
        <w:rPr>
          <w:spacing w:val="-2"/>
          <w:sz w:val="28"/>
        </w:rPr>
        <w:t xml:space="preserve"> </w:t>
      </w:r>
      <w:r>
        <w:rPr>
          <w:sz w:val="28"/>
        </w:rPr>
        <w:t>heat</w:t>
      </w:r>
      <w:r>
        <w:rPr>
          <w:spacing w:val="-3"/>
          <w:sz w:val="28"/>
        </w:rPr>
        <w:t xml:space="preserve"> </w:t>
      </w:r>
      <w:r>
        <w:rPr>
          <w:sz w:val="28"/>
        </w:rPr>
        <w:t>dissipation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greater</w:t>
      </w:r>
      <w:r>
        <w:rPr>
          <w:spacing w:val="-4"/>
          <w:sz w:val="28"/>
        </w:rPr>
        <w:t xml:space="preserve"> </w:t>
      </w:r>
      <w:r>
        <w:rPr>
          <w:sz w:val="28"/>
        </w:rPr>
        <w:t>capacity</w:t>
      </w:r>
    </w:p>
    <w:p w:rsidR="00A03FA8" w:rsidRDefault="00A03FA8">
      <w:pPr>
        <w:rPr>
          <w:sz w:val="28"/>
        </w:rPr>
        <w:sectPr w:rsidR="00A03FA8">
          <w:pgSz w:w="12240" w:h="15840"/>
          <w:pgMar w:top="1380" w:right="780" w:bottom="1200" w:left="560" w:header="0" w:footer="1015" w:gutter="0"/>
          <w:cols w:space="720"/>
        </w:sectPr>
      </w:pPr>
    </w:p>
    <w:p w:rsidR="00A03FA8" w:rsidRDefault="00A03FA8">
      <w:pPr>
        <w:pStyle w:val="a3"/>
        <w:spacing w:before="6"/>
        <w:rPr>
          <w:sz w:val="3"/>
        </w:rPr>
      </w:pPr>
    </w:p>
    <w:p w:rsidR="00A03FA8" w:rsidRDefault="00887F0B">
      <w:pPr>
        <w:pStyle w:val="a3"/>
        <w:ind w:left="151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068308" cy="2905505"/>
            <wp:effectExtent l="0" t="0" r="0" b="0"/>
            <wp:docPr id="41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5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8308" cy="290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FA8" w:rsidRDefault="00A03FA8">
      <w:pPr>
        <w:pStyle w:val="a3"/>
        <w:rPr>
          <w:sz w:val="20"/>
        </w:rPr>
      </w:pPr>
    </w:p>
    <w:p w:rsidR="00A03FA8" w:rsidRDefault="00887F0B">
      <w:pPr>
        <w:pStyle w:val="a3"/>
        <w:spacing w:before="221"/>
        <w:ind w:left="880"/>
      </w:pPr>
      <w:r>
        <w:rPr>
          <w:noProof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1765680</wp:posOffset>
            </wp:positionH>
            <wp:positionV relativeFrom="paragraph">
              <wp:posOffset>-1050794</wp:posOffset>
            </wp:positionV>
            <wp:extent cx="4083304" cy="4095241"/>
            <wp:effectExtent l="0" t="0" r="0" b="0"/>
            <wp:wrapNone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3304" cy="409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Comparison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smooth,</w:t>
      </w:r>
      <w:r>
        <w:rPr>
          <w:spacing w:val="-3"/>
        </w:rPr>
        <w:t xml:space="preserve"> </w:t>
      </w:r>
      <w:r>
        <w:t>shiny</w:t>
      </w:r>
      <w:r>
        <w:rPr>
          <w:spacing w:val="-6"/>
        </w:rPr>
        <w:t xml:space="preserve"> </w:t>
      </w:r>
      <w:r>
        <w:t>appearances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rotating</w:t>
      </w:r>
      <w:r>
        <w:rPr>
          <w:spacing w:val="-1"/>
        </w:rPr>
        <w:t xml:space="preserve"> </w:t>
      </w:r>
      <w:r>
        <w:t>anodes</w:t>
      </w:r>
      <w:r>
        <w:rPr>
          <w:spacing w:val="-1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new</w:t>
      </w:r>
    </w:p>
    <w:p w:rsidR="00A03FA8" w:rsidRDefault="00887F0B">
      <w:pPr>
        <w:pStyle w:val="a4"/>
        <w:numPr>
          <w:ilvl w:val="0"/>
          <w:numId w:val="1"/>
        </w:numPr>
        <w:tabs>
          <w:tab w:val="left" w:pos="1706"/>
        </w:tabs>
        <w:spacing w:before="247"/>
        <w:rPr>
          <w:sz w:val="28"/>
        </w:rPr>
      </w:pPr>
      <w:r>
        <w:rPr>
          <w:sz w:val="28"/>
        </w:rPr>
        <w:t>versus</w:t>
      </w:r>
      <w:r>
        <w:rPr>
          <w:spacing w:val="-2"/>
          <w:sz w:val="28"/>
        </w:rPr>
        <w:t xml:space="preserve"> </w:t>
      </w:r>
      <w:r>
        <w:rPr>
          <w:sz w:val="28"/>
        </w:rPr>
        <w:t>their</w:t>
      </w:r>
      <w:r>
        <w:rPr>
          <w:spacing w:val="-3"/>
          <w:sz w:val="28"/>
        </w:rPr>
        <w:t xml:space="preserve"> </w:t>
      </w:r>
      <w:r>
        <w:rPr>
          <w:sz w:val="28"/>
        </w:rPr>
        <w:t>appearance</w:t>
      </w:r>
      <w:r>
        <w:rPr>
          <w:spacing w:val="-3"/>
          <w:sz w:val="28"/>
        </w:rPr>
        <w:t xml:space="preserve"> </w:t>
      </w:r>
      <w:r>
        <w:rPr>
          <w:sz w:val="28"/>
        </w:rPr>
        <w:t>after</w:t>
      </w:r>
      <w:r>
        <w:rPr>
          <w:spacing w:val="-2"/>
          <w:sz w:val="28"/>
        </w:rPr>
        <w:t xml:space="preserve"> </w:t>
      </w:r>
      <w:r>
        <w:rPr>
          <w:sz w:val="28"/>
        </w:rPr>
        <w:t>failure</w:t>
      </w:r>
      <w:r>
        <w:rPr>
          <w:spacing w:val="-3"/>
          <w:sz w:val="28"/>
        </w:rPr>
        <w:t xml:space="preserve"> </w:t>
      </w:r>
      <w:r>
        <w:rPr>
          <w:sz w:val="28"/>
        </w:rPr>
        <w:t>(B–D).</w:t>
      </w:r>
    </w:p>
    <w:p w:rsidR="00A03FA8" w:rsidRDefault="00887F0B">
      <w:pPr>
        <w:pStyle w:val="a4"/>
        <w:numPr>
          <w:ilvl w:val="0"/>
          <w:numId w:val="1"/>
        </w:numPr>
        <w:tabs>
          <w:tab w:val="left" w:pos="1706"/>
        </w:tabs>
        <w:spacing w:before="47" w:line="278" w:lineRule="auto"/>
        <w:ind w:right="953"/>
        <w:rPr>
          <w:sz w:val="28"/>
        </w:rPr>
      </w:pPr>
      <w:r>
        <w:rPr>
          <w:sz w:val="28"/>
        </w:rPr>
        <w:t>Examples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anode</w:t>
      </w:r>
      <w:r>
        <w:rPr>
          <w:spacing w:val="-2"/>
          <w:sz w:val="28"/>
        </w:rPr>
        <w:t xml:space="preserve"> </w:t>
      </w:r>
      <w:r>
        <w:rPr>
          <w:sz w:val="28"/>
        </w:rPr>
        <w:t>separation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surface</w:t>
      </w:r>
      <w:r>
        <w:rPr>
          <w:spacing w:val="-5"/>
          <w:sz w:val="28"/>
        </w:rPr>
        <w:t xml:space="preserve"> </w:t>
      </w:r>
      <w:r>
        <w:rPr>
          <w:sz w:val="28"/>
        </w:rPr>
        <w:t>melting</w:t>
      </w:r>
      <w:r>
        <w:rPr>
          <w:spacing w:val="-1"/>
          <w:sz w:val="28"/>
        </w:rPr>
        <w:t xml:space="preserve"> </w:t>
      </w:r>
      <w:r>
        <w:rPr>
          <w:sz w:val="28"/>
        </w:rPr>
        <w:t>shown</w:t>
      </w:r>
      <w:r>
        <w:rPr>
          <w:spacing w:val="-2"/>
          <w:sz w:val="28"/>
        </w:rPr>
        <w:t xml:space="preserve"> </w:t>
      </w:r>
      <w:r>
        <w:rPr>
          <w:sz w:val="28"/>
        </w:rPr>
        <w:t>were</w:t>
      </w:r>
      <w:r>
        <w:rPr>
          <w:spacing w:val="-5"/>
          <w:sz w:val="28"/>
        </w:rPr>
        <w:t xml:space="preserve"> </w:t>
      </w:r>
      <w:r>
        <w:rPr>
          <w:sz w:val="28"/>
        </w:rPr>
        <w:t>caused</w:t>
      </w:r>
      <w:r>
        <w:rPr>
          <w:spacing w:val="-1"/>
          <w:sz w:val="28"/>
        </w:rPr>
        <w:t xml:space="preserve"> </w:t>
      </w:r>
      <w:r>
        <w:rPr>
          <w:sz w:val="28"/>
        </w:rPr>
        <w:t>by</w:t>
      </w:r>
      <w:r>
        <w:rPr>
          <w:spacing w:val="-67"/>
          <w:sz w:val="28"/>
        </w:rPr>
        <w:t xml:space="preserve"> </w:t>
      </w:r>
      <w:r>
        <w:rPr>
          <w:sz w:val="28"/>
        </w:rPr>
        <w:t>slow</w:t>
      </w:r>
      <w:r>
        <w:rPr>
          <w:spacing w:val="-2"/>
          <w:sz w:val="28"/>
        </w:rPr>
        <w:t xml:space="preserve"> </w:t>
      </w:r>
      <w:r>
        <w:rPr>
          <w:sz w:val="28"/>
        </w:rPr>
        <w:t>rotation</w:t>
      </w:r>
      <w:r>
        <w:rPr>
          <w:spacing w:val="1"/>
          <w:sz w:val="28"/>
        </w:rPr>
        <w:t xml:space="preserve"> </w:t>
      </w:r>
      <w:r>
        <w:rPr>
          <w:sz w:val="28"/>
        </w:rPr>
        <w:t>caused</w:t>
      </w:r>
      <w:r>
        <w:rPr>
          <w:spacing w:val="-3"/>
          <w:sz w:val="28"/>
        </w:rPr>
        <w:t xml:space="preserve"> </w:t>
      </w:r>
      <w:r>
        <w:rPr>
          <w:sz w:val="28"/>
        </w:rPr>
        <w:t>by</w:t>
      </w:r>
      <w:r>
        <w:rPr>
          <w:spacing w:val="-4"/>
          <w:sz w:val="28"/>
        </w:rPr>
        <w:t xml:space="preserve"> </w:t>
      </w:r>
      <w:r>
        <w:rPr>
          <w:sz w:val="28"/>
        </w:rPr>
        <w:t>bearing</w:t>
      </w:r>
      <w:r>
        <w:rPr>
          <w:spacing w:val="-3"/>
          <w:sz w:val="28"/>
        </w:rPr>
        <w:t xml:space="preserve"> </w:t>
      </w:r>
      <w:r>
        <w:rPr>
          <w:sz w:val="28"/>
        </w:rPr>
        <w:t>damage,</w:t>
      </w:r>
    </w:p>
    <w:p w:rsidR="00A03FA8" w:rsidRDefault="00887F0B">
      <w:pPr>
        <w:pStyle w:val="a4"/>
        <w:numPr>
          <w:ilvl w:val="0"/>
          <w:numId w:val="1"/>
        </w:numPr>
        <w:tabs>
          <w:tab w:val="left" w:pos="1706"/>
        </w:tabs>
        <w:spacing w:line="317" w:lineRule="exact"/>
        <w:rPr>
          <w:sz w:val="28"/>
        </w:rPr>
      </w:pPr>
      <w:r>
        <w:rPr>
          <w:sz w:val="28"/>
        </w:rPr>
        <w:t>repeated</w:t>
      </w:r>
      <w:r>
        <w:rPr>
          <w:spacing w:val="-2"/>
          <w:sz w:val="28"/>
        </w:rPr>
        <w:t xml:space="preserve"> </w:t>
      </w:r>
      <w:r>
        <w:rPr>
          <w:sz w:val="28"/>
        </w:rPr>
        <w:t>overload,</w:t>
      </w:r>
    </w:p>
    <w:p w:rsidR="00A03FA8" w:rsidRDefault="00887F0B">
      <w:pPr>
        <w:pStyle w:val="a4"/>
        <w:numPr>
          <w:ilvl w:val="0"/>
          <w:numId w:val="1"/>
        </w:numPr>
        <w:tabs>
          <w:tab w:val="left" w:pos="1706"/>
        </w:tabs>
        <w:spacing w:before="48"/>
        <w:rPr>
          <w:sz w:val="28"/>
        </w:rPr>
      </w:pP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exceeding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maximum</w:t>
      </w:r>
      <w:r>
        <w:rPr>
          <w:spacing w:val="-6"/>
          <w:sz w:val="28"/>
        </w:rPr>
        <w:t xml:space="preserve"> </w:t>
      </w:r>
      <w:r>
        <w:rPr>
          <w:sz w:val="28"/>
        </w:rPr>
        <w:t>heat</w:t>
      </w:r>
      <w:r>
        <w:rPr>
          <w:spacing w:val="-1"/>
          <w:sz w:val="28"/>
        </w:rPr>
        <w:t xml:space="preserve"> </w:t>
      </w:r>
      <w:r>
        <w:rPr>
          <w:sz w:val="28"/>
        </w:rPr>
        <w:t>storage</w:t>
      </w:r>
      <w:r>
        <w:rPr>
          <w:spacing w:val="-1"/>
          <w:sz w:val="28"/>
        </w:rPr>
        <w:t xml:space="preserve"> </w:t>
      </w:r>
      <w:r>
        <w:rPr>
          <w:sz w:val="28"/>
        </w:rPr>
        <w:t>capacity.</w:t>
      </w:r>
    </w:p>
    <w:sectPr w:rsidR="00A03FA8">
      <w:pgSz w:w="12240" w:h="15840"/>
      <w:pgMar w:top="1500" w:right="780" w:bottom="1200" w:left="56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D05" w:rsidRDefault="00EA0D05">
      <w:r>
        <w:separator/>
      </w:r>
    </w:p>
  </w:endnote>
  <w:endnote w:type="continuationSeparator" w:id="0">
    <w:p w:rsidR="00EA0D05" w:rsidRDefault="00EA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FA8" w:rsidRDefault="00EA0D0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3pt;margin-top:730.25pt;width:11.6pt;height:13.05pt;z-index:-251658752;mso-position-horizontal-relative:page;mso-position-vertical-relative:page" filled="f" stroked="f">
          <v:textbox inset="0,0,0,0">
            <w:txbxContent>
              <w:p w:rsidR="00A03FA8" w:rsidRDefault="00887F0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55D32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D05" w:rsidRDefault="00EA0D05">
      <w:r>
        <w:separator/>
      </w:r>
    </w:p>
  </w:footnote>
  <w:footnote w:type="continuationSeparator" w:id="0">
    <w:p w:rsidR="00EA0D05" w:rsidRDefault="00EA0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F4242"/>
    <w:multiLevelType w:val="hybridMultilevel"/>
    <w:tmpl w:val="663465A8"/>
    <w:lvl w:ilvl="0" w:tplc="3DA0ACB8">
      <w:start w:val="1"/>
      <w:numFmt w:val="upperLetter"/>
      <w:lvlText w:val="(%1)"/>
      <w:lvlJc w:val="left"/>
      <w:pPr>
        <w:ind w:left="1706" w:hanging="46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n-US" w:eastAsia="en-US" w:bidi="ar-SA"/>
      </w:rPr>
    </w:lvl>
    <w:lvl w:ilvl="1" w:tplc="8FA0641E">
      <w:numFmt w:val="bullet"/>
      <w:lvlText w:val="•"/>
      <w:lvlJc w:val="left"/>
      <w:pPr>
        <w:ind w:left="2620" w:hanging="466"/>
      </w:pPr>
      <w:rPr>
        <w:rFonts w:hint="default"/>
        <w:lang w:val="en-US" w:eastAsia="en-US" w:bidi="ar-SA"/>
      </w:rPr>
    </w:lvl>
    <w:lvl w:ilvl="2" w:tplc="5E72BA48">
      <w:numFmt w:val="bullet"/>
      <w:lvlText w:val="•"/>
      <w:lvlJc w:val="left"/>
      <w:pPr>
        <w:ind w:left="3540" w:hanging="466"/>
      </w:pPr>
      <w:rPr>
        <w:rFonts w:hint="default"/>
        <w:lang w:val="en-US" w:eastAsia="en-US" w:bidi="ar-SA"/>
      </w:rPr>
    </w:lvl>
    <w:lvl w:ilvl="3" w:tplc="F34EAAD0">
      <w:numFmt w:val="bullet"/>
      <w:lvlText w:val="•"/>
      <w:lvlJc w:val="left"/>
      <w:pPr>
        <w:ind w:left="4460" w:hanging="466"/>
      </w:pPr>
      <w:rPr>
        <w:rFonts w:hint="default"/>
        <w:lang w:val="en-US" w:eastAsia="en-US" w:bidi="ar-SA"/>
      </w:rPr>
    </w:lvl>
    <w:lvl w:ilvl="4" w:tplc="5B90FC82">
      <w:numFmt w:val="bullet"/>
      <w:lvlText w:val="•"/>
      <w:lvlJc w:val="left"/>
      <w:pPr>
        <w:ind w:left="5380" w:hanging="466"/>
      </w:pPr>
      <w:rPr>
        <w:rFonts w:hint="default"/>
        <w:lang w:val="en-US" w:eastAsia="en-US" w:bidi="ar-SA"/>
      </w:rPr>
    </w:lvl>
    <w:lvl w:ilvl="5" w:tplc="A31E279C">
      <w:numFmt w:val="bullet"/>
      <w:lvlText w:val="•"/>
      <w:lvlJc w:val="left"/>
      <w:pPr>
        <w:ind w:left="6300" w:hanging="466"/>
      </w:pPr>
      <w:rPr>
        <w:rFonts w:hint="default"/>
        <w:lang w:val="en-US" w:eastAsia="en-US" w:bidi="ar-SA"/>
      </w:rPr>
    </w:lvl>
    <w:lvl w:ilvl="6" w:tplc="10BA1EA2">
      <w:numFmt w:val="bullet"/>
      <w:lvlText w:val="•"/>
      <w:lvlJc w:val="left"/>
      <w:pPr>
        <w:ind w:left="7220" w:hanging="466"/>
      </w:pPr>
      <w:rPr>
        <w:rFonts w:hint="default"/>
        <w:lang w:val="en-US" w:eastAsia="en-US" w:bidi="ar-SA"/>
      </w:rPr>
    </w:lvl>
    <w:lvl w:ilvl="7" w:tplc="79CCFFB8">
      <w:numFmt w:val="bullet"/>
      <w:lvlText w:val="•"/>
      <w:lvlJc w:val="left"/>
      <w:pPr>
        <w:ind w:left="8140" w:hanging="466"/>
      </w:pPr>
      <w:rPr>
        <w:rFonts w:hint="default"/>
        <w:lang w:val="en-US" w:eastAsia="en-US" w:bidi="ar-SA"/>
      </w:rPr>
    </w:lvl>
    <w:lvl w:ilvl="8" w:tplc="001C98BA">
      <w:numFmt w:val="bullet"/>
      <w:lvlText w:val="•"/>
      <w:lvlJc w:val="left"/>
      <w:pPr>
        <w:ind w:left="9060" w:hanging="466"/>
      </w:pPr>
      <w:rPr>
        <w:rFonts w:hint="default"/>
        <w:lang w:val="en-US" w:eastAsia="en-US" w:bidi="ar-SA"/>
      </w:rPr>
    </w:lvl>
  </w:abstractNum>
  <w:abstractNum w:abstractNumId="1">
    <w:nsid w:val="4B110871"/>
    <w:multiLevelType w:val="hybridMultilevel"/>
    <w:tmpl w:val="1A0EF3B2"/>
    <w:lvl w:ilvl="0" w:tplc="7B88A39E">
      <w:numFmt w:val="bullet"/>
      <w:lvlText w:val=""/>
      <w:lvlJc w:val="left"/>
      <w:pPr>
        <w:ind w:left="1674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5DC4B966"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ar-SA"/>
      </w:rPr>
    </w:lvl>
    <w:lvl w:ilvl="2" w:tplc="F6D0202A">
      <w:numFmt w:val="bullet"/>
      <w:lvlText w:val="•"/>
      <w:lvlJc w:val="left"/>
      <w:pPr>
        <w:ind w:left="3524" w:hanging="360"/>
      </w:pPr>
      <w:rPr>
        <w:rFonts w:hint="default"/>
        <w:lang w:val="en-US" w:eastAsia="en-US" w:bidi="ar-SA"/>
      </w:rPr>
    </w:lvl>
    <w:lvl w:ilvl="3" w:tplc="77A8F878">
      <w:numFmt w:val="bullet"/>
      <w:lvlText w:val="•"/>
      <w:lvlJc w:val="left"/>
      <w:pPr>
        <w:ind w:left="4446" w:hanging="360"/>
      </w:pPr>
      <w:rPr>
        <w:rFonts w:hint="default"/>
        <w:lang w:val="en-US" w:eastAsia="en-US" w:bidi="ar-SA"/>
      </w:rPr>
    </w:lvl>
    <w:lvl w:ilvl="4" w:tplc="CEE6D4C6">
      <w:numFmt w:val="bullet"/>
      <w:lvlText w:val="•"/>
      <w:lvlJc w:val="left"/>
      <w:pPr>
        <w:ind w:left="5368" w:hanging="360"/>
      </w:pPr>
      <w:rPr>
        <w:rFonts w:hint="default"/>
        <w:lang w:val="en-US" w:eastAsia="en-US" w:bidi="ar-SA"/>
      </w:rPr>
    </w:lvl>
    <w:lvl w:ilvl="5" w:tplc="71821B9A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6" w:tplc="4E604F42">
      <w:numFmt w:val="bullet"/>
      <w:lvlText w:val="•"/>
      <w:lvlJc w:val="left"/>
      <w:pPr>
        <w:ind w:left="7212" w:hanging="360"/>
      </w:pPr>
      <w:rPr>
        <w:rFonts w:hint="default"/>
        <w:lang w:val="en-US" w:eastAsia="en-US" w:bidi="ar-SA"/>
      </w:rPr>
    </w:lvl>
    <w:lvl w:ilvl="7" w:tplc="1444B21A">
      <w:numFmt w:val="bullet"/>
      <w:lvlText w:val="•"/>
      <w:lvlJc w:val="left"/>
      <w:pPr>
        <w:ind w:left="8134" w:hanging="360"/>
      </w:pPr>
      <w:rPr>
        <w:rFonts w:hint="default"/>
        <w:lang w:val="en-US" w:eastAsia="en-US" w:bidi="ar-SA"/>
      </w:rPr>
    </w:lvl>
    <w:lvl w:ilvl="8" w:tplc="166EE6CE">
      <w:numFmt w:val="bullet"/>
      <w:lvlText w:val="•"/>
      <w:lvlJc w:val="left"/>
      <w:pPr>
        <w:ind w:left="9056" w:hanging="360"/>
      </w:pPr>
      <w:rPr>
        <w:rFonts w:hint="default"/>
        <w:lang w:val="en-US" w:eastAsia="en-US" w:bidi="ar-SA"/>
      </w:rPr>
    </w:lvl>
  </w:abstractNum>
  <w:abstractNum w:abstractNumId="2">
    <w:nsid w:val="5C68463F"/>
    <w:multiLevelType w:val="hybridMultilevel"/>
    <w:tmpl w:val="240EB1F2"/>
    <w:lvl w:ilvl="0" w:tplc="00C86C7A">
      <w:start w:val="1"/>
      <w:numFmt w:val="decimal"/>
      <w:lvlText w:val="%1."/>
      <w:lvlJc w:val="left"/>
      <w:pPr>
        <w:ind w:left="160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n-US" w:eastAsia="en-US" w:bidi="ar-SA"/>
      </w:rPr>
    </w:lvl>
    <w:lvl w:ilvl="1" w:tplc="0E0C34BE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2" w:tplc="C17412A6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3" w:tplc="D8BC67FC">
      <w:numFmt w:val="bullet"/>
      <w:lvlText w:val="•"/>
      <w:lvlJc w:val="left"/>
      <w:pPr>
        <w:ind w:left="4390" w:hanging="360"/>
      </w:pPr>
      <w:rPr>
        <w:rFonts w:hint="default"/>
        <w:lang w:val="en-US" w:eastAsia="en-US" w:bidi="ar-SA"/>
      </w:rPr>
    </w:lvl>
    <w:lvl w:ilvl="4" w:tplc="BB100DCC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5" w:tplc="8F5AF7E4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 w:tplc="791A544A"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  <w:lvl w:ilvl="7" w:tplc="26D62EDE">
      <w:numFmt w:val="bullet"/>
      <w:lvlText w:val="•"/>
      <w:lvlJc w:val="left"/>
      <w:pPr>
        <w:ind w:left="8110" w:hanging="360"/>
      </w:pPr>
      <w:rPr>
        <w:rFonts w:hint="default"/>
        <w:lang w:val="en-US" w:eastAsia="en-US" w:bidi="ar-SA"/>
      </w:rPr>
    </w:lvl>
    <w:lvl w:ilvl="8" w:tplc="54386778">
      <w:numFmt w:val="bullet"/>
      <w:lvlText w:val="•"/>
      <w:lvlJc w:val="left"/>
      <w:pPr>
        <w:ind w:left="9040" w:hanging="360"/>
      </w:pPr>
      <w:rPr>
        <w:rFonts w:hint="default"/>
        <w:lang w:val="en-US" w:eastAsia="en-US" w:bidi="ar-SA"/>
      </w:rPr>
    </w:lvl>
  </w:abstractNum>
  <w:abstractNum w:abstractNumId="3">
    <w:nsid w:val="77A24822"/>
    <w:multiLevelType w:val="hybridMultilevel"/>
    <w:tmpl w:val="29C00264"/>
    <w:lvl w:ilvl="0" w:tplc="28FA68EC">
      <w:numFmt w:val="bullet"/>
      <w:lvlText w:val=""/>
      <w:lvlJc w:val="left"/>
      <w:pPr>
        <w:ind w:left="124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BA248832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2" w:tplc="86C6E140">
      <w:numFmt w:val="bullet"/>
      <w:lvlText w:val="•"/>
      <w:lvlJc w:val="left"/>
      <w:pPr>
        <w:ind w:left="3172" w:hanging="360"/>
      </w:pPr>
      <w:rPr>
        <w:rFonts w:hint="default"/>
        <w:lang w:val="en-US" w:eastAsia="en-US" w:bidi="ar-SA"/>
      </w:rPr>
    </w:lvl>
    <w:lvl w:ilvl="3" w:tplc="F70621C4">
      <w:numFmt w:val="bullet"/>
      <w:lvlText w:val="•"/>
      <w:lvlJc w:val="left"/>
      <w:pPr>
        <w:ind w:left="4138" w:hanging="360"/>
      </w:pPr>
      <w:rPr>
        <w:rFonts w:hint="default"/>
        <w:lang w:val="en-US" w:eastAsia="en-US" w:bidi="ar-SA"/>
      </w:rPr>
    </w:lvl>
    <w:lvl w:ilvl="4" w:tplc="A2FA0192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5" w:tplc="7A42C81C"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  <w:lvl w:ilvl="6" w:tplc="76EE0B2A">
      <w:numFmt w:val="bullet"/>
      <w:lvlText w:val="•"/>
      <w:lvlJc w:val="left"/>
      <w:pPr>
        <w:ind w:left="7036" w:hanging="360"/>
      </w:pPr>
      <w:rPr>
        <w:rFonts w:hint="default"/>
        <w:lang w:val="en-US" w:eastAsia="en-US" w:bidi="ar-SA"/>
      </w:rPr>
    </w:lvl>
    <w:lvl w:ilvl="7" w:tplc="8EA4A54A">
      <w:numFmt w:val="bullet"/>
      <w:lvlText w:val="•"/>
      <w:lvlJc w:val="left"/>
      <w:pPr>
        <w:ind w:left="8002" w:hanging="360"/>
      </w:pPr>
      <w:rPr>
        <w:rFonts w:hint="default"/>
        <w:lang w:val="en-US" w:eastAsia="en-US" w:bidi="ar-SA"/>
      </w:rPr>
    </w:lvl>
    <w:lvl w:ilvl="8" w:tplc="B514481A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03FA8"/>
    <w:rsid w:val="00690C2A"/>
    <w:rsid w:val="00887F0B"/>
    <w:rsid w:val="00A03FA8"/>
    <w:rsid w:val="00E55D32"/>
    <w:rsid w:val="00EA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88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3158" w:right="725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0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88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3158" w:right="725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0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</dc:creator>
  <cp:lastModifiedBy>Maher</cp:lastModifiedBy>
  <cp:revision>2</cp:revision>
  <dcterms:created xsi:type="dcterms:W3CDTF">2022-09-12T09:57:00Z</dcterms:created>
  <dcterms:modified xsi:type="dcterms:W3CDTF">2022-09-12T09:57:00Z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2022-09-12T00:00:00Z</vt:filetime>
  </property>
</Properties>
</file>