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3E9" w:rsidRDefault="0058622F">
      <w:pPr>
        <w:pStyle w:val="3"/>
        <w:spacing w:before="59"/>
        <w:ind w:left="3475" w:right="3491"/>
      </w:pPr>
      <w:bookmarkStart w:id="0" w:name="_GoBack"/>
      <w:bookmarkEnd w:id="0"/>
      <w:r>
        <w:rPr>
          <w:u w:val="thick"/>
        </w:rPr>
        <w:t>Inverse</w:t>
      </w:r>
      <w:r>
        <w:rPr>
          <w:spacing w:val="-2"/>
          <w:u w:val="thick"/>
        </w:rPr>
        <w:t xml:space="preserve"> </w:t>
      </w:r>
      <w:r>
        <w:rPr>
          <w:u w:val="thick"/>
        </w:rPr>
        <w:t>square</w:t>
      </w:r>
      <w:r>
        <w:rPr>
          <w:spacing w:val="-2"/>
          <w:u w:val="thick"/>
        </w:rPr>
        <w:t xml:space="preserve"> </w:t>
      </w:r>
      <w:r>
        <w:rPr>
          <w:u w:val="thick"/>
        </w:rPr>
        <w:t>law</w:t>
      </w:r>
    </w:p>
    <w:p w:rsidR="003713E9" w:rsidRDefault="0058622F">
      <w:pPr>
        <w:spacing w:before="256"/>
        <w:ind w:left="100"/>
        <w:rPr>
          <w:b/>
          <w:sz w:val="32"/>
        </w:rPr>
      </w:pPr>
      <w:r>
        <w:rPr>
          <w:b/>
          <w:sz w:val="32"/>
          <w:u w:val="thick"/>
        </w:rPr>
        <w:t>Objective</w:t>
      </w:r>
    </w:p>
    <w:p w:rsidR="003713E9" w:rsidRDefault="003713E9">
      <w:pPr>
        <w:pStyle w:val="a3"/>
        <w:spacing w:before="9"/>
        <w:rPr>
          <w:b/>
          <w:sz w:val="13"/>
        </w:rPr>
      </w:pPr>
    </w:p>
    <w:p w:rsidR="003713E9" w:rsidRDefault="0058622F">
      <w:pPr>
        <w:pStyle w:val="a3"/>
        <w:spacing w:before="89" w:line="278" w:lineRule="auto"/>
        <w:ind w:left="100"/>
      </w:pPr>
      <w:r>
        <w:t>To</w:t>
      </w:r>
      <w:r>
        <w:rPr>
          <w:spacing w:val="-2"/>
        </w:rPr>
        <w:t xml:space="preserve"> </w:t>
      </w:r>
      <w:r>
        <w:t>explore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relationship</w:t>
      </w:r>
      <w:r>
        <w:rPr>
          <w:spacing w:val="-5"/>
        </w:rPr>
        <w:t xml:space="preserve"> </w:t>
      </w:r>
      <w:r>
        <w:t>between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distance</w:t>
      </w:r>
      <w:r>
        <w:rPr>
          <w:spacing w:val="-3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radioactive</w:t>
      </w:r>
      <w:r>
        <w:rPr>
          <w:spacing w:val="-2"/>
        </w:rPr>
        <w:t xml:space="preserve"> </w:t>
      </w:r>
      <w:r>
        <w:t>source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-67"/>
        </w:rPr>
        <w:t xml:space="preserve"> </w:t>
      </w:r>
      <w:r>
        <w:t>intensity</w:t>
      </w:r>
      <w:r>
        <w:rPr>
          <w:spacing w:val="-5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radiation</w:t>
      </w:r>
    </w:p>
    <w:p w:rsidR="003713E9" w:rsidRDefault="0058622F">
      <w:pPr>
        <w:pStyle w:val="3"/>
        <w:spacing w:before="200"/>
        <w:jc w:val="left"/>
      </w:pPr>
      <w:r>
        <w:rPr>
          <w:u w:val="thick"/>
        </w:rPr>
        <w:t>Apparatus</w:t>
      </w:r>
    </w:p>
    <w:p w:rsidR="003713E9" w:rsidRDefault="0058622F">
      <w:pPr>
        <w:pStyle w:val="a3"/>
        <w:spacing w:before="250" w:line="276" w:lineRule="auto"/>
        <w:ind w:left="100" w:right="837"/>
      </w:pPr>
      <w:r>
        <w:t>Radiographic imaging system, Ionization chamber (GM(Geiger-Muller) tube</w:t>
      </w:r>
      <w:r>
        <w:rPr>
          <w:spacing w:val="-67"/>
        </w:rPr>
        <w:t xml:space="preserve"> </w:t>
      </w:r>
      <w:r>
        <w:t>detector),</w:t>
      </w:r>
      <w:r>
        <w:rPr>
          <w:spacing w:val="-2"/>
        </w:rPr>
        <w:t xml:space="preserve"> </w:t>
      </w:r>
      <w:r>
        <w:t>Tape measure.</w:t>
      </w:r>
    </w:p>
    <w:p w:rsidR="003713E9" w:rsidRDefault="0058622F">
      <w:pPr>
        <w:pStyle w:val="3"/>
        <w:spacing w:before="207"/>
        <w:jc w:val="left"/>
      </w:pPr>
      <w:r>
        <w:rPr>
          <w:u w:val="thick"/>
        </w:rPr>
        <w:t>Theory</w:t>
      </w:r>
    </w:p>
    <w:p w:rsidR="003713E9" w:rsidRDefault="0058622F">
      <w:pPr>
        <w:pStyle w:val="a3"/>
        <w:spacing w:before="248" w:line="276" w:lineRule="auto"/>
        <w:ind w:left="100" w:right="142"/>
      </w:pPr>
      <w:r>
        <w:t>X-rays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emitted</w:t>
      </w:r>
      <w:r>
        <w:rPr>
          <w:spacing w:val="-1"/>
        </w:rPr>
        <w:t xml:space="preserve"> </w:t>
      </w:r>
      <w:proofErr w:type="spellStart"/>
      <w:r>
        <w:t>isotropically</w:t>
      </w:r>
      <w:proofErr w:type="spellEnd"/>
      <w:r>
        <w:rPr>
          <w:spacing w:val="-4"/>
        </w:rPr>
        <w:t xml:space="preserve"> </w:t>
      </w:r>
      <w:r>
        <w:t>(i.e.,</w:t>
      </w:r>
      <w:r>
        <w:rPr>
          <w:spacing w:val="-3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equal</w:t>
      </w:r>
      <w:r>
        <w:rPr>
          <w:spacing w:val="-5"/>
        </w:rPr>
        <w:t xml:space="preserve"> </w:t>
      </w:r>
      <w:r>
        <w:t>intensity</w:t>
      </w:r>
      <w:r>
        <w:rPr>
          <w:spacing w:val="-6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directions)</w:t>
      </w:r>
      <w:r>
        <w:rPr>
          <w:spacing w:val="-2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the</w:t>
      </w:r>
      <w:r>
        <w:rPr>
          <w:spacing w:val="-67"/>
        </w:rPr>
        <w:t xml:space="preserve"> </w:t>
      </w:r>
      <w:r>
        <w:t>target of the x-ray tube. The anode and diagnostic housing prevent x-rays from</w:t>
      </w:r>
      <w:r>
        <w:rPr>
          <w:spacing w:val="1"/>
        </w:rPr>
        <w:t xml:space="preserve"> </w:t>
      </w:r>
      <w:r>
        <w:t>exiting in any direction other than through the window of the tube and port of the</w:t>
      </w:r>
      <w:r>
        <w:rPr>
          <w:spacing w:val="1"/>
        </w:rPr>
        <w:t xml:space="preserve"> </w:t>
      </w:r>
      <w:r>
        <w:t>housing. The collimator or other beam-restricting devices further define the useful</w:t>
      </w:r>
      <w:r>
        <w:rPr>
          <w:spacing w:val="1"/>
        </w:rPr>
        <w:t xml:space="preserve"> </w:t>
      </w:r>
      <w:r>
        <w:t>x-ray</w:t>
      </w:r>
      <w:r>
        <w:rPr>
          <w:spacing w:val="-4"/>
        </w:rPr>
        <w:t xml:space="preserve"> </w:t>
      </w:r>
      <w:r>
        <w:t>beam.</w:t>
      </w:r>
    </w:p>
    <w:p w:rsidR="003713E9" w:rsidRDefault="0058622F">
      <w:pPr>
        <w:pStyle w:val="a3"/>
        <w:spacing w:before="200" w:line="276" w:lineRule="auto"/>
        <w:ind w:left="100"/>
      </w:pPr>
      <w:r>
        <w:t>The intensity of the x-ray beam decreases as the square of the distance from the</w:t>
      </w:r>
      <w:r>
        <w:rPr>
          <w:spacing w:val="1"/>
        </w:rPr>
        <w:t xml:space="preserve"> </w:t>
      </w:r>
      <w:r>
        <w:t>source increases. If the distance from the source is doubled, the intensity will be</w:t>
      </w:r>
      <w:r>
        <w:rPr>
          <w:spacing w:val="1"/>
        </w:rPr>
        <w:t xml:space="preserve"> </w:t>
      </w:r>
      <w:r>
        <w:t>reduced to one fourth its former value. This relationship, known as the inverse</w:t>
      </w:r>
      <w:r>
        <w:rPr>
          <w:spacing w:val="1"/>
        </w:rPr>
        <w:t xml:space="preserve"> </w:t>
      </w:r>
      <w:r>
        <w:t>square</w:t>
      </w:r>
      <w:r>
        <w:rPr>
          <w:spacing w:val="-5"/>
        </w:rPr>
        <w:t xml:space="preserve"> </w:t>
      </w:r>
      <w:r>
        <w:t>law,</w:t>
      </w:r>
      <w:r>
        <w:rPr>
          <w:spacing w:val="-3"/>
        </w:rPr>
        <w:t xml:space="preserve"> </w:t>
      </w:r>
      <w:r>
        <w:t>is based</w:t>
      </w:r>
      <w:r>
        <w:rPr>
          <w:spacing w:val="-1"/>
        </w:rPr>
        <w:t xml:space="preserve"> </w:t>
      </w:r>
      <w:r>
        <w:t>solely</w:t>
      </w:r>
      <w:r>
        <w:rPr>
          <w:spacing w:val="-5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geometry.</w:t>
      </w:r>
      <w:r>
        <w:rPr>
          <w:spacing w:val="-3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nothing</w:t>
      </w:r>
      <w:r>
        <w:rPr>
          <w:spacing w:val="-1"/>
        </w:rPr>
        <w:t xml:space="preserve"> </w:t>
      </w:r>
      <w:r>
        <w:t>to do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x-ray</w:t>
      </w:r>
      <w:r>
        <w:rPr>
          <w:spacing w:val="-5"/>
        </w:rPr>
        <w:t xml:space="preserve"> </w:t>
      </w:r>
      <w:r>
        <w:t>absorption.</w:t>
      </w:r>
    </w:p>
    <w:p w:rsidR="003713E9" w:rsidRDefault="0058622F">
      <w:pPr>
        <w:pStyle w:val="a3"/>
        <w:spacing w:before="202" w:line="276" w:lineRule="auto"/>
        <w:ind w:left="100" w:right="409"/>
      </w:pPr>
      <w:r>
        <w:t>The x-ray intensity (I</w:t>
      </w:r>
      <w:r>
        <w:rPr>
          <w:vertAlign w:val="subscript"/>
        </w:rPr>
        <w:t>1</w:t>
      </w:r>
      <w:r>
        <w:t>) passing through a unit area at some distance (d</w:t>
      </w:r>
      <w:r>
        <w:rPr>
          <w:vertAlign w:val="subscript"/>
        </w:rPr>
        <w:t>l</w:t>
      </w:r>
      <w:r>
        <w:t>) from the</w:t>
      </w:r>
      <w:r>
        <w:rPr>
          <w:spacing w:val="-67"/>
        </w:rPr>
        <w:t xml:space="preserve"> </w:t>
      </w:r>
      <w:r>
        <w:t>target will</w:t>
      </w:r>
      <w:r>
        <w:rPr>
          <w:spacing w:val="1"/>
        </w:rPr>
        <w:t xml:space="preserve"> </w:t>
      </w:r>
      <w:r>
        <w:t>be</w:t>
      </w:r>
    </w:p>
    <w:p w:rsidR="003713E9" w:rsidRDefault="0058622F">
      <w:pPr>
        <w:pStyle w:val="a3"/>
        <w:spacing w:before="5"/>
        <w:rPr>
          <w:sz w:val="24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3245357</wp:posOffset>
            </wp:positionH>
            <wp:positionV relativeFrom="paragraph">
              <wp:posOffset>203668</wp:posOffset>
            </wp:positionV>
            <wp:extent cx="1007315" cy="578072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7315" cy="578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713E9" w:rsidRDefault="0058622F">
      <w:pPr>
        <w:pStyle w:val="a3"/>
        <w:spacing w:before="81" w:line="276" w:lineRule="auto"/>
        <w:ind w:left="100" w:right="345"/>
      </w:pPr>
      <w:r>
        <w:rPr>
          <w:spacing w:val="-1"/>
        </w:rPr>
        <w:t>where I</w:t>
      </w:r>
      <w:r>
        <w:rPr>
          <w:spacing w:val="-1"/>
          <w:vertAlign w:val="subscript"/>
        </w:rPr>
        <w:t>0</w:t>
      </w:r>
      <w:r>
        <w:rPr>
          <w:spacing w:val="-1"/>
        </w:rPr>
        <w:t xml:space="preserve"> is the total </w:t>
      </w:r>
      <w:r>
        <w:t>number of x-rays emitted from the target. The intensity (I</w:t>
      </w:r>
      <w:r>
        <w:rPr>
          <w:vertAlign w:val="subscript"/>
        </w:rPr>
        <w:t>2</w:t>
      </w:r>
      <w:r>
        <w:t>) at</w:t>
      </w:r>
      <w:r>
        <w:rPr>
          <w:spacing w:val="-67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other distance</w:t>
      </w:r>
      <w:r>
        <w:rPr>
          <w:spacing w:val="-1"/>
        </w:rPr>
        <w:t xml:space="preserve"> </w:t>
      </w:r>
      <w:r>
        <w:t>(d</w:t>
      </w:r>
      <w:r>
        <w:rPr>
          <w:vertAlign w:val="subscript"/>
        </w:rPr>
        <w:t>2</w:t>
      </w:r>
      <w:r>
        <w:t>) from</w:t>
      </w:r>
      <w:r>
        <w:rPr>
          <w:spacing w:val="-6"/>
        </w:rPr>
        <w:t xml:space="preserve"> </w:t>
      </w:r>
      <w:r>
        <w:t>the target will</w:t>
      </w:r>
      <w:r>
        <w:rPr>
          <w:spacing w:val="-3"/>
        </w:rPr>
        <w:t xml:space="preserve"> </w:t>
      </w:r>
      <w:r>
        <w:t>similarly</w:t>
      </w:r>
      <w:r>
        <w:rPr>
          <w:spacing w:val="-5"/>
        </w:rPr>
        <w:t xml:space="preserve"> </w:t>
      </w:r>
      <w:r>
        <w:t>be as follows:</w:t>
      </w:r>
    </w:p>
    <w:p w:rsidR="003713E9" w:rsidRDefault="003713E9">
      <w:pPr>
        <w:spacing w:line="276" w:lineRule="auto"/>
        <w:sectPr w:rsidR="003713E9">
          <w:footerReference w:type="default" r:id="rId9"/>
          <w:pgSz w:w="12240" w:h="15840"/>
          <w:pgMar w:top="1380" w:right="1320" w:bottom="1120" w:left="1340" w:header="0" w:footer="935" w:gutter="0"/>
          <w:pgNumType w:start="1"/>
          <w:cols w:space="720"/>
        </w:sectPr>
      </w:pPr>
    </w:p>
    <w:p w:rsidR="003713E9" w:rsidRDefault="003713E9">
      <w:pPr>
        <w:pStyle w:val="a3"/>
        <w:spacing w:before="3"/>
        <w:rPr>
          <w:sz w:val="4"/>
        </w:rPr>
      </w:pPr>
    </w:p>
    <w:p w:rsidR="003713E9" w:rsidRDefault="0058622F">
      <w:pPr>
        <w:pStyle w:val="a3"/>
        <w:ind w:left="1224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4040856" cy="2074545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40856" cy="2074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13E9" w:rsidRDefault="003713E9">
      <w:pPr>
        <w:pStyle w:val="a3"/>
        <w:rPr>
          <w:sz w:val="20"/>
        </w:rPr>
      </w:pPr>
    </w:p>
    <w:p w:rsidR="003713E9" w:rsidRDefault="003713E9">
      <w:pPr>
        <w:pStyle w:val="a3"/>
        <w:spacing w:before="6"/>
        <w:rPr>
          <w:sz w:val="22"/>
        </w:rPr>
      </w:pPr>
    </w:p>
    <w:p w:rsidR="003713E9" w:rsidRDefault="003713E9">
      <w:pPr>
        <w:sectPr w:rsidR="003713E9">
          <w:pgSz w:w="12240" w:h="15840"/>
          <w:pgMar w:top="1500" w:right="1320" w:bottom="1200" w:left="1340" w:header="0" w:footer="935" w:gutter="0"/>
          <w:cols w:space="720"/>
        </w:sectPr>
      </w:pPr>
    </w:p>
    <w:p w:rsidR="003713E9" w:rsidRDefault="003713E9">
      <w:pPr>
        <w:pStyle w:val="a3"/>
        <w:spacing w:before="1"/>
        <w:rPr>
          <w:sz w:val="35"/>
        </w:rPr>
      </w:pPr>
    </w:p>
    <w:p w:rsidR="003713E9" w:rsidRDefault="0058622F">
      <w:pPr>
        <w:spacing w:before="1" w:line="302" w:lineRule="exact"/>
        <w:jc w:val="right"/>
        <w:rPr>
          <w:rFonts w:ascii="Cambria Math" w:eastAsia="Cambria Math"/>
          <w:sz w:val="36"/>
        </w:rPr>
      </w:pPr>
      <w:r>
        <w:rPr>
          <w:rFonts w:ascii="Cambria Math" w:eastAsia="Cambria Math"/>
          <w:w w:val="110"/>
          <w:sz w:val="36"/>
        </w:rPr>
        <w:t>𝐼</w:t>
      </w:r>
      <w:r>
        <w:rPr>
          <w:rFonts w:ascii="Cambria Math" w:eastAsia="Cambria Math"/>
          <w:w w:val="110"/>
          <w:position w:val="-6"/>
          <w:sz w:val="26"/>
        </w:rPr>
        <w:t>𝑥</w:t>
      </w:r>
      <w:r>
        <w:rPr>
          <w:rFonts w:ascii="Cambria Math" w:eastAsia="Cambria Math"/>
          <w:spacing w:val="30"/>
          <w:w w:val="110"/>
          <w:position w:val="-6"/>
          <w:sz w:val="26"/>
        </w:rPr>
        <w:t xml:space="preserve"> </w:t>
      </w:r>
      <w:r>
        <w:rPr>
          <w:rFonts w:ascii="Cambria Math" w:eastAsia="Cambria Math"/>
          <w:w w:val="110"/>
          <w:sz w:val="36"/>
        </w:rPr>
        <w:t>=</w:t>
      </w:r>
      <w:r>
        <w:rPr>
          <w:rFonts w:ascii="Cambria Math" w:eastAsia="Cambria Math"/>
          <w:spacing w:val="-11"/>
          <w:w w:val="110"/>
          <w:sz w:val="36"/>
        </w:rPr>
        <w:t xml:space="preserve"> </w:t>
      </w:r>
      <w:r>
        <w:rPr>
          <w:rFonts w:ascii="Cambria Math" w:eastAsia="Cambria Math"/>
          <w:w w:val="110"/>
          <w:sz w:val="36"/>
        </w:rPr>
        <w:t>𝐼</w:t>
      </w:r>
      <w:r>
        <w:rPr>
          <w:rFonts w:ascii="Cambria Math" w:eastAsia="Cambria Math"/>
          <w:w w:val="110"/>
          <w:position w:val="-6"/>
          <w:sz w:val="26"/>
        </w:rPr>
        <w:t>1</w:t>
      </w:r>
      <w:r>
        <w:rPr>
          <w:rFonts w:ascii="Cambria Math" w:eastAsia="Cambria Math"/>
          <w:spacing w:val="-8"/>
          <w:w w:val="110"/>
          <w:position w:val="-6"/>
          <w:sz w:val="26"/>
        </w:rPr>
        <w:t xml:space="preserve"> </w:t>
      </w:r>
      <w:r>
        <w:rPr>
          <w:rFonts w:ascii="Cambria Math" w:eastAsia="Cambria Math"/>
          <w:w w:val="110"/>
          <w:sz w:val="36"/>
        </w:rPr>
        <w:t>(</w:t>
      </w:r>
    </w:p>
    <w:p w:rsidR="003713E9" w:rsidRDefault="0058622F">
      <w:pPr>
        <w:spacing w:before="96" w:line="160" w:lineRule="auto"/>
        <w:ind w:left="-36"/>
        <w:rPr>
          <w:rFonts w:ascii="Cambria Math" w:eastAsia="Cambria Math"/>
          <w:sz w:val="26"/>
        </w:rPr>
      </w:pPr>
      <w:r>
        <w:br w:type="column"/>
      </w:r>
      <w:r>
        <w:rPr>
          <w:rFonts w:ascii="Cambria Math" w:eastAsia="Cambria Math"/>
          <w:w w:val="105"/>
          <w:position w:val="-16"/>
          <w:sz w:val="36"/>
        </w:rPr>
        <w:lastRenderedPageBreak/>
        <w:t>𝑑</w:t>
      </w:r>
      <w:r>
        <w:rPr>
          <w:rFonts w:ascii="Cambria Math" w:eastAsia="Cambria Math"/>
          <w:w w:val="105"/>
          <w:position w:val="-23"/>
          <w:sz w:val="26"/>
        </w:rPr>
        <w:t xml:space="preserve">1 </w:t>
      </w:r>
      <w:r>
        <w:rPr>
          <w:rFonts w:ascii="Cambria Math" w:eastAsia="Cambria Math"/>
          <w:spacing w:val="54"/>
          <w:w w:val="105"/>
          <w:position w:val="-23"/>
          <w:sz w:val="26"/>
        </w:rPr>
        <w:t xml:space="preserve"> </w:t>
      </w:r>
      <w:r>
        <w:rPr>
          <w:rFonts w:ascii="Cambria Math" w:eastAsia="Cambria Math"/>
          <w:w w:val="105"/>
          <w:sz w:val="26"/>
        </w:rPr>
        <w:t>2</w:t>
      </w:r>
    </w:p>
    <w:p w:rsidR="003713E9" w:rsidRDefault="000F0638">
      <w:pPr>
        <w:spacing w:line="204" w:lineRule="exact"/>
        <w:ind w:left="334"/>
        <w:rPr>
          <w:rFonts w:ascii="Cambria Math"/>
          <w:sz w:val="36"/>
        </w:rPr>
      </w:pPr>
      <w:r>
        <w:pict>
          <v:rect id="_x0000_s1029" style="position:absolute;left:0;text-align:left;margin-left:319.85pt;margin-top:6.45pt;width:18.75pt;height:1.2pt;z-index:15729664;mso-position-horizontal-relative:page" fillcolor="black" stroked="f">
            <w10:wrap anchorx="page"/>
          </v:rect>
        </w:pict>
      </w:r>
      <w:r w:rsidR="0058622F">
        <w:rPr>
          <w:rFonts w:ascii="Cambria Math"/>
          <w:w w:val="119"/>
          <w:sz w:val="36"/>
        </w:rPr>
        <w:t>)</w:t>
      </w:r>
    </w:p>
    <w:p w:rsidR="003713E9" w:rsidRDefault="003713E9">
      <w:pPr>
        <w:spacing w:line="204" w:lineRule="exact"/>
        <w:rPr>
          <w:rFonts w:ascii="Cambria Math"/>
          <w:sz w:val="36"/>
        </w:rPr>
        <w:sectPr w:rsidR="003713E9">
          <w:type w:val="continuous"/>
          <w:pgSz w:w="12240" w:h="15840"/>
          <w:pgMar w:top="600" w:right="1320" w:bottom="280" w:left="1340" w:header="720" w:footer="720" w:gutter="0"/>
          <w:cols w:num="2" w:space="720" w:equalWidth="0">
            <w:col w:w="5058" w:space="40"/>
            <w:col w:w="4482"/>
          </w:cols>
        </w:sectPr>
      </w:pPr>
    </w:p>
    <w:p w:rsidR="003713E9" w:rsidRDefault="0058622F">
      <w:pPr>
        <w:spacing w:line="408" w:lineRule="exact"/>
        <w:ind w:left="5057"/>
        <w:rPr>
          <w:rFonts w:ascii="Cambria Math" w:eastAsia="Cambria Math"/>
          <w:sz w:val="26"/>
        </w:rPr>
      </w:pPr>
      <w:r>
        <w:rPr>
          <w:rFonts w:ascii="Cambria Math" w:eastAsia="Cambria Math"/>
          <w:sz w:val="36"/>
        </w:rPr>
        <w:lastRenderedPageBreak/>
        <w:t>𝑑</w:t>
      </w:r>
      <w:r>
        <w:rPr>
          <w:rFonts w:ascii="Cambria Math" w:eastAsia="Cambria Math"/>
          <w:position w:val="-6"/>
          <w:sz w:val="26"/>
        </w:rPr>
        <w:t>2</w:t>
      </w:r>
    </w:p>
    <w:p w:rsidR="003713E9" w:rsidRDefault="000F0638">
      <w:pPr>
        <w:pStyle w:val="2"/>
        <w:spacing w:before="273" w:line="353" w:lineRule="exact"/>
        <w:ind w:left="3393" w:right="3491"/>
        <w:jc w:val="center"/>
        <w:rPr>
          <w:rFonts w:ascii="Cambria Math" w:hAnsi="Cambria Math"/>
        </w:rPr>
      </w:pPr>
      <w:r>
        <w:pict>
          <v:rect id="_x0000_s1028" style="position:absolute;left:0;text-align:left;margin-left:314.95pt;margin-top:26pt;width:15.5pt;height:1.2pt;z-index:-15806976;mso-position-horizontal-relative:page" fillcolor="black" stroked="f">
            <w10:wrap anchorx="page"/>
          </v:rect>
        </w:pict>
      </w:r>
      <w:r w:rsidR="0058622F">
        <w:rPr>
          <w:w w:val="105"/>
        </w:rPr>
        <w:t>N</w:t>
      </w:r>
      <w:r w:rsidR="0058622F">
        <w:rPr>
          <w:spacing w:val="-7"/>
          <w:w w:val="105"/>
        </w:rPr>
        <w:t xml:space="preserve"> </w:t>
      </w:r>
      <w:r w:rsidR="0058622F">
        <w:rPr>
          <w:rFonts w:ascii="Symbol" w:hAnsi="Symbol"/>
          <w:w w:val="105"/>
        </w:rPr>
        <w:t></w:t>
      </w:r>
      <w:r w:rsidR="0058622F">
        <w:rPr>
          <w:spacing w:val="70"/>
          <w:w w:val="105"/>
        </w:rPr>
        <w:t xml:space="preserve"> </w:t>
      </w:r>
      <w:r w:rsidR="0058622F">
        <w:rPr>
          <w:rFonts w:ascii="Cambria Math" w:hAnsi="Cambria Math"/>
          <w:w w:val="105"/>
          <w:vertAlign w:val="superscript"/>
        </w:rPr>
        <w:t>1</w:t>
      </w:r>
    </w:p>
    <w:p w:rsidR="003713E9" w:rsidRDefault="0058622F">
      <w:pPr>
        <w:spacing w:before="3" w:line="105" w:lineRule="auto"/>
        <w:ind w:left="4958"/>
        <w:rPr>
          <w:rFonts w:ascii="Cambria Math" w:eastAsia="Cambria Math"/>
          <w:sz w:val="21"/>
        </w:rPr>
      </w:pPr>
      <w:r>
        <w:rPr>
          <w:rFonts w:ascii="Cambria Math" w:eastAsia="Cambria Math"/>
          <w:w w:val="110"/>
          <w:position w:val="-7"/>
          <w:sz w:val="26"/>
        </w:rPr>
        <w:t>𝑑</w:t>
      </w:r>
      <w:r>
        <w:rPr>
          <w:rFonts w:ascii="Cambria Math" w:eastAsia="Cambria Math"/>
          <w:w w:val="110"/>
          <w:sz w:val="21"/>
        </w:rPr>
        <w:t>2</w:t>
      </w:r>
    </w:p>
    <w:p w:rsidR="003713E9" w:rsidRDefault="003713E9">
      <w:pPr>
        <w:pStyle w:val="a3"/>
        <w:spacing w:before="10"/>
        <w:rPr>
          <w:rFonts w:ascii="Cambria Math"/>
          <w:sz w:val="23"/>
        </w:rPr>
      </w:pPr>
    </w:p>
    <w:p w:rsidR="003713E9" w:rsidRDefault="0058622F">
      <w:pPr>
        <w:spacing w:line="276" w:lineRule="auto"/>
        <w:ind w:left="100" w:right="117"/>
        <w:jc w:val="both"/>
        <w:rPr>
          <w:sz w:val="32"/>
        </w:rPr>
      </w:pPr>
      <w:r>
        <w:rPr>
          <w:sz w:val="32"/>
        </w:rPr>
        <w:t>The</w:t>
      </w:r>
      <w:r>
        <w:rPr>
          <w:spacing w:val="-5"/>
          <w:sz w:val="32"/>
        </w:rPr>
        <w:t xml:space="preserve"> </w:t>
      </w:r>
      <w:r>
        <w:rPr>
          <w:sz w:val="32"/>
        </w:rPr>
        <w:t>inverse</w:t>
      </w:r>
      <w:r>
        <w:rPr>
          <w:spacing w:val="-4"/>
          <w:sz w:val="32"/>
        </w:rPr>
        <w:t xml:space="preserve"> </w:t>
      </w:r>
      <w:r>
        <w:rPr>
          <w:sz w:val="32"/>
        </w:rPr>
        <w:t>square</w:t>
      </w:r>
      <w:r>
        <w:rPr>
          <w:spacing w:val="-4"/>
          <w:sz w:val="32"/>
        </w:rPr>
        <w:t xml:space="preserve"> </w:t>
      </w:r>
      <w:r>
        <w:rPr>
          <w:sz w:val="32"/>
        </w:rPr>
        <w:t>law</w:t>
      </w:r>
      <w:r>
        <w:rPr>
          <w:spacing w:val="-3"/>
          <w:sz w:val="32"/>
        </w:rPr>
        <w:t xml:space="preserve"> </w:t>
      </w:r>
      <w:r>
        <w:rPr>
          <w:sz w:val="32"/>
        </w:rPr>
        <w:t>(ISL)</w:t>
      </w:r>
      <w:r>
        <w:rPr>
          <w:spacing w:val="-4"/>
          <w:sz w:val="32"/>
        </w:rPr>
        <w:t xml:space="preserve"> </w:t>
      </w:r>
      <w:r>
        <w:rPr>
          <w:sz w:val="32"/>
        </w:rPr>
        <w:t>expresses</w:t>
      </w:r>
      <w:r>
        <w:rPr>
          <w:spacing w:val="-5"/>
          <w:sz w:val="32"/>
        </w:rPr>
        <w:t xml:space="preserve"> </w:t>
      </w:r>
      <w:r>
        <w:rPr>
          <w:sz w:val="32"/>
        </w:rPr>
        <w:t>the</w:t>
      </w:r>
      <w:r>
        <w:rPr>
          <w:spacing w:val="-3"/>
          <w:sz w:val="32"/>
        </w:rPr>
        <w:t xml:space="preserve"> </w:t>
      </w:r>
      <w:r>
        <w:rPr>
          <w:sz w:val="32"/>
        </w:rPr>
        <w:t>relationship</w:t>
      </w:r>
      <w:r>
        <w:rPr>
          <w:spacing w:val="-1"/>
          <w:sz w:val="32"/>
        </w:rPr>
        <w:t xml:space="preserve"> </w:t>
      </w:r>
      <w:r>
        <w:rPr>
          <w:sz w:val="32"/>
        </w:rPr>
        <w:t>between</w:t>
      </w:r>
      <w:r>
        <w:rPr>
          <w:spacing w:val="-5"/>
          <w:sz w:val="32"/>
        </w:rPr>
        <w:t xml:space="preserve"> </w:t>
      </w:r>
      <w:r>
        <w:rPr>
          <w:sz w:val="32"/>
        </w:rPr>
        <w:t>distance</w:t>
      </w:r>
      <w:r>
        <w:rPr>
          <w:spacing w:val="-78"/>
          <w:sz w:val="32"/>
        </w:rPr>
        <w:t xml:space="preserve"> </w:t>
      </w:r>
      <w:r>
        <w:rPr>
          <w:sz w:val="32"/>
        </w:rPr>
        <w:t>and intensity (quantity) of radiation and governs the dose received. The</w:t>
      </w:r>
      <w:r>
        <w:rPr>
          <w:spacing w:val="1"/>
          <w:sz w:val="32"/>
        </w:rPr>
        <w:t xml:space="preserve"> </w:t>
      </w:r>
      <w:r>
        <w:rPr>
          <w:sz w:val="32"/>
        </w:rPr>
        <w:t>law</w:t>
      </w:r>
      <w:r>
        <w:rPr>
          <w:spacing w:val="-6"/>
          <w:sz w:val="32"/>
        </w:rPr>
        <w:t xml:space="preserve"> </w:t>
      </w:r>
      <w:r>
        <w:rPr>
          <w:sz w:val="32"/>
        </w:rPr>
        <w:t>is</w:t>
      </w:r>
      <w:r>
        <w:rPr>
          <w:spacing w:val="-4"/>
          <w:sz w:val="32"/>
        </w:rPr>
        <w:t xml:space="preserve"> </w:t>
      </w:r>
      <w:r>
        <w:rPr>
          <w:sz w:val="32"/>
        </w:rPr>
        <w:t>stated</w:t>
      </w:r>
      <w:r>
        <w:rPr>
          <w:spacing w:val="-3"/>
          <w:sz w:val="32"/>
        </w:rPr>
        <w:t xml:space="preserve"> </w:t>
      </w:r>
      <w:r>
        <w:rPr>
          <w:sz w:val="32"/>
        </w:rPr>
        <w:t>as</w:t>
      </w:r>
      <w:r>
        <w:rPr>
          <w:spacing w:val="-2"/>
          <w:sz w:val="32"/>
        </w:rPr>
        <w:t xml:space="preserve"> </w:t>
      </w:r>
      <w:r>
        <w:rPr>
          <w:sz w:val="32"/>
        </w:rPr>
        <w:t>"The</w:t>
      </w:r>
      <w:r>
        <w:rPr>
          <w:spacing w:val="-5"/>
          <w:sz w:val="32"/>
        </w:rPr>
        <w:t xml:space="preserve"> </w:t>
      </w:r>
      <w:r>
        <w:rPr>
          <w:sz w:val="32"/>
        </w:rPr>
        <w:t>intensity</w:t>
      </w:r>
      <w:r>
        <w:rPr>
          <w:spacing w:val="-5"/>
          <w:sz w:val="32"/>
        </w:rPr>
        <w:t xml:space="preserve"> </w:t>
      </w:r>
      <w:r>
        <w:rPr>
          <w:sz w:val="32"/>
        </w:rPr>
        <w:t>of</w:t>
      </w:r>
      <w:r>
        <w:rPr>
          <w:spacing w:val="-3"/>
          <w:sz w:val="32"/>
        </w:rPr>
        <w:t xml:space="preserve"> </w:t>
      </w:r>
      <w:r>
        <w:rPr>
          <w:sz w:val="32"/>
        </w:rPr>
        <w:t>radiation</w:t>
      </w:r>
      <w:r>
        <w:rPr>
          <w:spacing w:val="-4"/>
          <w:sz w:val="32"/>
        </w:rPr>
        <w:t xml:space="preserve"> </w:t>
      </w:r>
      <w:r>
        <w:rPr>
          <w:sz w:val="32"/>
        </w:rPr>
        <w:t>is</w:t>
      </w:r>
      <w:r>
        <w:rPr>
          <w:spacing w:val="-4"/>
          <w:sz w:val="32"/>
        </w:rPr>
        <w:t xml:space="preserve"> </w:t>
      </w:r>
      <w:r>
        <w:rPr>
          <w:sz w:val="32"/>
        </w:rPr>
        <w:t>inversely</w:t>
      </w:r>
      <w:r>
        <w:rPr>
          <w:spacing w:val="-6"/>
          <w:sz w:val="32"/>
        </w:rPr>
        <w:t xml:space="preserve"> </w:t>
      </w:r>
      <w:r>
        <w:rPr>
          <w:sz w:val="32"/>
        </w:rPr>
        <w:t>proportional</w:t>
      </w:r>
      <w:r>
        <w:rPr>
          <w:spacing w:val="-6"/>
          <w:sz w:val="32"/>
        </w:rPr>
        <w:t xml:space="preserve"> </w:t>
      </w:r>
      <w:r>
        <w:rPr>
          <w:sz w:val="32"/>
        </w:rPr>
        <w:t>to</w:t>
      </w:r>
      <w:r>
        <w:rPr>
          <w:spacing w:val="-4"/>
          <w:sz w:val="32"/>
        </w:rPr>
        <w:t xml:space="preserve"> </w:t>
      </w:r>
      <w:r>
        <w:rPr>
          <w:sz w:val="32"/>
        </w:rPr>
        <w:t>the</w:t>
      </w:r>
      <w:r>
        <w:rPr>
          <w:spacing w:val="-77"/>
          <w:sz w:val="32"/>
        </w:rPr>
        <w:t xml:space="preserve"> </w:t>
      </w:r>
      <w:r>
        <w:rPr>
          <w:sz w:val="32"/>
        </w:rPr>
        <w:t>square</w:t>
      </w:r>
      <w:r>
        <w:rPr>
          <w:spacing w:val="-3"/>
          <w:sz w:val="32"/>
        </w:rPr>
        <w:t xml:space="preserve"> </w:t>
      </w:r>
      <w:r>
        <w:rPr>
          <w:sz w:val="32"/>
        </w:rPr>
        <w:t>of</w:t>
      </w:r>
      <w:r>
        <w:rPr>
          <w:spacing w:val="1"/>
          <w:sz w:val="32"/>
        </w:rPr>
        <w:t xml:space="preserve"> </w:t>
      </w:r>
      <w:r>
        <w:rPr>
          <w:sz w:val="32"/>
        </w:rPr>
        <w:t>the</w:t>
      </w:r>
      <w:r>
        <w:rPr>
          <w:spacing w:val="-1"/>
          <w:sz w:val="32"/>
        </w:rPr>
        <w:t xml:space="preserve"> </w:t>
      </w:r>
      <w:r>
        <w:rPr>
          <w:sz w:val="32"/>
        </w:rPr>
        <w:t>distance</w:t>
      </w:r>
      <w:r>
        <w:rPr>
          <w:spacing w:val="-1"/>
          <w:sz w:val="32"/>
        </w:rPr>
        <w:t xml:space="preserve"> </w:t>
      </w:r>
      <w:r>
        <w:rPr>
          <w:sz w:val="32"/>
        </w:rPr>
        <w:t>from</w:t>
      </w:r>
      <w:r>
        <w:rPr>
          <w:spacing w:val="-4"/>
          <w:sz w:val="32"/>
        </w:rPr>
        <w:t xml:space="preserve"> </w:t>
      </w:r>
      <w:r>
        <w:rPr>
          <w:sz w:val="32"/>
        </w:rPr>
        <w:t>the</w:t>
      </w:r>
      <w:r>
        <w:rPr>
          <w:spacing w:val="-1"/>
          <w:sz w:val="32"/>
        </w:rPr>
        <w:t xml:space="preserve"> </w:t>
      </w:r>
      <w:r>
        <w:rPr>
          <w:sz w:val="32"/>
        </w:rPr>
        <w:t>source."</w:t>
      </w:r>
    </w:p>
    <w:p w:rsidR="003713E9" w:rsidRDefault="0058622F">
      <w:pPr>
        <w:pStyle w:val="3"/>
        <w:spacing w:before="209"/>
        <w:jc w:val="left"/>
      </w:pPr>
      <w:r>
        <w:rPr>
          <w:u w:val="thick"/>
        </w:rPr>
        <w:t>Procedures</w:t>
      </w:r>
    </w:p>
    <w:p w:rsidR="003713E9" w:rsidRDefault="0058622F">
      <w:pPr>
        <w:pStyle w:val="a4"/>
        <w:numPr>
          <w:ilvl w:val="0"/>
          <w:numId w:val="1"/>
        </w:numPr>
        <w:tabs>
          <w:tab w:val="left" w:pos="381"/>
        </w:tabs>
        <w:spacing w:before="247" w:line="278" w:lineRule="auto"/>
        <w:ind w:right="1112" w:firstLine="0"/>
        <w:rPr>
          <w:sz w:val="28"/>
        </w:rPr>
      </w:pPr>
      <w:r>
        <w:rPr>
          <w:sz w:val="28"/>
        </w:rPr>
        <w:t>The</w:t>
      </w:r>
      <w:r>
        <w:rPr>
          <w:spacing w:val="-1"/>
          <w:sz w:val="28"/>
        </w:rPr>
        <w:t xml:space="preserve"> </w:t>
      </w:r>
      <w:r>
        <w:rPr>
          <w:sz w:val="28"/>
        </w:rPr>
        <w:t>x-ray</w:t>
      </w:r>
      <w:r>
        <w:rPr>
          <w:spacing w:val="-4"/>
          <w:sz w:val="28"/>
        </w:rPr>
        <w:t xml:space="preserve"> </w:t>
      </w:r>
      <w:r>
        <w:rPr>
          <w:sz w:val="28"/>
        </w:rPr>
        <w:t>imager</w:t>
      </w:r>
      <w:r>
        <w:rPr>
          <w:spacing w:val="-1"/>
          <w:sz w:val="28"/>
        </w:rPr>
        <w:t xml:space="preserve"> </w:t>
      </w:r>
      <w:r>
        <w:rPr>
          <w:sz w:val="28"/>
        </w:rPr>
        <w:t>may</w:t>
      </w:r>
      <w:r>
        <w:rPr>
          <w:spacing w:val="-4"/>
          <w:sz w:val="28"/>
        </w:rPr>
        <w:t xml:space="preserve"> </w:t>
      </w:r>
      <w:r>
        <w:rPr>
          <w:sz w:val="28"/>
        </w:rPr>
        <w:t>be</w:t>
      </w:r>
      <w:r>
        <w:rPr>
          <w:spacing w:val="-1"/>
          <w:sz w:val="28"/>
        </w:rPr>
        <w:t xml:space="preserve"> </w:t>
      </w:r>
      <w:r>
        <w:rPr>
          <w:sz w:val="28"/>
        </w:rPr>
        <w:t>used</w:t>
      </w:r>
      <w:r>
        <w:rPr>
          <w:spacing w:val="2"/>
          <w:sz w:val="28"/>
        </w:rPr>
        <w:t xml:space="preserve"> </w:t>
      </w:r>
      <w:r>
        <w:rPr>
          <w:sz w:val="28"/>
        </w:rPr>
        <w:t>as</w:t>
      </w:r>
      <w:r>
        <w:rPr>
          <w:spacing w:val="-2"/>
          <w:sz w:val="28"/>
        </w:rPr>
        <w:t xml:space="preserve"> </w:t>
      </w:r>
      <w:r>
        <w:rPr>
          <w:sz w:val="28"/>
        </w:rPr>
        <w:t>it</w:t>
      </w:r>
      <w:r>
        <w:rPr>
          <w:spacing w:val="-4"/>
          <w:sz w:val="28"/>
        </w:rPr>
        <w:t xml:space="preserve"> </w:t>
      </w:r>
      <w:r>
        <w:rPr>
          <w:sz w:val="28"/>
        </w:rPr>
        <w:t>is</w:t>
      </w:r>
      <w:r>
        <w:rPr>
          <w:spacing w:val="-3"/>
          <w:sz w:val="28"/>
        </w:rPr>
        <w:t xml:space="preserve"> </w:t>
      </w:r>
      <w:r>
        <w:rPr>
          <w:sz w:val="28"/>
        </w:rPr>
        <w:t>normally</w:t>
      </w:r>
      <w:r>
        <w:rPr>
          <w:spacing w:val="-5"/>
          <w:sz w:val="28"/>
        </w:rPr>
        <w:t xml:space="preserve"> </w:t>
      </w:r>
      <w:r>
        <w:rPr>
          <w:sz w:val="28"/>
        </w:rPr>
        <w:t>filtered.</w:t>
      </w:r>
      <w:r>
        <w:rPr>
          <w:spacing w:val="-1"/>
          <w:sz w:val="28"/>
        </w:rPr>
        <w:t xml:space="preserve"> </w:t>
      </w:r>
      <w:r>
        <w:rPr>
          <w:sz w:val="28"/>
        </w:rPr>
        <w:t>Record</w:t>
      </w:r>
      <w:r>
        <w:rPr>
          <w:spacing w:val="-3"/>
          <w:sz w:val="28"/>
        </w:rPr>
        <w:t xml:space="preserve"> </w:t>
      </w:r>
      <w:r>
        <w:rPr>
          <w:sz w:val="28"/>
        </w:rPr>
        <w:t>the total</w:t>
      </w:r>
      <w:r>
        <w:rPr>
          <w:spacing w:val="-67"/>
          <w:sz w:val="28"/>
        </w:rPr>
        <w:t xml:space="preserve"> </w:t>
      </w:r>
      <w:r>
        <w:rPr>
          <w:sz w:val="28"/>
        </w:rPr>
        <w:t>filtration present</w:t>
      </w:r>
      <w:r>
        <w:rPr>
          <w:spacing w:val="1"/>
          <w:sz w:val="28"/>
        </w:rPr>
        <w:t xml:space="preserve"> </w:t>
      </w:r>
      <w:r>
        <w:rPr>
          <w:sz w:val="28"/>
        </w:rPr>
        <w:t>if</w:t>
      </w:r>
      <w:r>
        <w:rPr>
          <w:spacing w:val="-2"/>
          <w:sz w:val="28"/>
        </w:rPr>
        <w:t xml:space="preserve"> </w:t>
      </w:r>
      <w:r>
        <w:rPr>
          <w:sz w:val="28"/>
        </w:rPr>
        <w:t>known.</w:t>
      </w:r>
    </w:p>
    <w:p w:rsidR="003713E9" w:rsidRDefault="0058622F">
      <w:pPr>
        <w:pStyle w:val="a4"/>
        <w:numPr>
          <w:ilvl w:val="0"/>
          <w:numId w:val="1"/>
        </w:numPr>
        <w:tabs>
          <w:tab w:val="left" w:pos="381"/>
        </w:tabs>
        <w:spacing w:line="276" w:lineRule="auto"/>
        <w:ind w:right="935" w:firstLine="0"/>
        <w:rPr>
          <w:sz w:val="28"/>
        </w:rPr>
      </w:pPr>
      <w:r>
        <w:rPr>
          <w:sz w:val="28"/>
        </w:rPr>
        <w:t>Set</w:t>
      </w:r>
      <w:r>
        <w:rPr>
          <w:spacing w:val="-6"/>
          <w:sz w:val="28"/>
        </w:rPr>
        <w:t xml:space="preserve"> </w:t>
      </w:r>
      <w:r>
        <w:rPr>
          <w:sz w:val="28"/>
        </w:rPr>
        <w:t>the</w:t>
      </w:r>
      <w:r>
        <w:rPr>
          <w:spacing w:val="-3"/>
          <w:sz w:val="28"/>
        </w:rPr>
        <w:t xml:space="preserve"> </w:t>
      </w:r>
      <w:r>
        <w:rPr>
          <w:sz w:val="28"/>
        </w:rPr>
        <w:t>tube</w:t>
      </w:r>
      <w:r>
        <w:rPr>
          <w:spacing w:val="-6"/>
          <w:sz w:val="28"/>
        </w:rPr>
        <w:t xml:space="preserve"> </w:t>
      </w:r>
      <w:r>
        <w:rPr>
          <w:sz w:val="28"/>
        </w:rPr>
        <w:t>potential</w:t>
      </w:r>
      <w:r>
        <w:rPr>
          <w:spacing w:val="-2"/>
          <w:sz w:val="28"/>
        </w:rPr>
        <w:t xml:space="preserve"> </w:t>
      </w:r>
      <w:r>
        <w:rPr>
          <w:sz w:val="28"/>
        </w:rPr>
        <w:t>to</w:t>
      </w:r>
      <w:r>
        <w:rPr>
          <w:spacing w:val="-2"/>
          <w:sz w:val="28"/>
        </w:rPr>
        <w:t xml:space="preserve"> </w:t>
      </w:r>
      <w:r>
        <w:rPr>
          <w:sz w:val="28"/>
        </w:rPr>
        <w:t>70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kVp</w:t>
      </w:r>
      <w:proofErr w:type="spellEnd"/>
      <w:r>
        <w:rPr>
          <w:sz w:val="28"/>
        </w:rPr>
        <w:t>.</w:t>
      </w:r>
      <w:r>
        <w:rPr>
          <w:spacing w:val="-3"/>
          <w:sz w:val="28"/>
        </w:rPr>
        <w:t xml:space="preserve"> </w:t>
      </w:r>
      <w:r>
        <w:rPr>
          <w:sz w:val="28"/>
        </w:rPr>
        <w:t>This</w:t>
      </w:r>
      <w:r>
        <w:rPr>
          <w:spacing w:val="-2"/>
          <w:sz w:val="28"/>
        </w:rPr>
        <w:t xml:space="preserve"> </w:t>
      </w:r>
      <w:r>
        <w:rPr>
          <w:sz w:val="28"/>
        </w:rPr>
        <w:t>will</w:t>
      </w:r>
      <w:r>
        <w:rPr>
          <w:spacing w:val="-2"/>
          <w:sz w:val="28"/>
        </w:rPr>
        <w:t xml:space="preserve"> </w:t>
      </w:r>
      <w:r>
        <w:rPr>
          <w:sz w:val="28"/>
        </w:rPr>
        <w:t>remain</w:t>
      </w:r>
      <w:r>
        <w:rPr>
          <w:spacing w:val="-2"/>
          <w:sz w:val="28"/>
        </w:rPr>
        <w:t xml:space="preserve"> </w:t>
      </w:r>
      <w:r>
        <w:rPr>
          <w:sz w:val="28"/>
        </w:rPr>
        <w:t>constant</w:t>
      </w:r>
      <w:r>
        <w:rPr>
          <w:spacing w:val="-2"/>
          <w:sz w:val="28"/>
        </w:rPr>
        <w:t xml:space="preserve"> </w:t>
      </w:r>
      <w:r>
        <w:rPr>
          <w:sz w:val="28"/>
        </w:rPr>
        <w:t>throughout</w:t>
      </w:r>
      <w:r>
        <w:rPr>
          <w:spacing w:val="-2"/>
          <w:sz w:val="28"/>
        </w:rPr>
        <w:t xml:space="preserve"> </w:t>
      </w:r>
      <w:r>
        <w:rPr>
          <w:sz w:val="28"/>
        </w:rPr>
        <w:t>the</w:t>
      </w:r>
      <w:r>
        <w:rPr>
          <w:spacing w:val="-67"/>
          <w:sz w:val="28"/>
        </w:rPr>
        <w:t xml:space="preserve"> </w:t>
      </w:r>
      <w:r>
        <w:rPr>
          <w:sz w:val="28"/>
        </w:rPr>
        <w:t>experiment.</w:t>
      </w:r>
    </w:p>
    <w:p w:rsidR="003713E9" w:rsidRDefault="0058622F">
      <w:pPr>
        <w:pStyle w:val="a4"/>
        <w:numPr>
          <w:ilvl w:val="0"/>
          <w:numId w:val="1"/>
        </w:numPr>
        <w:tabs>
          <w:tab w:val="left" w:pos="381"/>
        </w:tabs>
        <w:spacing w:before="201" w:line="276" w:lineRule="auto"/>
        <w:ind w:right="329" w:firstLine="0"/>
        <w:rPr>
          <w:sz w:val="28"/>
        </w:rPr>
      </w:pPr>
      <w:r>
        <w:rPr>
          <w:sz w:val="28"/>
        </w:rPr>
        <w:t>Locate the position of the source (the target) of x-rays. Many tube housings are</w:t>
      </w:r>
      <w:r>
        <w:rPr>
          <w:spacing w:val="-67"/>
          <w:sz w:val="28"/>
        </w:rPr>
        <w:t xml:space="preserve"> </w:t>
      </w:r>
      <w:r>
        <w:rPr>
          <w:sz w:val="28"/>
        </w:rPr>
        <w:t>marked at the position of the target; if not, assume the target position to be at the</w:t>
      </w:r>
      <w:r>
        <w:rPr>
          <w:spacing w:val="1"/>
          <w:sz w:val="28"/>
        </w:rPr>
        <w:t xml:space="preserve"> </w:t>
      </w:r>
      <w:r>
        <w:rPr>
          <w:sz w:val="28"/>
        </w:rPr>
        <w:t>middle</w:t>
      </w:r>
      <w:r>
        <w:rPr>
          <w:spacing w:val="-1"/>
          <w:sz w:val="28"/>
        </w:rPr>
        <w:t xml:space="preserve"> </w:t>
      </w:r>
      <w:r>
        <w:rPr>
          <w:sz w:val="28"/>
        </w:rPr>
        <w:t>of the tube housing.</w:t>
      </w:r>
    </w:p>
    <w:p w:rsidR="003713E9" w:rsidRDefault="0058622F">
      <w:pPr>
        <w:pStyle w:val="a4"/>
        <w:numPr>
          <w:ilvl w:val="0"/>
          <w:numId w:val="1"/>
        </w:numPr>
        <w:tabs>
          <w:tab w:val="left" w:pos="381"/>
        </w:tabs>
        <w:spacing w:before="200" w:line="278" w:lineRule="auto"/>
        <w:ind w:right="703" w:firstLine="0"/>
        <w:rPr>
          <w:sz w:val="28"/>
        </w:rPr>
      </w:pPr>
      <w:r>
        <w:rPr>
          <w:sz w:val="28"/>
        </w:rPr>
        <w:t>Position</w:t>
      </w:r>
      <w:r>
        <w:rPr>
          <w:spacing w:val="-1"/>
          <w:sz w:val="28"/>
        </w:rPr>
        <w:t xml:space="preserve"> </w:t>
      </w:r>
      <w:r>
        <w:rPr>
          <w:sz w:val="28"/>
        </w:rPr>
        <w:t>the</w:t>
      </w:r>
      <w:r>
        <w:rPr>
          <w:spacing w:val="-2"/>
          <w:sz w:val="28"/>
        </w:rPr>
        <w:t xml:space="preserve"> </w:t>
      </w:r>
      <w:r>
        <w:rPr>
          <w:sz w:val="28"/>
        </w:rPr>
        <w:t>ionization chamber</w:t>
      </w:r>
      <w:r>
        <w:rPr>
          <w:spacing w:val="-2"/>
          <w:sz w:val="28"/>
        </w:rPr>
        <w:t xml:space="preserve"> </w:t>
      </w:r>
      <w:r>
        <w:rPr>
          <w:sz w:val="28"/>
        </w:rPr>
        <w:t>on</w:t>
      </w:r>
      <w:r>
        <w:rPr>
          <w:spacing w:val="-4"/>
          <w:sz w:val="28"/>
        </w:rPr>
        <w:t xml:space="preserve"> </w:t>
      </w:r>
      <w:r>
        <w:rPr>
          <w:sz w:val="28"/>
        </w:rPr>
        <w:t>the</w:t>
      </w:r>
      <w:r>
        <w:rPr>
          <w:spacing w:val="-1"/>
          <w:sz w:val="28"/>
        </w:rPr>
        <w:t xml:space="preserve"> </w:t>
      </w:r>
      <w:r>
        <w:rPr>
          <w:sz w:val="28"/>
        </w:rPr>
        <w:t>central</w:t>
      </w:r>
      <w:r>
        <w:rPr>
          <w:spacing w:val="-1"/>
          <w:sz w:val="28"/>
        </w:rPr>
        <w:t xml:space="preserve"> </w:t>
      </w:r>
      <w:r>
        <w:rPr>
          <w:sz w:val="28"/>
        </w:rPr>
        <w:t>ray</w:t>
      </w:r>
      <w:r>
        <w:rPr>
          <w:spacing w:val="-5"/>
          <w:sz w:val="28"/>
        </w:rPr>
        <w:t xml:space="preserve"> </w:t>
      </w:r>
      <w:r>
        <w:rPr>
          <w:sz w:val="28"/>
        </w:rPr>
        <w:t>of</w:t>
      </w:r>
      <w:r>
        <w:rPr>
          <w:spacing w:val="-2"/>
          <w:sz w:val="28"/>
        </w:rPr>
        <w:t xml:space="preserve"> </w:t>
      </w:r>
      <w:r>
        <w:rPr>
          <w:sz w:val="28"/>
        </w:rPr>
        <w:t>the</w:t>
      </w:r>
      <w:r>
        <w:rPr>
          <w:spacing w:val="-5"/>
          <w:sz w:val="28"/>
        </w:rPr>
        <w:t xml:space="preserve"> </w:t>
      </w:r>
      <w:r>
        <w:rPr>
          <w:sz w:val="28"/>
        </w:rPr>
        <w:t>useful</w:t>
      </w:r>
      <w:r>
        <w:rPr>
          <w:spacing w:val="-4"/>
          <w:sz w:val="28"/>
        </w:rPr>
        <w:t xml:space="preserve"> </w:t>
      </w:r>
      <w:r>
        <w:rPr>
          <w:sz w:val="28"/>
        </w:rPr>
        <w:t>beam</w:t>
      </w:r>
      <w:r>
        <w:rPr>
          <w:spacing w:val="-7"/>
          <w:sz w:val="28"/>
        </w:rPr>
        <w:t xml:space="preserve"> </w:t>
      </w:r>
      <w:r>
        <w:rPr>
          <w:sz w:val="28"/>
        </w:rPr>
        <w:t>and as</w:t>
      </w:r>
      <w:r>
        <w:rPr>
          <w:spacing w:val="-67"/>
          <w:sz w:val="28"/>
        </w:rPr>
        <w:t xml:space="preserve"> </w:t>
      </w:r>
      <w:r>
        <w:rPr>
          <w:sz w:val="28"/>
        </w:rPr>
        <w:t>close</w:t>
      </w:r>
      <w:r>
        <w:rPr>
          <w:spacing w:val="-4"/>
          <w:sz w:val="28"/>
        </w:rPr>
        <w:t xml:space="preserve"> </w:t>
      </w:r>
      <w:r>
        <w:rPr>
          <w:sz w:val="28"/>
        </w:rPr>
        <w:t>to</w:t>
      </w:r>
      <w:r>
        <w:rPr>
          <w:spacing w:val="-3"/>
          <w:sz w:val="28"/>
        </w:rPr>
        <w:t xml:space="preserve"> </w:t>
      </w:r>
      <w:r>
        <w:rPr>
          <w:sz w:val="28"/>
        </w:rPr>
        <w:t>the source as</w:t>
      </w:r>
      <w:r>
        <w:rPr>
          <w:spacing w:val="1"/>
          <w:sz w:val="28"/>
        </w:rPr>
        <w:t xml:space="preserve"> </w:t>
      </w:r>
      <w:r>
        <w:rPr>
          <w:sz w:val="28"/>
        </w:rPr>
        <w:t>possible.</w:t>
      </w:r>
    </w:p>
    <w:p w:rsidR="003713E9" w:rsidRDefault="003713E9">
      <w:pPr>
        <w:spacing w:line="278" w:lineRule="auto"/>
        <w:rPr>
          <w:sz w:val="28"/>
        </w:rPr>
        <w:sectPr w:rsidR="003713E9">
          <w:type w:val="continuous"/>
          <w:pgSz w:w="12240" w:h="15840"/>
          <w:pgMar w:top="600" w:right="1320" w:bottom="280" w:left="1340" w:header="720" w:footer="720" w:gutter="0"/>
          <w:cols w:space="720"/>
        </w:sectPr>
      </w:pPr>
    </w:p>
    <w:p w:rsidR="003713E9" w:rsidRDefault="0058622F">
      <w:pPr>
        <w:pStyle w:val="a4"/>
        <w:numPr>
          <w:ilvl w:val="0"/>
          <w:numId w:val="1"/>
        </w:numPr>
        <w:tabs>
          <w:tab w:val="left" w:pos="381"/>
        </w:tabs>
        <w:spacing w:before="73" w:line="276" w:lineRule="auto"/>
        <w:ind w:right="137" w:firstLine="0"/>
        <w:rPr>
          <w:sz w:val="28"/>
        </w:rPr>
      </w:pPr>
      <w:r>
        <w:rPr>
          <w:sz w:val="28"/>
        </w:rPr>
        <w:lastRenderedPageBreak/>
        <w:t>Record this distance on the data sheet provided and take three readings of</w:t>
      </w:r>
      <w:r>
        <w:rPr>
          <w:spacing w:val="1"/>
          <w:sz w:val="28"/>
        </w:rPr>
        <w:t xml:space="preserve"> </w:t>
      </w:r>
      <w:r>
        <w:rPr>
          <w:sz w:val="28"/>
        </w:rPr>
        <w:t>intensity. If possible, the mA and exposure time should remain constant throughout</w:t>
      </w:r>
      <w:r>
        <w:rPr>
          <w:spacing w:val="-67"/>
          <w:sz w:val="28"/>
        </w:rPr>
        <w:t xml:space="preserve"> </w:t>
      </w:r>
      <w:r>
        <w:rPr>
          <w:sz w:val="28"/>
        </w:rPr>
        <w:t>this experiment. However, if the response range of the ionization chamber will not</w:t>
      </w:r>
      <w:r>
        <w:rPr>
          <w:spacing w:val="1"/>
          <w:sz w:val="28"/>
        </w:rPr>
        <w:t xml:space="preserve"> </w:t>
      </w:r>
      <w:r>
        <w:rPr>
          <w:sz w:val="28"/>
        </w:rPr>
        <w:t>accommodate</w:t>
      </w:r>
      <w:r>
        <w:rPr>
          <w:spacing w:val="-4"/>
          <w:sz w:val="28"/>
        </w:rPr>
        <w:t xml:space="preserve"> </w:t>
      </w:r>
      <w:r>
        <w:rPr>
          <w:sz w:val="28"/>
        </w:rPr>
        <w:t>such</w:t>
      </w:r>
      <w:r>
        <w:rPr>
          <w:spacing w:val="1"/>
          <w:sz w:val="28"/>
        </w:rPr>
        <w:t xml:space="preserve"> </w:t>
      </w:r>
      <w:r>
        <w:rPr>
          <w:sz w:val="28"/>
        </w:rPr>
        <w:t>measurements;</w:t>
      </w:r>
      <w:r>
        <w:rPr>
          <w:spacing w:val="1"/>
          <w:sz w:val="28"/>
        </w:rPr>
        <w:t xml:space="preserve"> </w:t>
      </w:r>
      <w:r>
        <w:rPr>
          <w:sz w:val="28"/>
        </w:rPr>
        <w:t>either</w:t>
      </w:r>
      <w:r>
        <w:rPr>
          <w:spacing w:val="-4"/>
          <w:sz w:val="28"/>
        </w:rPr>
        <w:t xml:space="preserve"> </w:t>
      </w:r>
      <w:r>
        <w:rPr>
          <w:sz w:val="28"/>
        </w:rPr>
        <w:t>or</w:t>
      </w:r>
      <w:r>
        <w:rPr>
          <w:spacing w:val="-1"/>
          <w:sz w:val="28"/>
        </w:rPr>
        <w:t xml:space="preserve"> </w:t>
      </w:r>
      <w:r>
        <w:rPr>
          <w:sz w:val="28"/>
        </w:rPr>
        <w:t>both may</w:t>
      </w:r>
      <w:r>
        <w:rPr>
          <w:spacing w:val="-2"/>
          <w:sz w:val="28"/>
        </w:rPr>
        <w:t xml:space="preserve"> </w:t>
      </w:r>
      <w:r>
        <w:rPr>
          <w:sz w:val="28"/>
        </w:rPr>
        <w:t>require</w:t>
      </w:r>
      <w:r>
        <w:rPr>
          <w:spacing w:val="-1"/>
          <w:sz w:val="28"/>
        </w:rPr>
        <w:t xml:space="preserve"> </w:t>
      </w:r>
      <w:r>
        <w:rPr>
          <w:sz w:val="28"/>
        </w:rPr>
        <w:t>adjustment.</w:t>
      </w:r>
    </w:p>
    <w:p w:rsidR="003713E9" w:rsidRDefault="0058622F">
      <w:pPr>
        <w:pStyle w:val="a4"/>
        <w:numPr>
          <w:ilvl w:val="0"/>
          <w:numId w:val="1"/>
        </w:numPr>
        <w:tabs>
          <w:tab w:val="left" w:pos="381"/>
        </w:tabs>
        <w:spacing w:before="199" w:line="278" w:lineRule="auto"/>
        <w:ind w:right="581" w:firstLine="0"/>
        <w:rPr>
          <w:sz w:val="28"/>
        </w:rPr>
      </w:pPr>
      <w:r>
        <w:rPr>
          <w:sz w:val="28"/>
        </w:rPr>
        <w:t>Repeat</w:t>
      </w:r>
      <w:r>
        <w:rPr>
          <w:spacing w:val="-4"/>
          <w:sz w:val="28"/>
        </w:rPr>
        <w:t xml:space="preserve"> </w:t>
      </w:r>
      <w:r>
        <w:rPr>
          <w:sz w:val="28"/>
        </w:rPr>
        <w:t>these</w:t>
      </w:r>
      <w:r>
        <w:rPr>
          <w:spacing w:val="-2"/>
          <w:sz w:val="28"/>
        </w:rPr>
        <w:t xml:space="preserve"> </w:t>
      </w:r>
      <w:r>
        <w:rPr>
          <w:sz w:val="28"/>
        </w:rPr>
        <w:t>measurements at</w:t>
      </w:r>
      <w:r>
        <w:rPr>
          <w:spacing w:val="-1"/>
          <w:sz w:val="28"/>
        </w:rPr>
        <w:t xml:space="preserve"> </w:t>
      </w:r>
      <w:r>
        <w:rPr>
          <w:sz w:val="28"/>
        </w:rPr>
        <w:t>approximately</w:t>
      </w:r>
      <w:r>
        <w:rPr>
          <w:spacing w:val="-6"/>
          <w:sz w:val="28"/>
        </w:rPr>
        <w:t xml:space="preserve"> </w:t>
      </w:r>
      <w:r>
        <w:rPr>
          <w:sz w:val="28"/>
        </w:rPr>
        <w:t>25 cm</w:t>
      </w:r>
      <w:r>
        <w:rPr>
          <w:spacing w:val="-8"/>
          <w:sz w:val="28"/>
        </w:rPr>
        <w:t xml:space="preserve"> </w:t>
      </w:r>
      <w:r>
        <w:rPr>
          <w:sz w:val="28"/>
        </w:rPr>
        <w:t>intervals</w:t>
      </w:r>
      <w:r>
        <w:rPr>
          <w:spacing w:val="-5"/>
          <w:sz w:val="28"/>
        </w:rPr>
        <w:t xml:space="preserve"> </w:t>
      </w:r>
      <w:r>
        <w:rPr>
          <w:sz w:val="28"/>
        </w:rPr>
        <w:t>to a</w:t>
      </w:r>
      <w:r>
        <w:rPr>
          <w:spacing w:val="-6"/>
          <w:sz w:val="28"/>
        </w:rPr>
        <w:t xml:space="preserve"> </w:t>
      </w:r>
      <w:r>
        <w:rPr>
          <w:sz w:val="28"/>
        </w:rPr>
        <w:t>distance</w:t>
      </w:r>
      <w:r>
        <w:rPr>
          <w:spacing w:val="-2"/>
          <w:sz w:val="28"/>
        </w:rPr>
        <w:t xml:space="preserve"> </w:t>
      </w:r>
      <w:r>
        <w:rPr>
          <w:sz w:val="28"/>
        </w:rPr>
        <w:t>of</w:t>
      </w:r>
      <w:r>
        <w:rPr>
          <w:spacing w:val="-67"/>
          <w:sz w:val="28"/>
        </w:rPr>
        <w:t xml:space="preserve"> </w:t>
      </w:r>
      <w:r>
        <w:rPr>
          <w:sz w:val="28"/>
        </w:rPr>
        <w:t>200</w:t>
      </w:r>
      <w:r>
        <w:rPr>
          <w:spacing w:val="1"/>
          <w:sz w:val="28"/>
        </w:rPr>
        <w:t xml:space="preserve"> </w:t>
      </w:r>
      <w:r>
        <w:rPr>
          <w:sz w:val="28"/>
        </w:rPr>
        <w:t>cm</w:t>
      </w:r>
      <w:r>
        <w:rPr>
          <w:spacing w:val="-6"/>
          <w:sz w:val="28"/>
        </w:rPr>
        <w:t xml:space="preserve"> </w:t>
      </w:r>
      <w:r>
        <w:rPr>
          <w:sz w:val="28"/>
        </w:rPr>
        <w:t>from</w:t>
      </w:r>
      <w:r>
        <w:rPr>
          <w:spacing w:val="-5"/>
          <w:sz w:val="28"/>
        </w:rPr>
        <w:t xml:space="preserve"> </w:t>
      </w:r>
      <w:r>
        <w:rPr>
          <w:sz w:val="28"/>
        </w:rPr>
        <w:t>the source.</w:t>
      </w:r>
    </w:p>
    <w:p w:rsidR="003713E9" w:rsidRDefault="0058622F">
      <w:pPr>
        <w:pStyle w:val="a4"/>
        <w:numPr>
          <w:ilvl w:val="0"/>
          <w:numId w:val="1"/>
        </w:numPr>
        <w:tabs>
          <w:tab w:val="left" w:pos="381"/>
        </w:tabs>
        <w:spacing w:line="278" w:lineRule="auto"/>
        <w:ind w:right="468" w:firstLine="0"/>
        <w:rPr>
          <w:sz w:val="28"/>
        </w:rPr>
      </w:pPr>
      <w:r>
        <w:rPr>
          <w:sz w:val="28"/>
        </w:rPr>
        <w:t>Express</w:t>
      </w:r>
      <w:r>
        <w:rPr>
          <w:spacing w:val="-2"/>
          <w:sz w:val="28"/>
        </w:rPr>
        <w:t xml:space="preserve"> </w:t>
      </w:r>
      <w:r>
        <w:rPr>
          <w:sz w:val="28"/>
        </w:rPr>
        <w:t>the</w:t>
      </w:r>
      <w:r>
        <w:rPr>
          <w:spacing w:val="-2"/>
          <w:sz w:val="28"/>
        </w:rPr>
        <w:t xml:space="preserve"> </w:t>
      </w:r>
      <w:r>
        <w:rPr>
          <w:sz w:val="28"/>
        </w:rPr>
        <w:t>radiation</w:t>
      </w:r>
      <w:r>
        <w:rPr>
          <w:spacing w:val="-6"/>
          <w:sz w:val="28"/>
        </w:rPr>
        <w:t xml:space="preserve"> </w:t>
      </w:r>
      <w:r>
        <w:rPr>
          <w:sz w:val="28"/>
        </w:rPr>
        <w:t>intensity</w:t>
      </w:r>
      <w:r>
        <w:rPr>
          <w:spacing w:val="-6"/>
          <w:sz w:val="28"/>
        </w:rPr>
        <w:t xml:space="preserve"> </w:t>
      </w:r>
      <w:r>
        <w:rPr>
          <w:sz w:val="28"/>
        </w:rPr>
        <w:t>as</w:t>
      </w:r>
      <w:r>
        <w:rPr>
          <w:spacing w:val="-2"/>
          <w:sz w:val="28"/>
        </w:rPr>
        <w:t xml:space="preserve"> </w:t>
      </w:r>
      <w:r>
        <w:rPr>
          <w:sz w:val="28"/>
        </w:rPr>
        <w:t>exposure</w:t>
      </w:r>
      <w:r>
        <w:rPr>
          <w:spacing w:val="-3"/>
          <w:sz w:val="28"/>
        </w:rPr>
        <w:t xml:space="preserve"> </w:t>
      </w:r>
      <w:r>
        <w:rPr>
          <w:sz w:val="28"/>
        </w:rPr>
        <w:t>rate</w:t>
      </w:r>
      <w:r>
        <w:rPr>
          <w:spacing w:val="-2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mR</w:t>
      </w:r>
      <w:proofErr w:type="spellEnd"/>
      <w:r>
        <w:rPr>
          <w:sz w:val="28"/>
        </w:rPr>
        <w:t>/</w:t>
      </w:r>
      <w:proofErr w:type="spellStart"/>
      <w:r>
        <w:rPr>
          <w:sz w:val="28"/>
        </w:rPr>
        <w:t>mAs</w:t>
      </w:r>
      <w:proofErr w:type="spellEnd"/>
      <w:r>
        <w:rPr>
          <w:sz w:val="28"/>
        </w:rPr>
        <w:t>)</w:t>
      </w:r>
      <w:r>
        <w:rPr>
          <w:spacing w:val="-3"/>
          <w:sz w:val="28"/>
        </w:rPr>
        <w:t xml:space="preserve"> </w:t>
      </w:r>
      <w:r>
        <w:rPr>
          <w:sz w:val="28"/>
        </w:rPr>
        <w:t>at</w:t>
      </w:r>
      <w:r>
        <w:rPr>
          <w:spacing w:val="-2"/>
          <w:sz w:val="28"/>
        </w:rPr>
        <w:t xml:space="preserve"> </w:t>
      </w:r>
      <w:r>
        <w:rPr>
          <w:sz w:val="28"/>
        </w:rPr>
        <w:t>each</w:t>
      </w:r>
      <w:r>
        <w:rPr>
          <w:spacing w:val="-4"/>
          <w:sz w:val="28"/>
        </w:rPr>
        <w:t xml:space="preserve"> </w:t>
      </w:r>
      <w:r>
        <w:rPr>
          <w:sz w:val="28"/>
        </w:rPr>
        <w:t>distance</w:t>
      </w:r>
      <w:r>
        <w:rPr>
          <w:spacing w:val="-3"/>
          <w:sz w:val="28"/>
        </w:rPr>
        <w:t xml:space="preserve"> </w:t>
      </w:r>
      <w:r>
        <w:rPr>
          <w:sz w:val="28"/>
        </w:rPr>
        <w:t>by</w:t>
      </w:r>
      <w:r>
        <w:rPr>
          <w:spacing w:val="-67"/>
          <w:sz w:val="28"/>
        </w:rPr>
        <w:t xml:space="preserve"> </w:t>
      </w:r>
      <w:r>
        <w:rPr>
          <w:sz w:val="28"/>
        </w:rPr>
        <w:t>use</w:t>
      </w:r>
      <w:r>
        <w:rPr>
          <w:spacing w:val="-4"/>
          <w:sz w:val="28"/>
        </w:rPr>
        <w:t xml:space="preserve"> </w:t>
      </w:r>
      <w:r>
        <w:rPr>
          <w:sz w:val="28"/>
        </w:rPr>
        <w:t>of</w:t>
      </w:r>
      <w:r>
        <w:rPr>
          <w:spacing w:val="-3"/>
          <w:sz w:val="28"/>
        </w:rPr>
        <w:t xml:space="preserve"> </w:t>
      </w:r>
      <w:r>
        <w:rPr>
          <w:sz w:val="28"/>
        </w:rPr>
        <w:t>the following</w:t>
      </w:r>
      <w:r>
        <w:rPr>
          <w:spacing w:val="1"/>
          <w:sz w:val="28"/>
        </w:rPr>
        <w:t xml:space="preserve"> </w:t>
      </w:r>
      <w:r>
        <w:rPr>
          <w:sz w:val="28"/>
        </w:rPr>
        <w:t>expression:</w:t>
      </w:r>
    </w:p>
    <w:p w:rsidR="003713E9" w:rsidRDefault="0058622F">
      <w:pPr>
        <w:pStyle w:val="a3"/>
        <w:spacing w:before="194"/>
        <w:ind w:left="100"/>
      </w:pPr>
      <w:r>
        <w:t>Exposure</w:t>
      </w:r>
      <w:r>
        <w:rPr>
          <w:spacing w:val="-4"/>
        </w:rPr>
        <w:t xml:space="preserve"> </w:t>
      </w:r>
      <w:r>
        <w:t>rate</w:t>
      </w:r>
      <w:r>
        <w:rPr>
          <w:spacing w:val="-3"/>
        </w:rPr>
        <w:t xml:space="preserve"> </w:t>
      </w:r>
      <w:r>
        <w:t>(</w:t>
      </w:r>
      <w:proofErr w:type="spellStart"/>
      <w:r>
        <w:t>mR</w:t>
      </w:r>
      <w:proofErr w:type="spellEnd"/>
      <w:r>
        <w:t>/</w:t>
      </w:r>
      <w:proofErr w:type="spellStart"/>
      <w:r>
        <w:t>mAs</w:t>
      </w:r>
      <w:proofErr w:type="spellEnd"/>
      <w:r>
        <w:t>)</w:t>
      </w:r>
      <w:r>
        <w:rPr>
          <w:spacing w:val="-3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Exposure</w:t>
      </w:r>
      <w:r>
        <w:rPr>
          <w:spacing w:val="-3"/>
        </w:rPr>
        <w:t xml:space="preserve"> </w:t>
      </w:r>
      <w:r>
        <w:t>(</w:t>
      </w:r>
      <w:proofErr w:type="spellStart"/>
      <w:r>
        <w:t>mR</w:t>
      </w:r>
      <w:proofErr w:type="spellEnd"/>
      <w:r>
        <w:t>)</w:t>
      </w:r>
      <w:r>
        <w:rPr>
          <w:spacing w:val="-2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Tube</w:t>
      </w:r>
      <w:r>
        <w:rPr>
          <w:spacing w:val="-3"/>
        </w:rPr>
        <w:t xml:space="preserve"> </w:t>
      </w:r>
      <w:r>
        <w:t>current</w:t>
      </w:r>
      <w:r>
        <w:rPr>
          <w:spacing w:val="-2"/>
        </w:rPr>
        <w:t xml:space="preserve"> </w:t>
      </w:r>
      <w:r>
        <w:t>(mA)</w:t>
      </w:r>
      <w:r>
        <w:rPr>
          <w:spacing w:val="-3"/>
        </w:rPr>
        <w:t xml:space="preserve"> </w:t>
      </w:r>
      <w:r>
        <w:t>exposure</w:t>
      </w:r>
      <w:r>
        <w:rPr>
          <w:spacing w:val="-3"/>
        </w:rPr>
        <w:t xml:space="preserve"> </w:t>
      </w:r>
      <w:r>
        <w:t>time(s)</w:t>
      </w:r>
    </w:p>
    <w:p w:rsidR="003713E9" w:rsidRDefault="0058622F">
      <w:pPr>
        <w:pStyle w:val="a4"/>
        <w:numPr>
          <w:ilvl w:val="0"/>
          <w:numId w:val="1"/>
        </w:numPr>
        <w:tabs>
          <w:tab w:val="left" w:pos="382"/>
        </w:tabs>
        <w:spacing w:before="249"/>
        <w:ind w:left="381" w:hanging="282"/>
        <w:rPr>
          <w:sz w:val="28"/>
        </w:rPr>
      </w:pPr>
      <w:r>
        <w:rPr>
          <w:sz w:val="28"/>
        </w:rPr>
        <w:t>Plot</w:t>
      </w:r>
      <w:r>
        <w:rPr>
          <w:spacing w:val="-1"/>
          <w:sz w:val="28"/>
        </w:rPr>
        <w:t xml:space="preserve"> </w:t>
      </w:r>
      <w:r>
        <w:rPr>
          <w:sz w:val="28"/>
        </w:rPr>
        <w:t>exposure</w:t>
      </w:r>
      <w:r>
        <w:rPr>
          <w:spacing w:val="-1"/>
          <w:sz w:val="28"/>
        </w:rPr>
        <w:t xml:space="preserve"> </w:t>
      </w:r>
      <w:r>
        <w:rPr>
          <w:sz w:val="28"/>
        </w:rPr>
        <w:t>rate</w:t>
      </w:r>
      <w:r>
        <w:rPr>
          <w:spacing w:val="-5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mR</w:t>
      </w:r>
      <w:proofErr w:type="spellEnd"/>
      <w:r>
        <w:rPr>
          <w:sz w:val="28"/>
        </w:rPr>
        <w:t>/</w:t>
      </w:r>
      <w:proofErr w:type="spellStart"/>
      <w:r>
        <w:rPr>
          <w:sz w:val="28"/>
        </w:rPr>
        <w:t>mAs</w:t>
      </w:r>
      <w:proofErr w:type="spellEnd"/>
      <w:r>
        <w:rPr>
          <w:sz w:val="28"/>
        </w:rPr>
        <w:t>)</w:t>
      </w:r>
      <w:r>
        <w:rPr>
          <w:spacing w:val="-1"/>
          <w:sz w:val="28"/>
        </w:rPr>
        <w:t xml:space="preserve"> </w:t>
      </w:r>
      <w:r>
        <w:rPr>
          <w:sz w:val="28"/>
        </w:rPr>
        <w:t>as</w:t>
      </w:r>
      <w:r>
        <w:rPr>
          <w:spacing w:val="-1"/>
          <w:sz w:val="28"/>
        </w:rPr>
        <w:t xml:space="preserve"> </w:t>
      </w:r>
      <w:r>
        <w:rPr>
          <w:sz w:val="28"/>
        </w:rPr>
        <w:t>a</w:t>
      </w:r>
      <w:r>
        <w:rPr>
          <w:spacing w:val="-2"/>
          <w:sz w:val="28"/>
        </w:rPr>
        <w:t xml:space="preserve"> </w:t>
      </w:r>
      <w:r>
        <w:rPr>
          <w:sz w:val="28"/>
        </w:rPr>
        <w:t>function</w:t>
      </w:r>
      <w:r>
        <w:rPr>
          <w:spacing w:val="-4"/>
          <w:sz w:val="28"/>
        </w:rPr>
        <w:t xml:space="preserve"> </w:t>
      </w:r>
      <w:r>
        <w:rPr>
          <w:sz w:val="28"/>
        </w:rPr>
        <w:t>of</w:t>
      </w:r>
      <w:r>
        <w:rPr>
          <w:spacing w:val="-2"/>
          <w:sz w:val="28"/>
        </w:rPr>
        <w:t xml:space="preserve"> </w:t>
      </w:r>
      <w:r>
        <w:rPr>
          <w:sz w:val="28"/>
        </w:rPr>
        <w:t>distance</w:t>
      </w:r>
      <w:r>
        <w:rPr>
          <w:spacing w:val="-1"/>
          <w:sz w:val="28"/>
        </w:rPr>
        <w:t xml:space="preserve"> </w:t>
      </w:r>
      <w:r>
        <w:rPr>
          <w:sz w:val="28"/>
        </w:rPr>
        <w:t>from</w:t>
      </w:r>
      <w:r>
        <w:rPr>
          <w:spacing w:val="-6"/>
          <w:sz w:val="28"/>
        </w:rPr>
        <w:t xml:space="preserve"> </w:t>
      </w:r>
      <w:r>
        <w:rPr>
          <w:sz w:val="28"/>
        </w:rPr>
        <w:t>the</w:t>
      </w:r>
      <w:r>
        <w:rPr>
          <w:spacing w:val="-2"/>
          <w:sz w:val="28"/>
        </w:rPr>
        <w:t xml:space="preserve"> </w:t>
      </w:r>
      <w:r>
        <w:rPr>
          <w:sz w:val="28"/>
        </w:rPr>
        <w:t>source</w:t>
      </w:r>
      <w:r>
        <w:rPr>
          <w:spacing w:val="-1"/>
          <w:sz w:val="28"/>
        </w:rPr>
        <w:t xml:space="preserve"> </w:t>
      </w:r>
      <w:r>
        <w:rPr>
          <w:sz w:val="28"/>
        </w:rPr>
        <w:t>(cm)</w:t>
      </w:r>
    </w:p>
    <w:p w:rsidR="003713E9" w:rsidRDefault="003713E9">
      <w:pPr>
        <w:pStyle w:val="a3"/>
        <w:rPr>
          <w:sz w:val="20"/>
        </w:rPr>
      </w:pPr>
    </w:p>
    <w:p w:rsidR="003713E9" w:rsidRDefault="0058622F">
      <w:pPr>
        <w:pStyle w:val="a3"/>
        <w:spacing w:before="9"/>
        <w:rPr>
          <w:sz w:val="11"/>
        </w:rPr>
      </w:pPr>
      <w:r>
        <w:rPr>
          <w:noProof/>
        </w:rPr>
        <w:drawing>
          <wp:anchor distT="0" distB="0" distL="0" distR="0" simplePos="0" relativeHeight="4" behindDoc="0" locked="0" layoutInCell="1" allowOverlap="1">
            <wp:simplePos x="0" y="0"/>
            <wp:positionH relativeFrom="page">
              <wp:posOffset>993575</wp:posOffset>
            </wp:positionH>
            <wp:positionV relativeFrom="paragraph">
              <wp:posOffset>111306</wp:posOffset>
            </wp:positionV>
            <wp:extent cx="5695145" cy="4914423"/>
            <wp:effectExtent l="0" t="0" r="0" b="0"/>
            <wp:wrapTopAndBottom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95145" cy="49144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713E9" w:rsidRDefault="003713E9">
      <w:pPr>
        <w:rPr>
          <w:sz w:val="11"/>
        </w:rPr>
        <w:sectPr w:rsidR="003713E9">
          <w:pgSz w:w="12240" w:h="15840"/>
          <w:pgMar w:top="1360" w:right="1320" w:bottom="1200" w:left="1340" w:header="0" w:footer="935" w:gutter="0"/>
          <w:cols w:space="720"/>
        </w:sectPr>
      </w:pPr>
    </w:p>
    <w:p w:rsidR="003713E9" w:rsidRDefault="0058622F">
      <w:pPr>
        <w:pStyle w:val="a3"/>
        <w:ind w:left="1345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3851299" cy="2446020"/>
            <wp:effectExtent l="0" t="0" r="0" b="0"/>
            <wp:docPr id="9" name="image5.jpeg" descr="C:\Users\ALFA\Downloads\Telegram Desktop\photo_2021-02-21_21-27-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51299" cy="2446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13E9" w:rsidRDefault="003713E9">
      <w:pPr>
        <w:pStyle w:val="a3"/>
        <w:rPr>
          <w:sz w:val="20"/>
        </w:rPr>
      </w:pPr>
    </w:p>
    <w:p w:rsidR="003713E9" w:rsidRDefault="003713E9">
      <w:pPr>
        <w:pStyle w:val="a3"/>
        <w:rPr>
          <w:sz w:val="20"/>
        </w:rPr>
      </w:pPr>
    </w:p>
    <w:p w:rsidR="003713E9" w:rsidRDefault="0058622F">
      <w:pPr>
        <w:pStyle w:val="a3"/>
        <w:spacing w:before="7"/>
        <w:rPr>
          <w:sz w:val="17"/>
        </w:rPr>
      </w:pPr>
      <w:r>
        <w:rPr>
          <w:noProof/>
        </w:rPr>
        <w:drawing>
          <wp:anchor distT="0" distB="0" distL="0" distR="0" simplePos="0" relativeHeight="5" behindDoc="0" locked="0" layoutInCell="1" allowOverlap="1">
            <wp:simplePos x="0" y="0"/>
            <wp:positionH relativeFrom="page">
              <wp:posOffset>1084271</wp:posOffset>
            </wp:positionH>
            <wp:positionV relativeFrom="paragraph">
              <wp:posOffset>153948</wp:posOffset>
            </wp:positionV>
            <wp:extent cx="5604425" cy="2820733"/>
            <wp:effectExtent l="0" t="0" r="0" b="0"/>
            <wp:wrapTopAndBottom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04425" cy="28207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713E9" w:rsidRDefault="003713E9">
      <w:pPr>
        <w:rPr>
          <w:sz w:val="17"/>
        </w:rPr>
        <w:sectPr w:rsidR="003713E9">
          <w:pgSz w:w="12240" w:h="15840"/>
          <w:pgMar w:top="1460" w:right="1320" w:bottom="1120" w:left="1340" w:header="0" w:footer="935" w:gutter="0"/>
          <w:cols w:space="720"/>
        </w:sectPr>
      </w:pPr>
    </w:p>
    <w:p w:rsidR="003713E9" w:rsidRDefault="0058622F">
      <w:pPr>
        <w:spacing w:before="78"/>
        <w:ind w:left="100"/>
        <w:rPr>
          <w:b/>
          <w:sz w:val="28"/>
        </w:rPr>
      </w:pPr>
      <w:r>
        <w:rPr>
          <w:b/>
          <w:sz w:val="28"/>
        </w:rPr>
        <w:lastRenderedPageBreak/>
        <w:t>Worked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Example</w:t>
      </w:r>
    </w:p>
    <w:p w:rsidR="003713E9" w:rsidRDefault="0058622F">
      <w:pPr>
        <w:pStyle w:val="a3"/>
        <w:spacing w:before="244" w:line="276" w:lineRule="auto"/>
        <w:ind w:left="100"/>
      </w:pPr>
      <w:r>
        <w:t>The</w:t>
      </w:r>
      <w:r>
        <w:rPr>
          <w:spacing w:val="-2"/>
        </w:rPr>
        <w:t xml:space="preserve"> </w:t>
      </w:r>
      <w:r>
        <w:t>exposure</w:t>
      </w:r>
      <w:r>
        <w:rPr>
          <w:spacing w:val="-2"/>
        </w:rPr>
        <w:t xml:space="preserve"> </w:t>
      </w:r>
      <w:r>
        <w:t>rate</w:t>
      </w:r>
      <w:r>
        <w:rPr>
          <w:spacing w:val="-2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fluoroscopic</w:t>
      </w:r>
      <w:r>
        <w:rPr>
          <w:spacing w:val="-1"/>
        </w:rPr>
        <w:t xml:space="preserve"> </w:t>
      </w:r>
      <w:r>
        <w:t>X-ray</w:t>
      </w:r>
      <w:r>
        <w:rPr>
          <w:spacing w:val="-4"/>
        </w:rPr>
        <w:t xml:space="preserve"> </w:t>
      </w:r>
      <w:r>
        <w:t>machine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R/min</w:t>
      </w:r>
      <w:r>
        <w:rPr>
          <w:spacing w:val="-1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50 cm.</w:t>
      </w:r>
      <w:r>
        <w:rPr>
          <w:spacing w:val="-1"/>
        </w:rPr>
        <w:t xml:space="preserve"> </w:t>
      </w:r>
      <w:r>
        <w:t>What</w:t>
      </w:r>
      <w:r>
        <w:rPr>
          <w:spacing w:val="-67"/>
        </w:rPr>
        <w:t xml:space="preserve"> </w:t>
      </w:r>
      <w:r>
        <w:t>would</w:t>
      </w:r>
      <w:r>
        <w:rPr>
          <w:spacing w:val="-4"/>
        </w:rPr>
        <w:t xml:space="preserve"> </w:t>
      </w:r>
      <w:r>
        <w:t>be the</w:t>
      </w:r>
      <w:r>
        <w:rPr>
          <w:spacing w:val="-1"/>
        </w:rPr>
        <w:t xml:space="preserve"> </w:t>
      </w:r>
      <w:r>
        <w:t>exposure rates at (i)</w:t>
      </w:r>
      <w:r>
        <w:rPr>
          <w:spacing w:val="-4"/>
        </w:rPr>
        <w:t xml:space="preserve"> </w:t>
      </w:r>
      <w:r>
        <w:t>40</w:t>
      </w:r>
      <w:r>
        <w:rPr>
          <w:spacing w:val="1"/>
        </w:rPr>
        <w:t xml:space="preserve"> </w:t>
      </w:r>
      <w:r>
        <w:t>cm,</w:t>
      </w:r>
      <w:r>
        <w:rPr>
          <w:spacing w:val="-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(ii)</w:t>
      </w:r>
      <w:r>
        <w:rPr>
          <w:spacing w:val="-1"/>
        </w:rPr>
        <w:t xml:space="preserve"> </w:t>
      </w:r>
      <w:r>
        <w:t>60</w:t>
      </w:r>
      <w:r>
        <w:rPr>
          <w:spacing w:val="1"/>
        </w:rPr>
        <w:t xml:space="preserve"> </w:t>
      </w:r>
      <w:r>
        <w:t>cm?</w:t>
      </w:r>
    </w:p>
    <w:p w:rsidR="003713E9" w:rsidRDefault="0058622F">
      <w:pPr>
        <w:pStyle w:val="a3"/>
        <w:spacing w:before="201"/>
        <w:ind w:left="100"/>
      </w:pPr>
      <w:r>
        <w:rPr>
          <w:rFonts w:ascii="Cambria Math" w:eastAsia="Cambria Math"/>
        </w:rPr>
        <w:t>𝐼</w:t>
      </w:r>
      <w:r>
        <w:rPr>
          <w:rFonts w:ascii="Cambria Math" w:eastAsia="Cambria Math"/>
          <w:position w:val="-5"/>
          <w:sz w:val="20"/>
        </w:rPr>
        <w:t>1</w:t>
      </w:r>
      <w:r>
        <w:rPr>
          <w:rFonts w:ascii="Cambria Math" w:eastAsia="Cambria Math"/>
          <w:spacing w:val="37"/>
          <w:position w:val="-5"/>
          <w:sz w:val="20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R/min,</w:t>
      </w:r>
      <w:r>
        <w:rPr>
          <w:spacing w:val="-2"/>
        </w:rPr>
        <w:t xml:space="preserve"> </w:t>
      </w:r>
      <w:r>
        <w:rPr>
          <w:rFonts w:ascii="Cambria Math" w:eastAsia="Cambria Math"/>
        </w:rPr>
        <w:t>𝑑</w:t>
      </w:r>
      <w:r>
        <w:rPr>
          <w:rFonts w:ascii="Cambria Math" w:eastAsia="Cambria Math"/>
          <w:position w:val="-5"/>
          <w:sz w:val="20"/>
        </w:rPr>
        <w:t>1</w:t>
      </w:r>
      <w:r>
        <w:rPr>
          <w:rFonts w:ascii="Cambria Math" w:eastAsia="Cambria Math"/>
          <w:spacing w:val="35"/>
          <w:position w:val="-5"/>
          <w:sz w:val="20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50</w:t>
      </w:r>
      <w:r>
        <w:rPr>
          <w:spacing w:val="-1"/>
        </w:rPr>
        <w:t xml:space="preserve"> </w:t>
      </w:r>
      <w:r>
        <w:t>cm,</w:t>
      </w:r>
      <w:r>
        <w:rPr>
          <w:spacing w:val="-2"/>
        </w:rPr>
        <w:t xml:space="preserve"> </w:t>
      </w:r>
      <w:r>
        <w:rPr>
          <w:rFonts w:ascii="Cambria Math" w:eastAsia="Cambria Math"/>
        </w:rPr>
        <w:t>𝑑</w:t>
      </w:r>
      <w:r>
        <w:rPr>
          <w:rFonts w:ascii="Cambria Math" w:eastAsia="Cambria Math"/>
          <w:position w:val="-5"/>
          <w:sz w:val="20"/>
        </w:rPr>
        <w:t>2</w:t>
      </w:r>
      <w:r>
        <w:t>=</w:t>
      </w:r>
      <w:r>
        <w:rPr>
          <w:spacing w:val="-1"/>
        </w:rPr>
        <w:t xml:space="preserve"> </w:t>
      </w:r>
      <w:r>
        <w:t>40</w:t>
      </w:r>
      <w:r>
        <w:rPr>
          <w:spacing w:val="-1"/>
        </w:rPr>
        <w:t xml:space="preserve"> </w:t>
      </w:r>
      <w:r>
        <w:t xml:space="preserve">cm, </w:t>
      </w:r>
      <w:r>
        <w:rPr>
          <w:rFonts w:ascii="Cambria Math" w:eastAsia="Cambria Math"/>
        </w:rPr>
        <w:t>𝐼</w:t>
      </w:r>
      <w:r>
        <w:rPr>
          <w:rFonts w:ascii="Cambria Math" w:eastAsia="Cambria Math"/>
          <w:position w:val="-5"/>
          <w:sz w:val="20"/>
        </w:rPr>
        <w:t>𝑥</w:t>
      </w:r>
      <w:r>
        <w:rPr>
          <w:rFonts w:ascii="Cambria Math" w:eastAsia="Cambria Math"/>
          <w:spacing w:val="42"/>
          <w:position w:val="-5"/>
          <w:sz w:val="20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?</w:t>
      </w:r>
    </w:p>
    <w:p w:rsidR="003713E9" w:rsidRDefault="003713E9">
      <w:pPr>
        <w:pStyle w:val="a3"/>
        <w:spacing w:before="7"/>
        <w:rPr>
          <w:sz w:val="16"/>
        </w:rPr>
      </w:pPr>
    </w:p>
    <w:p w:rsidR="003713E9" w:rsidRDefault="000F0638">
      <w:pPr>
        <w:pStyle w:val="a3"/>
        <w:spacing w:before="49" w:line="450" w:lineRule="exact"/>
        <w:ind w:left="100"/>
        <w:rPr>
          <w:rFonts w:ascii="Cambria Math" w:eastAsia="Cambria Math"/>
        </w:rPr>
      </w:pPr>
      <w:r>
        <w:pict>
          <v:rect id="_x0000_s1027" style="position:absolute;left:0;text-align:left;margin-left:121.35pt;margin-top:22.2pt;width:14.5pt;height:.95pt;z-index:-15805440;mso-position-horizontal-relative:page" fillcolor="black" stroked="f">
            <w10:wrap anchorx="page"/>
          </v:rect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42.8pt;margin-top:1.5pt;width:5.8pt;height:10pt;z-index:15732224;mso-position-horizontal-relative:page" filled="f" stroked="f">
            <v:textbox inset="0,0,0,0">
              <w:txbxContent>
                <w:p w:rsidR="003713E9" w:rsidRDefault="0058622F">
                  <w:pPr>
                    <w:spacing w:line="199" w:lineRule="exact"/>
                    <w:rPr>
                      <w:rFonts w:ascii="Cambria Math"/>
                      <w:sz w:val="20"/>
                    </w:rPr>
                  </w:pPr>
                  <w:r>
                    <w:rPr>
                      <w:rFonts w:ascii="Cambria Math"/>
                      <w:w w:val="104"/>
                      <w:sz w:val="20"/>
                    </w:rPr>
                    <w:t>2</w:t>
                  </w:r>
                </w:p>
              </w:txbxContent>
            </v:textbox>
            <w10:wrap anchorx="page"/>
          </v:shape>
        </w:pict>
      </w:r>
      <w:r w:rsidR="0058622F">
        <w:rPr>
          <w:rFonts w:ascii="Cambria Math" w:eastAsia="Cambria Math"/>
          <w:w w:val="105"/>
        </w:rPr>
        <w:t xml:space="preserve">𝐼 </w:t>
      </w:r>
      <w:r w:rsidR="0058622F">
        <w:rPr>
          <w:rFonts w:ascii="Cambria Math" w:eastAsia="Cambria Math"/>
          <w:spacing w:val="9"/>
          <w:w w:val="105"/>
        </w:rPr>
        <w:t xml:space="preserve"> </w:t>
      </w:r>
      <w:r w:rsidR="0058622F">
        <w:rPr>
          <w:rFonts w:ascii="Cambria Math" w:eastAsia="Cambria Math"/>
          <w:w w:val="105"/>
        </w:rPr>
        <w:t>=</w:t>
      </w:r>
      <w:r w:rsidR="0058622F">
        <w:rPr>
          <w:rFonts w:ascii="Cambria Math" w:eastAsia="Cambria Math"/>
          <w:spacing w:val="15"/>
          <w:w w:val="105"/>
        </w:rPr>
        <w:t xml:space="preserve"> </w:t>
      </w:r>
      <w:r w:rsidR="0058622F">
        <w:rPr>
          <w:rFonts w:ascii="Cambria Math" w:eastAsia="Cambria Math"/>
          <w:w w:val="105"/>
        </w:rPr>
        <w:t xml:space="preserve">𝐼 </w:t>
      </w:r>
      <w:r w:rsidR="0058622F">
        <w:rPr>
          <w:rFonts w:ascii="Cambria Math" w:eastAsia="Cambria Math"/>
          <w:spacing w:val="25"/>
          <w:w w:val="105"/>
        </w:rPr>
        <w:t xml:space="preserve"> </w:t>
      </w:r>
      <w:r w:rsidR="0058622F">
        <w:rPr>
          <w:rFonts w:ascii="Cambria Math" w:eastAsia="Cambria Math"/>
          <w:w w:val="105"/>
        </w:rPr>
        <w:t>(</w:t>
      </w:r>
      <w:r w:rsidR="0058622F">
        <w:rPr>
          <w:rFonts w:ascii="Cambria Math" w:eastAsia="Cambria Math"/>
          <w:w w:val="105"/>
          <w:position w:val="22"/>
        </w:rPr>
        <w:t>𝑑</w:t>
      </w:r>
      <w:r w:rsidR="0058622F">
        <w:rPr>
          <w:rFonts w:ascii="Cambria Math" w:eastAsia="Cambria Math"/>
          <w:w w:val="105"/>
          <w:position w:val="16"/>
          <w:sz w:val="20"/>
        </w:rPr>
        <w:t>1</w:t>
      </w:r>
      <w:r w:rsidR="0058622F">
        <w:rPr>
          <w:rFonts w:ascii="Cambria Math" w:eastAsia="Cambria Math"/>
          <w:w w:val="105"/>
        </w:rPr>
        <w:t>)</w:t>
      </w:r>
    </w:p>
    <w:p w:rsidR="003713E9" w:rsidRDefault="0058622F">
      <w:pPr>
        <w:tabs>
          <w:tab w:val="left" w:pos="772"/>
        </w:tabs>
        <w:spacing w:line="81" w:lineRule="auto"/>
        <w:ind w:left="189"/>
        <w:rPr>
          <w:rFonts w:ascii="Cambria Math" w:eastAsia="Cambria Math"/>
          <w:sz w:val="20"/>
        </w:rPr>
      </w:pPr>
      <w:r>
        <w:rPr>
          <w:rFonts w:ascii="Cambria Math" w:eastAsia="Cambria Math"/>
          <w:w w:val="105"/>
          <w:sz w:val="20"/>
        </w:rPr>
        <w:t>𝑥</w:t>
      </w:r>
      <w:r>
        <w:rPr>
          <w:rFonts w:ascii="Cambria Math" w:eastAsia="Cambria Math"/>
          <w:w w:val="105"/>
          <w:sz w:val="20"/>
        </w:rPr>
        <w:tab/>
      </w:r>
      <w:r>
        <w:rPr>
          <w:rFonts w:ascii="Cambria Math" w:eastAsia="Cambria Math"/>
          <w:sz w:val="20"/>
        </w:rPr>
        <w:t xml:space="preserve">1   </w:t>
      </w:r>
      <w:r>
        <w:rPr>
          <w:rFonts w:ascii="Cambria Math" w:eastAsia="Cambria Math"/>
          <w:spacing w:val="26"/>
          <w:sz w:val="20"/>
        </w:rPr>
        <w:t xml:space="preserve"> </w:t>
      </w:r>
      <w:r>
        <w:rPr>
          <w:rFonts w:ascii="Cambria Math" w:eastAsia="Cambria Math"/>
          <w:w w:val="105"/>
          <w:position w:val="-12"/>
          <w:sz w:val="28"/>
        </w:rPr>
        <w:t>𝑑</w:t>
      </w:r>
      <w:r>
        <w:rPr>
          <w:rFonts w:ascii="Cambria Math" w:eastAsia="Cambria Math"/>
          <w:w w:val="105"/>
          <w:position w:val="-18"/>
          <w:sz w:val="20"/>
        </w:rPr>
        <w:t>2</w:t>
      </w:r>
    </w:p>
    <w:p w:rsidR="003713E9" w:rsidRDefault="003713E9">
      <w:pPr>
        <w:pStyle w:val="a3"/>
        <w:spacing w:before="2"/>
        <w:rPr>
          <w:rFonts w:ascii="Cambria Math"/>
          <w:sz w:val="18"/>
        </w:rPr>
      </w:pPr>
    </w:p>
    <w:p w:rsidR="003713E9" w:rsidRDefault="0058622F">
      <w:pPr>
        <w:pStyle w:val="a3"/>
        <w:spacing w:before="100"/>
        <w:ind w:left="448"/>
      </w:pPr>
      <w:r>
        <w:t>=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R/min ×</w:t>
      </w:r>
      <w:r>
        <w:rPr>
          <w:spacing w:val="-1"/>
        </w:rPr>
        <w:t xml:space="preserve"> </w:t>
      </w:r>
      <w:r>
        <w:t>(50 cm/40 cm)</w:t>
      </w:r>
      <w:r>
        <w:rPr>
          <w:vertAlign w:val="superscript"/>
        </w:rPr>
        <w:t>2</w:t>
      </w:r>
    </w:p>
    <w:p w:rsidR="003713E9" w:rsidRDefault="0058622F">
      <w:pPr>
        <w:pStyle w:val="a3"/>
        <w:spacing w:before="250"/>
        <w:ind w:left="448"/>
      </w:pPr>
      <w:r>
        <w:t>=</w:t>
      </w:r>
      <w:r>
        <w:rPr>
          <w:spacing w:val="-2"/>
        </w:rPr>
        <w:t xml:space="preserve"> </w:t>
      </w:r>
      <w:r>
        <w:t>7.81</w:t>
      </w:r>
      <w:r>
        <w:rPr>
          <w:spacing w:val="-1"/>
        </w:rPr>
        <w:t xml:space="preserve"> </w:t>
      </w:r>
      <w:r>
        <w:t>R/min</w:t>
      </w:r>
    </w:p>
    <w:p w:rsidR="003713E9" w:rsidRDefault="0058622F">
      <w:pPr>
        <w:pStyle w:val="a3"/>
        <w:spacing w:before="247"/>
        <w:ind w:left="100"/>
      </w:pPr>
      <w:r>
        <w:rPr>
          <w:rFonts w:ascii="Cambria Math" w:eastAsia="Cambria Math"/>
        </w:rPr>
        <w:t>𝐼</w:t>
      </w:r>
      <w:r>
        <w:rPr>
          <w:rFonts w:ascii="Cambria Math" w:eastAsia="Cambria Math"/>
          <w:position w:val="-5"/>
          <w:sz w:val="20"/>
        </w:rPr>
        <w:t>1</w:t>
      </w:r>
      <w:r>
        <w:rPr>
          <w:rFonts w:ascii="Cambria Math" w:eastAsia="Cambria Math"/>
          <w:spacing w:val="36"/>
          <w:position w:val="-5"/>
          <w:sz w:val="20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R/min,</w:t>
      </w:r>
      <w:r>
        <w:rPr>
          <w:spacing w:val="-3"/>
        </w:rPr>
        <w:t xml:space="preserve"> </w:t>
      </w:r>
      <w:r>
        <w:rPr>
          <w:rFonts w:ascii="Cambria Math" w:eastAsia="Cambria Math"/>
        </w:rPr>
        <w:t>𝑑</w:t>
      </w:r>
      <w:r>
        <w:rPr>
          <w:rFonts w:ascii="Cambria Math" w:eastAsia="Cambria Math"/>
          <w:position w:val="-5"/>
          <w:sz w:val="20"/>
        </w:rPr>
        <w:t>1</w:t>
      </w:r>
      <w:r>
        <w:rPr>
          <w:rFonts w:ascii="Cambria Math" w:eastAsia="Cambria Math"/>
          <w:spacing w:val="35"/>
          <w:position w:val="-5"/>
          <w:sz w:val="20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50</w:t>
      </w:r>
      <w:r>
        <w:rPr>
          <w:spacing w:val="-1"/>
        </w:rPr>
        <w:t xml:space="preserve"> </w:t>
      </w:r>
      <w:r>
        <w:t>cm,</w:t>
      </w:r>
      <w:r>
        <w:rPr>
          <w:spacing w:val="-3"/>
        </w:rPr>
        <w:t xml:space="preserve"> </w:t>
      </w:r>
      <w:r>
        <w:rPr>
          <w:rFonts w:ascii="Cambria Math" w:eastAsia="Cambria Math"/>
        </w:rPr>
        <w:t>𝑑</w:t>
      </w:r>
      <w:r>
        <w:rPr>
          <w:rFonts w:ascii="Cambria Math" w:eastAsia="Cambria Math"/>
          <w:position w:val="-5"/>
          <w:sz w:val="20"/>
        </w:rPr>
        <w:t>2</w:t>
      </w:r>
      <w:r>
        <w:rPr>
          <w:rFonts w:ascii="Cambria Math" w:eastAsia="Cambria Math"/>
          <w:spacing w:val="35"/>
          <w:position w:val="-5"/>
          <w:sz w:val="20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60</w:t>
      </w:r>
      <w:r>
        <w:rPr>
          <w:spacing w:val="-1"/>
        </w:rPr>
        <w:t xml:space="preserve"> </w:t>
      </w:r>
      <w:r>
        <w:t>cm,</w:t>
      </w:r>
      <w:r>
        <w:rPr>
          <w:spacing w:val="-1"/>
        </w:rPr>
        <w:t xml:space="preserve"> </w:t>
      </w:r>
      <w:r>
        <w:rPr>
          <w:rFonts w:ascii="Cambria Math" w:eastAsia="Cambria Math"/>
        </w:rPr>
        <w:t>𝐼</w:t>
      </w:r>
      <w:r>
        <w:rPr>
          <w:rFonts w:ascii="Cambria Math" w:eastAsia="Cambria Math"/>
          <w:position w:val="-5"/>
          <w:sz w:val="20"/>
        </w:rPr>
        <w:t>𝑥</w:t>
      </w:r>
      <w:r>
        <w:rPr>
          <w:rFonts w:ascii="Cambria Math" w:eastAsia="Cambria Math"/>
          <w:spacing w:val="41"/>
          <w:position w:val="-5"/>
          <w:sz w:val="20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?</w:t>
      </w:r>
    </w:p>
    <w:p w:rsidR="003713E9" w:rsidRDefault="0058622F">
      <w:pPr>
        <w:pStyle w:val="a3"/>
        <w:spacing w:before="208"/>
        <w:ind w:left="100"/>
      </w:pPr>
      <w:r>
        <w:rPr>
          <w:rFonts w:ascii="Cambria Math" w:eastAsia="Cambria Math" w:hAnsi="Cambria Math"/>
        </w:rPr>
        <w:t>𝐼</w:t>
      </w:r>
      <w:r>
        <w:rPr>
          <w:rFonts w:ascii="Cambria Math" w:eastAsia="Cambria Math" w:hAnsi="Cambria Math"/>
          <w:position w:val="-5"/>
          <w:sz w:val="20"/>
        </w:rPr>
        <w:t>𝑥</w:t>
      </w:r>
      <w:r>
        <w:rPr>
          <w:rFonts w:ascii="Cambria Math" w:eastAsia="Cambria Math" w:hAnsi="Cambria Math"/>
          <w:spacing w:val="41"/>
          <w:position w:val="-5"/>
          <w:sz w:val="20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R/min</w:t>
      </w:r>
      <w:r>
        <w:rPr>
          <w:spacing w:val="-1"/>
        </w:rPr>
        <w:t xml:space="preserve"> </w:t>
      </w:r>
      <w:r>
        <w:t>×</w:t>
      </w:r>
      <w:r>
        <w:rPr>
          <w:spacing w:val="-3"/>
        </w:rPr>
        <w:t xml:space="preserve"> </w:t>
      </w:r>
      <w:r>
        <w:t>(50</w:t>
      </w:r>
      <w:r>
        <w:rPr>
          <w:spacing w:val="-1"/>
        </w:rPr>
        <w:t xml:space="preserve"> </w:t>
      </w:r>
      <w:r>
        <w:t>cm/60</w:t>
      </w:r>
      <w:r>
        <w:rPr>
          <w:spacing w:val="-1"/>
        </w:rPr>
        <w:t xml:space="preserve"> </w:t>
      </w:r>
      <w:r>
        <w:t>cm)</w:t>
      </w:r>
      <w:r>
        <w:rPr>
          <w:vertAlign w:val="superscript"/>
        </w:rPr>
        <w:t>2</w:t>
      </w:r>
    </w:p>
    <w:p w:rsidR="003713E9" w:rsidRDefault="0058622F">
      <w:pPr>
        <w:pStyle w:val="a3"/>
        <w:spacing w:before="208"/>
        <w:ind w:left="398"/>
      </w:pPr>
      <w:r>
        <w:t>=</w:t>
      </w:r>
      <w:r>
        <w:rPr>
          <w:spacing w:val="-6"/>
        </w:rPr>
        <w:t xml:space="preserve"> </w:t>
      </w:r>
      <w:r>
        <w:t>3.47</w:t>
      </w:r>
      <w:r>
        <w:rPr>
          <w:spacing w:val="-1"/>
        </w:rPr>
        <w:t xml:space="preserve"> </w:t>
      </w:r>
      <w:r>
        <w:t>R/min</w:t>
      </w:r>
    </w:p>
    <w:sectPr w:rsidR="003713E9">
      <w:pgSz w:w="12240" w:h="15840"/>
      <w:pgMar w:top="1360" w:right="1320" w:bottom="1120" w:left="1340" w:header="0" w:footer="93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0638" w:rsidRDefault="000F0638">
      <w:r>
        <w:separator/>
      </w:r>
    </w:p>
  </w:endnote>
  <w:endnote w:type="continuationSeparator" w:id="0">
    <w:p w:rsidR="000F0638" w:rsidRDefault="000F0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13E9" w:rsidRDefault="000F0638">
    <w:pPr>
      <w:pStyle w:val="a3"/>
      <w:spacing w:line="14" w:lineRule="auto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0.3pt;margin-top:730.25pt;width:11.6pt;height:13.05pt;z-index:-251658752;mso-position-horizontal-relative:page;mso-position-vertical-relative:page" filled="f" stroked="f">
          <v:textbox inset="0,0,0,0">
            <w:txbxContent>
              <w:p w:rsidR="003713E9" w:rsidRDefault="0058622F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9A6706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0638" w:rsidRDefault="000F0638">
      <w:r>
        <w:separator/>
      </w:r>
    </w:p>
  </w:footnote>
  <w:footnote w:type="continuationSeparator" w:id="0">
    <w:p w:rsidR="000F0638" w:rsidRDefault="000F06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1A0952"/>
    <w:multiLevelType w:val="hybridMultilevel"/>
    <w:tmpl w:val="65503408"/>
    <w:lvl w:ilvl="0" w:tplc="7C8C9880">
      <w:start w:val="1"/>
      <w:numFmt w:val="decimal"/>
      <w:lvlText w:val="%1."/>
      <w:lvlJc w:val="left"/>
      <w:pPr>
        <w:ind w:left="100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1" w:tplc="E916A610">
      <w:numFmt w:val="bullet"/>
      <w:lvlText w:val="•"/>
      <w:lvlJc w:val="left"/>
      <w:pPr>
        <w:ind w:left="1048" w:hanging="281"/>
      </w:pPr>
      <w:rPr>
        <w:rFonts w:hint="default"/>
        <w:lang w:val="en-US" w:eastAsia="en-US" w:bidi="ar-SA"/>
      </w:rPr>
    </w:lvl>
    <w:lvl w:ilvl="2" w:tplc="412CA67C">
      <w:numFmt w:val="bullet"/>
      <w:lvlText w:val="•"/>
      <w:lvlJc w:val="left"/>
      <w:pPr>
        <w:ind w:left="1996" w:hanging="281"/>
      </w:pPr>
      <w:rPr>
        <w:rFonts w:hint="default"/>
        <w:lang w:val="en-US" w:eastAsia="en-US" w:bidi="ar-SA"/>
      </w:rPr>
    </w:lvl>
    <w:lvl w:ilvl="3" w:tplc="70364D44">
      <w:numFmt w:val="bullet"/>
      <w:lvlText w:val="•"/>
      <w:lvlJc w:val="left"/>
      <w:pPr>
        <w:ind w:left="2944" w:hanging="281"/>
      </w:pPr>
      <w:rPr>
        <w:rFonts w:hint="default"/>
        <w:lang w:val="en-US" w:eastAsia="en-US" w:bidi="ar-SA"/>
      </w:rPr>
    </w:lvl>
    <w:lvl w:ilvl="4" w:tplc="8C6A6002">
      <w:numFmt w:val="bullet"/>
      <w:lvlText w:val="•"/>
      <w:lvlJc w:val="left"/>
      <w:pPr>
        <w:ind w:left="3892" w:hanging="281"/>
      </w:pPr>
      <w:rPr>
        <w:rFonts w:hint="default"/>
        <w:lang w:val="en-US" w:eastAsia="en-US" w:bidi="ar-SA"/>
      </w:rPr>
    </w:lvl>
    <w:lvl w:ilvl="5" w:tplc="9D6807B4">
      <w:numFmt w:val="bullet"/>
      <w:lvlText w:val="•"/>
      <w:lvlJc w:val="left"/>
      <w:pPr>
        <w:ind w:left="4840" w:hanging="281"/>
      </w:pPr>
      <w:rPr>
        <w:rFonts w:hint="default"/>
        <w:lang w:val="en-US" w:eastAsia="en-US" w:bidi="ar-SA"/>
      </w:rPr>
    </w:lvl>
    <w:lvl w:ilvl="6" w:tplc="F0B4B926">
      <w:numFmt w:val="bullet"/>
      <w:lvlText w:val="•"/>
      <w:lvlJc w:val="left"/>
      <w:pPr>
        <w:ind w:left="5788" w:hanging="281"/>
      </w:pPr>
      <w:rPr>
        <w:rFonts w:hint="default"/>
        <w:lang w:val="en-US" w:eastAsia="en-US" w:bidi="ar-SA"/>
      </w:rPr>
    </w:lvl>
    <w:lvl w:ilvl="7" w:tplc="896A1914">
      <w:numFmt w:val="bullet"/>
      <w:lvlText w:val="•"/>
      <w:lvlJc w:val="left"/>
      <w:pPr>
        <w:ind w:left="6736" w:hanging="281"/>
      </w:pPr>
      <w:rPr>
        <w:rFonts w:hint="default"/>
        <w:lang w:val="en-US" w:eastAsia="en-US" w:bidi="ar-SA"/>
      </w:rPr>
    </w:lvl>
    <w:lvl w:ilvl="8" w:tplc="9168E178">
      <w:numFmt w:val="bullet"/>
      <w:lvlText w:val="•"/>
      <w:lvlJc w:val="left"/>
      <w:pPr>
        <w:ind w:left="7684" w:hanging="28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713E9"/>
    <w:rsid w:val="000F0638"/>
    <w:rsid w:val="003713E9"/>
    <w:rsid w:val="0058622F"/>
    <w:rsid w:val="00763D6F"/>
    <w:rsid w:val="009A6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ind w:left="2916" w:right="2949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spacing w:line="204" w:lineRule="exact"/>
      <w:ind w:left="334"/>
      <w:outlineLvl w:val="1"/>
    </w:pPr>
    <w:rPr>
      <w:sz w:val="36"/>
      <w:szCs w:val="36"/>
    </w:rPr>
  </w:style>
  <w:style w:type="paragraph" w:styleId="3">
    <w:name w:val="heading 3"/>
    <w:basedOn w:val="a"/>
    <w:uiPriority w:val="1"/>
    <w:qFormat/>
    <w:pPr>
      <w:ind w:left="100"/>
      <w:jc w:val="center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94"/>
      <w:ind w:left="10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Char"/>
    <w:uiPriority w:val="99"/>
    <w:semiHidden/>
    <w:unhideWhenUsed/>
    <w:rsid w:val="009A6706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9A670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ind w:left="2916" w:right="2949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spacing w:line="204" w:lineRule="exact"/>
      <w:ind w:left="334"/>
      <w:outlineLvl w:val="1"/>
    </w:pPr>
    <w:rPr>
      <w:sz w:val="36"/>
      <w:szCs w:val="36"/>
    </w:rPr>
  </w:style>
  <w:style w:type="paragraph" w:styleId="3">
    <w:name w:val="heading 3"/>
    <w:basedOn w:val="a"/>
    <w:uiPriority w:val="1"/>
    <w:qFormat/>
    <w:pPr>
      <w:ind w:left="100"/>
      <w:jc w:val="center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94"/>
      <w:ind w:left="10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Char"/>
    <w:uiPriority w:val="99"/>
    <w:semiHidden/>
    <w:unhideWhenUsed/>
    <w:rsid w:val="009A6706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9A670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3050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ALFA</dc:creator>
  <cp:lastModifiedBy>Maher</cp:lastModifiedBy>
  <cp:revision>2</cp:revision>
  <dcterms:created xsi:type="dcterms:W3CDTF">2022-09-21T19:53:00Z</dcterms:created>
  <dcterms:modified xsi:type="dcterms:W3CDTF">2022-09-21T19:53:00Z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2022-09-12T00:00:00Z</vt:filetime>
  </property>
</Properties>
</file>