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76" w:rsidRDefault="0074622D" w:rsidP="0074622D">
      <w:pPr>
        <w:jc w:val="center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عنوان البحث القانوني</w:t>
      </w:r>
    </w:p>
    <w:p w:rsidR="0074622D" w:rsidRPr="00C257DD" w:rsidRDefault="0074622D" w:rsidP="0074622D">
      <w:pPr>
        <w:tabs>
          <w:tab w:val="left" w:pos="1507"/>
          <w:tab w:val="center" w:pos="4513"/>
        </w:tabs>
        <w:spacing w:after="0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C257D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د. سجاد ثامر الخفاجي</w:t>
      </w:r>
    </w:p>
    <w:p w:rsidR="0074622D" w:rsidRPr="00C257DD" w:rsidRDefault="0074622D" w:rsidP="0074622D">
      <w:pPr>
        <w:tabs>
          <w:tab w:val="left" w:pos="1507"/>
          <w:tab w:val="center" w:pos="4513"/>
        </w:tabs>
        <w:spacing w:after="0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C257D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كلية المستقبل الجامعة / قسم القانون</w:t>
      </w:r>
    </w:p>
    <w:p w:rsidR="0074622D" w:rsidRPr="0074622D" w:rsidRDefault="0074622D" w:rsidP="0074622D">
      <w:pPr>
        <w:tabs>
          <w:tab w:val="left" w:pos="1507"/>
          <w:tab w:val="center" w:pos="4513"/>
        </w:tabs>
        <w:spacing w:after="0"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</w:rPr>
      </w:pPr>
      <w:r w:rsidRPr="00C257D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2022-2023</w:t>
      </w:r>
    </w:p>
    <w:p w:rsidR="0074622D" w:rsidRPr="0074622D" w:rsidRDefault="0074622D" w:rsidP="0074622D">
      <w:pPr>
        <w:tabs>
          <w:tab w:val="left" w:pos="836"/>
        </w:tabs>
        <w:jc w:val="mediumKashida"/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</w:pPr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</w:rPr>
        <w:t>عنوان البحث هو</w:t>
      </w:r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</w:rPr>
        <w:t> </w:t>
      </w:r>
      <w:r w:rsidRPr="0074622D">
        <w:rPr>
          <w:rFonts w:ascii="Simplified Arabic" w:hAnsi="Simplified Arabic" w:cs="Simplified Arabic"/>
          <w:b/>
          <w:bCs/>
          <w:color w:val="202124"/>
          <w:sz w:val="36"/>
          <w:szCs w:val="36"/>
          <w:shd w:val="clear" w:color="auto" w:fill="FFFFFF"/>
          <w:rtl/>
        </w:rPr>
        <w:t>بمثابة اللافتة الموضوعة في مكان ما لترشد السائرين</w:t>
      </w:r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</w:rPr>
        <w:t xml:space="preserve">، لذلك على الباحث أن يهتم بمسألة صياغة العنوان الملائم لموضوع الظاهرة أو المشكلة محل دراسته، وهو إجراء لا يقل أهمية عن تحديد المشكلة بحد ذاتها فضلاً عن وضع خطة </w:t>
      </w:r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</w:rPr>
        <w:t>للبحث تعبر عن مضمون ذلك العنو</w:t>
      </w:r>
      <w:proofErr w:type="spellStart"/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  <w:t>ان</w:t>
      </w:r>
      <w:proofErr w:type="spellEnd"/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color w:val="202124"/>
          <w:sz w:val="36"/>
          <w:szCs w:val="36"/>
          <w:shd w:val="clear" w:color="auto" w:fill="FFFFFF"/>
          <w:rtl/>
          <w:lang w:bidi="ar-IQ"/>
        </w:rPr>
        <w:t xml:space="preserve">. </w:t>
      </w:r>
      <w:bookmarkStart w:id="0" w:name="_GoBack"/>
      <w:bookmarkEnd w:id="0"/>
    </w:p>
    <w:p w:rsidR="0074622D" w:rsidRPr="0074622D" w:rsidRDefault="0074622D" w:rsidP="0074622D">
      <w:pPr>
        <w:pStyle w:val="a3"/>
        <w:tabs>
          <w:tab w:val="left" w:pos="836"/>
        </w:tabs>
        <w:jc w:val="mediumKashida"/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</w:pPr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  <w:t xml:space="preserve">ولا بد من </w:t>
      </w:r>
      <w:proofErr w:type="spellStart"/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  <w:t>ان</w:t>
      </w:r>
      <w:proofErr w:type="spellEnd"/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  <w:t xml:space="preserve"> يتميز بعدة سمات </w:t>
      </w:r>
    </w:p>
    <w:p w:rsidR="0074622D" w:rsidRPr="0074622D" w:rsidRDefault="0074622D" w:rsidP="0074622D">
      <w:pPr>
        <w:pStyle w:val="a3"/>
        <w:numPr>
          <w:ilvl w:val="0"/>
          <w:numId w:val="2"/>
        </w:numPr>
        <w:tabs>
          <w:tab w:val="left" w:pos="836"/>
        </w:tabs>
        <w:jc w:val="mediumKashida"/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</w:pPr>
      <w:proofErr w:type="spellStart"/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  <w:t>ان</w:t>
      </w:r>
      <w:proofErr w:type="spellEnd"/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  <w:t xml:space="preserve"> يكون دقيقاً معبراً عن </w:t>
      </w:r>
      <w:proofErr w:type="spellStart"/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  <w:t>اشكالية</w:t>
      </w:r>
      <w:proofErr w:type="spellEnd"/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  <w:t xml:space="preserve"> البحث</w:t>
      </w:r>
    </w:p>
    <w:p w:rsidR="0074622D" w:rsidRPr="0074622D" w:rsidRDefault="0074622D" w:rsidP="0074622D">
      <w:pPr>
        <w:pStyle w:val="a3"/>
        <w:numPr>
          <w:ilvl w:val="0"/>
          <w:numId w:val="2"/>
        </w:numPr>
        <w:tabs>
          <w:tab w:val="left" w:pos="836"/>
        </w:tabs>
        <w:jc w:val="mediumKashida"/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</w:pPr>
      <w:proofErr w:type="spellStart"/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  <w:t>ان</w:t>
      </w:r>
      <w:proofErr w:type="spellEnd"/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  <w:t xml:space="preserve"> يكون جديداً ومبتكراً</w:t>
      </w:r>
    </w:p>
    <w:p w:rsidR="0074622D" w:rsidRPr="0074622D" w:rsidRDefault="0074622D" w:rsidP="0074622D">
      <w:pPr>
        <w:pStyle w:val="a3"/>
        <w:numPr>
          <w:ilvl w:val="0"/>
          <w:numId w:val="2"/>
        </w:numPr>
        <w:tabs>
          <w:tab w:val="left" w:pos="836"/>
        </w:tabs>
        <w:jc w:val="mediumKashida"/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</w:pPr>
      <w:proofErr w:type="spellStart"/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  <w:t>ان</w:t>
      </w:r>
      <w:proofErr w:type="spellEnd"/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  <w:t xml:space="preserve"> يكون شاملاً متناسباً مع خطة البحث</w:t>
      </w:r>
    </w:p>
    <w:p w:rsidR="0074622D" w:rsidRPr="0074622D" w:rsidRDefault="0074622D" w:rsidP="0074622D">
      <w:pPr>
        <w:pStyle w:val="a3"/>
        <w:numPr>
          <w:ilvl w:val="0"/>
          <w:numId w:val="2"/>
        </w:numPr>
        <w:tabs>
          <w:tab w:val="left" w:pos="836"/>
        </w:tabs>
        <w:jc w:val="mediumKashida"/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</w:pPr>
      <w:proofErr w:type="spellStart"/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  <w:t>ان</w:t>
      </w:r>
      <w:proofErr w:type="spellEnd"/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  <w:t xml:space="preserve"> يكون مختصراً خالياً من </w:t>
      </w:r>
      <w:proofErr w:type="spellStart"/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  <w:t>الاطالة</w:t>
      </w:r>
      <w:proofErr w:type="spellEnd"/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  <w:t xml:space="preserve"> </w:t>
      </w:r>
    </w:p>
    <w:p w:rsidR="0074622D" w:rsidRPr="0074622D" w:rsidRDefault="0074622D" w:rsidP="0074622D">
      <w:pPr>
        <w:pStyle w:val="a3"/>
        <w:numPr>
          <w:ilvl w:val="0"/>
          <w:numId w:val="2"/>
        </w:numPr>
        <w:tabs>
          <w:tab w:val="left" w:pos="836"/>
        </w:tabs>
        <w:jc w:val="mediumKashida"/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</w:pPr>
      <w:proofErr w:type="spellStart"/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  <w:t>ان</w:t>
      </w:r>
      <w:proofErr w:type="spellEnd"/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  <w:t xml:space="preserve"> يكون جذاباً </w:t>
      </w:r>
    </w:p>
    <w:p w:rsidR="0074622D" w:rsidRPr="0074622D" w:rsidRDefault="0074622D" w:rsidP="0074622D">
      <w:pPr>
        <w:pStyle w:val="a3"/>
        <w:numPr>
          <w:ilvl w:val="0"/>
          <w:numId w:val="2"/>
        </w:numPr>
        <w:tabs>
          <w:tab w:val="left" w:pos="836"/>
        </w:tabs>
        <w:jc w:val="mediumKashida"/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</w:pPr>
      <w:proofErr w:type="spellStart"/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  <w:t>ان</w:t>
      </w:r>
      <w:proofErr w:type="spellEnd"/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  <w:t xml:space="preserve"> يكون بعيداً عن العناوين الدعائية .</w:t>
      </w:r>
    </w:p>
    <w:p w:rsidR="0074622D" w:rsidRPr="0074622D" w:rsidRDefault="0074622D" w:rsidP="0074622D">
      <w:pPr>
        <w:tabs>
          <w:tab w:val="left" w:pos="836"/>
        </w:tabs>
        <w:jc w:val="mediumKashida"/>
        <w:rPr>
          <w:rFonts w:ascii="Simplified Arabic" w:hAnsi="Simplified Arabic" w:cs="Simplified Arabic"/>
          <w:b/>
          <w:bCs/>
          <w:color w:val="202124"/>
          <w:sz w:val="36"/>
          <w:szCs w:val="36"/>
          <w:shd w:val="clear" w:color="auto" w:fill="FFFFFF"/>
          <w:rtl/>
          <w:lang w:bidi="ar-IQ"/>
        </w:rPr>
      </w:pPr>
      <w:r w:rsidRPr="0074622D">
        <w:rPr>
          <w:rFonts w:ascii="Simplified Arabic" w:hAnsi="Simplified Arabic" w:cs="Simplified Arabic"/>
          <w:b/>
          <w:bCs/>
          <w:color w:val="202124"/>
          <w:sz w:val="36"/>
          <w:szCs w:val="36"/>
          <w:shd w:val="clear" w:color="auto" w:fill="FFFFFF"/>
          <w:rtl/>
          <w:lang w:bidi="ar-IQ"/>
        </w:rPr>
        <w:t xml:space="preserve">ويشترط في عنوان البحث القانوني </w:t>
      </w:r>
    </w:p>
    <w:p w:rsidR="0074622D" w:rsidRPr="0074622D" w:rsidRDefault="0074622D" w:rsidP="0074622D">
      <w:pPr>
        <w:pStyle w:val="a3"/>
        <w:numPr>
          <w:ilvl w:val="0"/>
          <w:numId w:val="1"/>
        </w:numPr>
        <w:tabs>
          <w:tab w:val="left" w:pos="836"/>
        </w:tabs>
        <w:jc w:val="mediumKashida"/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</w:rPr>
      </w:pPr>
      <w:proofErr w:type="spellStart"/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  <w:t>ان</w:t>
      </w:r>
      <w:proofErr w:type="spellEnd"/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  <w:t xml:space="preserve"> لا يكون عنوان عام بل محدد</w:t>
      </w:r>
    </w:p>
    <w:p w:rsidR="0074622D" w:rsidRPr="0074622D" w:rsidRDefault="0074622D" w:rsidP="0074622D">
      <w:pPr>
        <w:pStyle w:val="a3"/>
        <w:numPr>
          <w:ilvl w:val="0"/>
          <w:numId w:val="1"/>
        </w:numPr>
        <w:tabs>
          <w:tab w:val="left" w:pos="836"/>
        </w:tabs>
        <w:jc w:val="mediumKashida"/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</w:rPr>
      </w:pPr>
      <w:proofErr w:type="spellStart"/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  <w:t>ان</w:t>
      </w:r>
      <w:proofErr w:type="spellEnd"/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  <w:t xml:space="preserve"> يكون عنوان محدد النطاق </w:t>
      </w:r>
    </w:p>
    <w:p w:rsidR="0074622D" w:rsidRPr="0074622D" w:rsidRDefault="0074622D" w:rsidP="0074622D">
      <w:pPr>
        <w:pStyle w:val="a3"/>
        <w:numPr>
          <w:ilvl w:val="0"/>
          <w:numId w:val="1"/>
        </w:numPr>
        <w:tabs>
          <w:tab w:val="left" w:pos="836"/>
        </w:tabs>
        <w:jc w:val="mediumKashida"/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</w:rPr>
      </w:pPr>
      <w:proofErr w:type="spellStart"/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  <w:lastRenderedPageBreak/>
        <w:t>الا</w:t>
      </w:r>
      <w:proofErr w:type="spellEnd"/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  <w:t xml:space="preserve"> يكون عنوان مقالي </w:t>
      </w:r>
    </w:p>
    <w:p w:rsidR="0074622D" w:rsidRPr="0074622D" w:rsidRDefault="0074622D" w:rsidP="0074622D">
      <w:pPr>
        <w:pStyle w:val="a3"/>
        <w:numPr>
          <w:ilvl w:val="0"/>
          <w:numId w:val="1"/>
        </w:numPr>
        <w:tabs>
          <w:tab w:val="left" w:pos="836"/>
        </w:tabs>
        <w:jc w:val="mediumKashida"/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</w:rPr>
      </w:pPr>
      <w:proofErr w:type="spellStart"/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  <w:t>الا</w:t>
      </w:r>
      <w:proofErr w:type="spellEnd"/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  <w:t xml:space="preserve"> يكون معبراً عن </w:t>
      </w:r>
      <w:proofErr w:type="spellStart"/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  <w:t>شروخات</w:t>
      </w:r>
      <w:proofErr w:type="spellEnd"/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  <w:t xml:space="preserve"> عامة</w:t>
      </w:r>
    </w:p>
    <w:p w:rsidR="0074622D" w:rsidRPr="0074622D" w:rsidRDefault="0074622D" w:rsidP="0074622D">
      <w:pPr>
        <w:pStyle w:val="a3"/>
        <w:numPr>
          <w:ilvl w:val="0"/>
          <w:numId w:val="1"/>
        </w:numPr>
        <w:tabs>
          <w:tab w:val="left" w:pos="836"/>
        </w:tabs>
        <w:jc w:val="mediumKashida"/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</w:rPr>
      </w:pPr>
      <w:proofErr w:type="spellStart"/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  <w:t>ان</w:t>
      </w:r>
      <w:proofErr w:type="spellEnd"/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  <w:t xml:space="preserve"> </w:t>
      </w:r>
      <w:proofErr w:type="spellStart"/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  <w:t>لايكون</w:t>
      </w:r>
      <w:proofErr w:type="spellEnd"/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  <w:t xml:space="preserve"> على شكل </w:t>
      </w:r>
      <w:proofErr w:type="spellStart"/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  <w:t>اسئلة</w:t>
      </w:r>
      <w:proofErr w:type="spellEnd"/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  <w:t xml:space="preserve"> </w:t>
      </w:r>
    </w:p>
    <w:p w:rsidR="0074622D" w:rsidRPr="0074622D" w:rsidRDefault="0074622D" w:rsidP="0074622D">
      <w:pPr>
        <w:pStyle w:val="a3"/>
        <w:numPr>
          <w:ilvl w:val="0"/>
          <w:numId w:val="1"/>
        </w:numPr>
        <w:tabs>
          <w:tab w:val="left" w:pos="836"/>
        </w:tabs>
        <w:jc w:val="mediumKashida"/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</w:rPr>
      </w:pPr>
      <w:proofErr w:type="spellStart"/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  <w:t>الا</w:t>
      </w:r>
      <w:proofErr w:type="spellEnd"/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  <w:t xml:space="preserve"> يكون ضيقاً</w:t>
      </w:r>
    </w:p>
    <w:p w:rsidR="0074622D" w:rsidRPr="0074622D" w:rsidRDefault="0074622D" w:rsidP="0074622D">
      <w:pPr>
        <w:pStyle w:val="a3"/>
        <w:numPr>
          <w:ilvl w:val="0"/>
          <w:numId w:val="1"/>
        </w:numPr>
        <w:tabs>
          <w:tab w:val="left" w:pos="836"/>
        </w:tabs>
        <w:jc w:val="mediumKashida"/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</w:rPr>
      </w:pPr>
      <w:proofErr w:type="spellStart"/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  <w:t>ان</w:t>
      </w:r>
      <w:proofErr w:type="spellEnd"/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  <w:rtl/>
          <w:lang w:bidi="ar-IQ"/>
        </w:rPr>
        <w:t xml:space="preserve"> يكون عنوناً دقيق </w:t>
      </w:r>
      <w:r w:rsidRPr="0074622D">
        <w:rPr>
          <w:rFonts w:ascii="Simplified Arabic" w:hAnsi="Simplified Arabic" w:cs="Simplified Arabic"/>
          <w:color w:val="202124"/>
          <w:sz w:val="36"/>
          <w:szCs w:val="36"/>
          <w:shd w:val="clear" w:color="auto" w:fill="FFFFFF"/>
        </w:rPr>
        <w:t> </w:t>
      </w:r>
    </w:p>
    <w:sectPr w:rsidR="0074622D" w:rsidRPr="0074622D" w:rsidSect="00EA042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790"/>
    <w:multiLevelType w:val="hybridMultilevel"/>
    <w:tmpl w:val="3BC08CD2"/>
    <w:lvl w:ilvl="0" w:tplc="A49C5D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028E9"/>
    <w:multiLevelType w:val="hybridMultilevel"/>
    <w:tmpl w:val="D9A4125E"/>
    <w:lvl w:ilvl="0" w:tplc="A49C5D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63"/>
    <w:rsid w:val="004D7B76"/>
    <w:rsid w:val="006E0987"/>
    <w:rsid w:val="0074622D"/>
    <w:rsid w:val="00824463"/>
    <w:rsid w:val="00A9282D"/>
    <w:rsid w:val="00DD000D"/>
    <w:rsid w:val="00EA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</Words>
  <Characters>655</Characters>
  <Application>Microsoft Office Word</Application>
  <DocSecurity>0</DocSecurity>
  <Lines>5</Lines>
  <Paragraphs>1</Paragraphs>
  <ScaleCrop>false</ScaleCrop>
  <Company>SACC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2022-12-24T20:31:00Z</dcterms:created>
  <dcterms:modified xsi:type="dcterms:W3CDTF">2022-12-24T20:36:00Z</dcterms:modified>
</cp:coreProperties>
</file>