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A37" w:rsidRDefault="002C7A37" w:rsidP="002C7A37">
      <w:pPr>
        <w:bidi/>
        <w:rPr>
          <w:rFonts w:asciiTheme="majorBidi" w:hAnsiTheme="majorBidi" w:cstheme="majorBidi"/>
          <w:b/>
          <w:bCs/>
          <w:sz w:val="28"/>
          <w:szCs w:val="28"/>
        </w:rPr>
      </w:pPr>
      <w:r>
        <w:rPr>
          <w:rFonts w:ascii="Times New Roman" w:hAnsi="Times New Roman" w:cs="Times New Roman"/>
          <w:b/>
          <w:bCs/>
          <w:noProof/>
          <w:color w:val="000000"/>
        </w:rPr>
        <w:drawing>
          <wp:anchor distT="0" distB="0" distL="114300" distR="114300" simplePos="0" relativeHeight="251660288" behindDoc="1" locked="0" layoutInCell="1" allowOverlap="1" wp14:anchorId="7ECDD0F0" wp14:editId="38D58EBC">
            <wp:simplePos x="0" y="0"/>
            <wp:positionH relativeFrom="margin">
              <wp:align>right</wp:align>
            </wp:positionH>
            <wp:positionV relativeFrom="paragraph">
              <wp:posOffset>76200</wp:posOffset>
            </wp:positionV>
            <wp:extent cx="1301750" cy="1351915"/>
            <wp:effectExtent l="0" t="0" r="0" b="635"/>
            <wp:wrapTight wrapText="bothSides">
              <wp:wrapPolygon edited="0">
                <wp:start x="7586" y="0"/>
                <wp:lineTo x="4741" y="1826"/>
                <wp:lineTo x="1264" y="4566"/>
                <wp:lineTo x="0" y="10044"/>
                <wp:lineTo x="0" y="10957"/>
                <wp:lineTo x="948" y="15827"/>
                <wp:lineTo x="5374" y="20088"/>
                <wp:lineTo x="9483" y="21306"/>
                <wp:lineTo x="11696" y="21306"/>
                <wp:lineTo x="15805" y="20088"/>
                <wp:lineTo x="20230" y="15827"/>
                <wp:lineTo x="21179" y="11262"/>
                <wp:lineTo x="21179" y="9740"/>
                <wp:lineTo x="20230" y="4870"/>
                <wp:lineTo x="16437" y="1826"/>
                <wp:lineTo x="13592" y="0"/>
                <wp:lineTo x="758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0" cy="1351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3D18C66" wp14:editId="4904178B">
            <wp:simplePos x="0" y="0"/>
            <wp:positionH relativeFrom="margin">
              <wp:align>left</wp:align>
            </wp:positionH>
            <wp:positionV relativeFrom="paragraph">
              <wp:posOffset>0</wp:posOffset>
            </wp:positionV>
            <wp:extent cx="1638300" cy="1529715"/>
            <wp:effectExtent l="0" t="0" r="0" b="0"/>
            <wp:wrapTight wrapText="bothSides">
              <wp:wrapPolygon edited="0">
                <wp:start x="8540" y="1345"/>
                <wp:lineTo x="6530" y="2690"/>
                <wp:lineTo x="3014" y="5380"/>
                <wp:lineTo x="2009" y="10222"/>
                <wp:lineTo x="2009" y="11298"/>
                <wp:lineTo x="3014" y="15601"/>
                <wp:lineTo x="7033" y="19098"/>
                <wp:lineTo x="8791" y="19905"/>
                <wp:lineTo x="12558" y="19905"/>
                <wp:lineTo x="14316" y="19098"/>
                <wp:lineTo x="18335" y="15333"/>
                <wp:lineTo x="18586" y="14795"/>
                <wp:lineTo x="19591" y="10491"/>
                <wp:lineTo x="18586" y="5649"/>
                <wp:lineTo x="14819" y="2690"/>
                <wp:lineTo x="12809" y="1345"/>
                <wp:lineTo x="8540" y="134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 - Copy.png"/>
                    <pic:cNvPicPr/>
                  </pic:nvPicPr>
                  <pic:blipFill>
                    <a:blip r:embed="rId7">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638300" cy="1529715"/>
                    </a:xfrm>
                    <a:prstGeom prst="rect">
                      <a:avLst/>
                    </a:prstGeom>
                  </pic:spPr>
                </pic:pic>
              </a:graphicData>
            </a:graphic>
            <wp14:sizeRelH relativeFrom="page">
              <wp14:pctWidth>0</wp14:pctWidth>
            </wp14:sizeRelH>
            <wp14:sizeRelV relativeFrom="page">
              <wp14:pctHeight>0</wp14:pctHeight>
            </wp14:sizeRelV>
          </wp:anchor>
        </w:drawing>
      </w:r>
    </w:p>
    <w:p w:rsidR="002C7A37" w:rsidRDefault="002C7A37" w:rsidP="002C7A37">
      <w:pPr>
        <w:pStyle w:val="HTMLPreformatted"/>
        <w:shd w:val="clear" w:color="auto" w:fill="FFFFFF"/>
        <w:tabs>
          <w:tab w:val="center" w:pos="4680"/>
        </w:tabs>
        <w:spacing w:line="540" w:lineRule="atLeast"/>
        <w:rPr>
          <w:rFonts w:ascii="Times New Roman" w:hAnsi="Times New Roman" w:cs="Times New Roman"/>
          <w:b/>
          <w:bCs/>
          <w:color w:val="000000"/>
          <w:sz w:val="22"/>
          <w:szCs w:val="22"/>
        </w:rPr>
      </w:pPr>
      <w:bookmarkStart w:id="0" w:name="_Hlk55598300"/>
      <w:r>
        <w:rPr>
          <w:rFonts w:ascii="Times New Roman" w:hAnsi="Times New Roman" w:cs="Times New Roman"/>
          <w:b/>
          <w:bCs/>
          <w:color w:val="000000"/>
          <w:sz w:val="22"/>
          <w:szCs w:val="22"/>
        </w:rPr>
        <w:tab/>
      </w:r>
    </w:p>
    <w:p w:rsidR="002C7A37" w:rsidRPr="003F10F5" w:rsidRDefault="002C7A37" w:rsidP="002C7A37">
      <w:pPr>
        <w:pStyle w:val="HTMLPreformatted"/>
        <w:shd w:val="clear" w:color="auto" w:fill="FFFFFF"/>
        <w:spacing w:line="540" w:lineRule="atLeast"/>
        <w:jc w:val="center"/>
        <w:rPr>
          <w:rFonts w:ascii="inherit" w:hAnsi="inherit"/>
          <w:color w:val="222222"/>
          <w:sz w:val="22"/>
          <w:szCs w:val="22"/>
        </w:rPr>
      </w:pPr>
    </w:p>
    <w:bookmarkEnd w:id="0"/>
    <w:p w:rsidR="002C7A37" w:rsidRDefault="002C7A37" w:rsidP="002C7A37">
      <w:pPr>
        <w:pStyle w:val="Header"/>
      </w:pPr>
    </w:p>
    <w:p w:rsidR="002C7A37" w:rsidRPr="007A7344" w:rsidRDefault="002C7A37" w:rsidP="002C7A37">
      <w:pPr>
        <w:bidi/>
        <w:rPr>
          <w:rFonts w:asciiTheme="majorBidi" w:hAnsiTheme="majorBidi" w:cstheme="majorBidi"/>
          <w:b/>
          <w:bCs/>
          <w:sz w:val="28"/>
          <w:szCs w:val="28"/>
        </w:rPr>
      </w:pPr>
    </w:p>
    <w:p w:rsidR="002C7A37" w:rsidRPr="00747C34" w:rsidRDefault="002C7A37" w:rsidP="002C7A37">
      <w:pPr>
        <w:bidi/>
        <w:rPr>
          <w:rFonts w:asciiTheme="majorBidi" w:hAnsiTheme="majorBidi" w:cstheme="majorBidi"/>
          <w:b/>
          <w:bCs/>
          <w:sz w:val="32"/>
          <w:szCs w:val="32"/>
        </w:rPr>
      </w:pPr>
    </w:p>
    <w:p w:rsidR="002C7A37" w:rsidRPr="00747C34" w:rsidRDefault="002C7A37" w:rsidP="002C7A37">
      <w:pPr>
        <w:bidi/>
        <w:jc w:val="center"/>
        <w:rPr>
          <w:rFonts w:asciiTheme="majorBidi" w:hAnsiTheme="majorBidi" w:cstheme="majorBidi"/>
          <w:b/>
          <w:bCs/>
          <w:sz w:val="40"/>
          <w:szCs w:val="40"/>
          <w:rtl/>
          <w:lang w:bidi="ar-IQ"/>
        </w:rPr>
      </w:pPr>
      <w:r w:rsidRPr="00747C34">
        <w:rPr>
          <w:rFonts w:asciiTheme="majorBidi" w:hAnsiTheme="majorBidi" w:cstheme="majorBidi"/>
          <w:b/>
          <w:bCs/>
          <w:sz w:val="36"/>
          <w:szCs w:val="36"/>
          <w:rtl/>
          <w:lang w:bidi="ar-IQ"/>
        </w:rPr>
        <w:t>وزارة التعليم العالي والبحث العلمي</w:t>
      </w:r>
    </w:p>
    <w:p w:rsidR="002C7A37" w:rsidRPr="00747C34" w:rsidRDefault="002C7A37" w:rsidP="002C7A37">
      <w:pPr>
        <w:bidi/>
        <w:jc w:val="center"/>
        <w:rPr>
          <w:rFonts w:asciiTheme="majorBidi" w:hAnsiTheme="majorBidi" w:cstheme="majorBidi"/>
          <w:b/>
          <w:bCs/>
          <w:sz w:val="36"/>
          <w:szCs w:val="36"/>
          <w:rtl/>
          <w:lang w:bidi="ar-IQ"/>
        </w:rPr>
      </w:pPr>
      <w:r w:rsidRPr="00747C34">
        <w:rPr>
          <w:rFonts w:asciiTheme="majorBidi" w:hAnsiTheme="majorBidi" w:cstheme="majorBidi"/>
          <w:b/>
          <w:bCs/>
          <w:sz w:val="36"/>
          <w:szCs w:val="36"/>
          <w:rtl/>
          <w:lang w:bidi="ar-IQ"/>
        </w:rPr>
        <w:t>كلية المستقبل الجامعة</w:t>
      </w:r>
    </w:p>
    <w:p w:rsidR="002C7A37" w:rsidRPr="00747C34" w:rsidRDefault="002C7A37" w:rsidP="002C7A37">
      <w:pPr>
        <w:bidi/>
        <w:jc w:val="center"/>
        <w:rPr>
          <w:rFonts w:asciiTheme="majorBidi" w:hAnsiTheme="majorBidi" w:cstheme="majorBidi"/>
          <w:b/>
          <w:bCs/>
          <w:sz w:val="36"/>
          <w:szCs w:val="36"/>
          <w:rtl/>
          <w:lang w:bidi="ar-IQ"/>
        </w:rPr>
      </w:pPr>
      <w:r w:rsidRPr="00747C34">
        <w:rPr>
          <w:rFonts w:asciiTheme="majorBidi" w:hAnsiTheme="majorBidi" w:cstheme="majorBidi"/>
          <w:b/>
          <w:bCs/>
          <w:sz w:val="36"/>
          <w:szCs w:val="36"/>
          <w:rtl/>
          <w:lang w:bidi="ar-IQ"/>
        </w:rPr>
        <w:t>قسم الهندسة الكيمياوية والصناعات النفطية</w:t>
      </w:r>
    </w:p>
    <w:p w:rsidR="002C7A37" w:rsidRPr="00747C34" w:rsidRDefault="002C7A37" w:rsidP="002C7A37">
      <w:pPr>
        <w:bidi/>
        <w:jc w:val="center"/>
        <w:rPr>
          <w:rFonts w:asciiTheme="majorBidi" w:hAnsiTheme="majorBidi" w:cstheme="majorBidi"/>
          <w:b/>
          <w:bCs/>
          <w:sz w:val="36"/>
          <w:szCs w:val="36"/>
          <w:rtl/>
          <w:lang w:bidi="ar-IQ"/>
        </w:rPr>
      </w:pPr>
      <w:r w:rsidRPr="00747C34">
        <w:rPr>
          <w:rFonts w:asciiTheme="majorBidi" w:hAnsiTheme="majorBidi" w:cstheme="majorBidi"/>
          <w:b/>
          <w:bCs/>
          <w:sz w:val="36"/>
          <w:szCs w:val="36"/>
          <w:rtl/>
          <w:lang w:bidi="ar-IQ"/>
        </w:rPr>
        <w:t>المرحلة الاولى</w:t>
      </w:r>
    </w:p>
    <w:p w:rsidR="002C7A37" w:rsidRPr="00747C34" w:rsidRDefault="002C7A37" w:rsidP="002C7A37">
      <w:pPr>
        <w:bidi/>
        <w:jc w:val="center"/>
        <w:rPr>
          <w:rFonts w:asciiTheme="majorBidi" w:hAnsiTheme="majorBidi" w:cstheme="majorBidi"/>
          <w:b/>
          <w:bCs/>
          <w:sz w:val="36"/>
          <w:szCs w:val="36"/>
          <w:rtl/>
          <w:lang w:bidi="ar-IQ"/>
        </w:rPr>
      </w:pPr>
    </w:p>
    <w:p w:rsidR="002C7A37" w:rsidRPr="00747C34" w:rsidRDefault="002C7A37" w:rsidP="002C7A37">
      <w:pPr>
        <w:bidi/>
        <w:jc w:val="center"/>
        <w:rPr>
          <w:rFonts w:asciiTheme="majorBidi" w:hAnsiTheme="majorBidi" w:cstheme="majorBidi"/>
          <w:b/>
          <w:bCs/>
          <w:sz w:val="36"/>
          <w:szCs w:val="36"/>
          <w:rtl/>
          <w:lang w:bidi="ar-IQ"/>
        </w:rPr>
      </w:pPr>
      <w:r w:rsidRPr="00747C34">
        <w:rPr>
          <w:rFonts w:asciiTheme="majorBidi" w:hAnsiTheme="majorBidi" w:cstheme="majorBidi"/>
          <w:b/>
          <w:bCs/>
          <w:sz w:val="36"/>
          <w:szCs w:val="36"/>
          <w:rtl/>
          <w:lang w:bidi="ar-IQ"/>
        </w:rPr>
        <w:t>منهاج التدريب العملي لمادة الورش الهندسية</w:t>
      </w:r>
    </w:p>
    <w:p w:rsidR="002C7A37" w:rsidRPr="00747C34" w:rsidRDefault="002C7A37" w:rsidP="002C7A37">
      <w:pPr>
        <w:bidi/>
        <w:jc w:val="center"/>
        <w:rPr>
          <w:rFonts w:asciiTheme="majorBidi" w:hAnsiTheme="majorBidi" w:cstheme="majorBidi"/>
          <w:b/>
          <w:bCs/>
          <w:sz w:val="36"/>
          <w:szCs w:val="36"/>
          <w:lang w:bidi="ar-IQ"/>
        </w:rPr>
      </w:pPr>
      <w:r>
        <w:rPr>
          <w:rFonts w:asciiTheme="majorBidi" w:hAnsiTheme="majorBidi" w:cstheme="majorBidi" w:hint="cs"/>
          <w:b/>
          <w:bCs/>
          <w:sz w:val="36"/>
          <w:szCs w:val="36"/>
          <w:rtl/>
          <w:lang w:bidi="ar-IQ"/>
        </w:rPr>
        <w:t>ورشة الخراطة-الجزء الثاني</w:t>
      </w:r>
    </w:p>
    <w:p w:rsidR="002C7A37" w:rsidRPr="00747C34" w:rsidRDefault="002C7A37" w:rsidP="002C7A37">
      <w:pPr>
        <w:bidi/>
        <w:jc w:val="center"/>
        <w:rPr>
          <w:rFonts w:asciiTheme="majorBidi" w:hAnsiTheme="majorBidi" w:cstheme="majorBidi"/>
          <w:b/>
          <w:bCs/>
          <w:sz w:val="36"/>
          <w:szCs w:val="36"/>
          <w:lang w:bidi="ar-IQ"/>
        </w:rPr>
      </w:pPr>
      <w:r w:rsidRPr="00747C34">
        <w:rPr>
          <w:rFonts w:asciiTheme="majorBidi" w:hAnsiTheme="majorBidi" w:cstheme="majorBidi"/>
          <w:b/>
          <w:bCs/>
          <w:sz w:val="36"/>
          <w:szCs w:val="36"/>
          <w:lang w:bidi="ar-IQ"/>
        </w:rPr>
        <w:t>Engineering workshops</w:t>
      </w:r>
    </w:p>
    <w:p w:rsidR="002C7A37" w:rsidRPr="00747C34" w:rsidRDefault="002C7A37" w:rsidP="002C7A37">
      <w:pPr>
        <w:bidi/>
        <w:rPr>
          <w:rFonts w:asciiTheme="majorBidi" w:hAnsiTheme="majorBidi" w:cstheme="majorBidi"/>
          <w:b/>
          <w:bCs/>
          <w:sz w:val="28"/>
          <w:szCs w:val="28"/>
          <w:lang w:bidi="ar-IQ"/>
        </w:rPr>
      </w:pPr>
    </w:p>
    <w:p w:rsidR="002C7A37" w:rsidRPr="00747C34" w:rsidRDefault="002C7A37" w:rsidP="002C7A37">
      <w:pPr>
        <w:bidi/>
        <w:rPr>
          <w:rFonts w:asciiTheme="majorBidi" w:hAnsiTheme="majorBidi" w:cstheme="majorBidi"/>
          <w:b/>
          <w:bCs/>
          <w:sz w:val="28"/>
          <w:szCs w:val="28"/>
          <w:lang w:bidi="ar-IQ"/>
        </w:rPr>
      </w:pPr>
    </w:p>
    <w:p w:rsidR="002C7A37" w:rsidRPr="00747C34" w:rsidRDefault="002C7A37" w:rsidP="002C7A37">
      <w:pPr>
        <w:bidi/>
        <w:rPr>
          <w:rFonts w:asciiTheme="majorBidi" w:hAnsiTheme="majorBidi" w:cstheme="majorBidi"/>
          <w:b/>
          <w:bCs/>
          <w:sz w:val="28"/>
          <w:szCs w:val="28"/>
          <w:rtl/>
          <w:lang w:bidi="ar-IQ"/>
        </w:rPr>
      </w:pPr>
    </w:p>
    <w:p w:rsidR="002C7A37" w:rsidRDefault="002C7A37" w:rsidP="002C7A37">
      <w:pPr>
        <w:bidi/>
        <w:rPr>
          <w:rFonts w:asciiTheme="majorBidi" w:hAnsiTheme="majorBidi" w:cstheme="majorBidi"/>
          <w:b/>
          <w:bCs/>
          <w:sz w:val="28"/>
          <w:szCs w:val="28"/>
          <w:lang w:bidi="ar-IQ"/>
        </w:rPr>
      </w:pPr>
    </w:p>
    <w:p w:rsidR="002C7A37" w:rsidRPr="00747C34" w:rsidRDefault="002C7A37" w:rsidP="002C7A37">
      <w:pPr>
        <w:bidi/>
        <w:rPr>
          <w:rFonts w:asciiTheme="majorBidi" w:hAnsiTheme="majorBidi" w:cstheme="majorBidi"/>
          <w:b/>
          <w:bCs/>
          <w:sz w:val="28"/>
          <w:szCs w:val="28"/>
          <w:rtl/>
          <w:lang w:bidi="ar-IQ"/>
        </w:rPr>
      </w:pPr>
    </w:p>
    <w:p w:rsidR="002C7A37" w:rsidRDefault="002C7A37" w:rsidP="002C7A37">
      <w:pPr>
        <w:bidi/>
        <w:jc w:val="center"/>
        <w:rPr>
          <w:rFonts w:asciiTheme="majorBidi" w:hAnsiTheme="majorBidi" w:cstheme="majorBidi"/>
          <w:b/>
          <w:bCs/>
          <w:sz w:val="32"/>
          <w:szCs w:val="32"/>
          <w:lang w:bidi="ar-IQ"/>
        </w:rPr>
      </w:pPr>
      <w:r>
        <w:rPr>
          <w:rFonts w:asciiTheme="majorBidi" w:hAnsiTheme="majorBidi" w:cstheme="majorBidi" w:hint="cs"/>
          <w:b/>
          <w:bCs/>
          <w:sz w:val="32"/>
          <w:szCs w:val="32"/>
          <w:rtl/>
          <w:lang w:bidi="ar-IQ"/>
        </w:rPr>
        <w:t>اعداد</w:t>
      </w:r>
    </w:p>
    <w:p w:rsidR="002C7A37" w:rsidRPr="00747C34" w:rsidRDefault="002C7A37" w:rsidP="002C7A37">
      <w:pPr>
        <w:bidi/>
        <w:jc w:val="center"/>
        <w:rPr>
          <w:rFonts w:asciiTheme="majorBidi" w:hAnsiTheme="majorBidi" w:cstheme="majorBidi"/>
          <w:b/>
          <w:bCs/>
          <w:sz w:val="32"/>
          <w:szCs w:val="32"/>
          <w:rtl/>
          <w:lang w:bidi="ar-IQ"/>
        </w:rPr>
      </w:pPr>
      <w:r w:rsidRPr="00747C34">
        <w:rPr>
          <w:rFonts w:asciiTheme="majorBidi" w:hAnsiTheme="majorBidi" w:cstheme="majorBidi"/>
          <w:b/>
          <w:bCs/>
          <w:sz w:val="32"/>
          <w:szCs w:val="32"/>
          <w:rtl/>
          <w:lang w:bidi="ar-IQ"/>
        </w:rPr>
        <w:t xml:space="preserve"> م.م. سارة علي عبد الحسين</w:t>
      </w:r>
    </w:p>
    <w:p w:rsidR="002C7A37" w:rsidRDefault="002C7A37" w:rsidP="002C7A37">
      <w:pPr>
        <w:bidi/>
        <w:jc w:val="center"/>
        <w:rPr>
          <w:rFonts w:asciiTheme="majorBidi" w:hAnsiTheme="majorBidi" w:cstheme="majorBidi"/>
          <w:b/>
          <w:bCs/>
          <w:sz w:val="28"/>
          <w:szCs w:val="28"/>
          <w:rtl/>
          <w:lang w:bidi="ar-IQ"/>
        </w:rPr>
      </w:pPr>
    </w:p>
    <w:p w:rsidR="002C7A37" w:rsidRDefault="002C7A37" w:rsidP="002C7A37">
      <w:pPr>
        <w:tabs>
          <w:tab w:val="center" w:pos="4680"/>
        </w:tabs>
        <w:rPr>
          <w:rFonts w:asciiTheme="majorBidi" w:hAnsiTheme="majorBidi" w:cstheme="majorBidi"/>
          <w:b/>
          <w:bCs/>
          <w:sz w:val="28"/>
          <w:szCs w:val="28"/>
          <w:rtl/>
          <w:lang w:bidi="ar-IQ"/>
        </w:rPr>
      </w:pPr>
    </w:p>
    <w:p w:rsidR="002C7A37" w:rsidRDefault="002C7A37" w:rsidP="002C7A37">
      <w:pPr>
        <w:tabs>
          <w:tab w:val="center" w:pos="4680"/>
        </w:tabs>
        <w:jc w:val="center"/>
        <w:rPr>
          <w:rFonts w:asciiTheme="majorBidi" w:hAnsiTheme="majorBidi" w:cstheme="majorBidi"/>
          <w:b/>
          <w:bCs/>
          <w:sz w:val="28"/>
          <w:szCs w:val="28"/>
          <w:rtl/>
          <w:lang w:bidi="ar-IQ"/>
        </w:rPr>
        <w:sectPr w:rsidR="002C7A37" w:rsidSect="00763C1F">
          <w:footerReference w:type="default" r:id="rId9"/>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titlePg/>
          <w:docGrid w:linePitch="360"/>
        </w:sectPr>
      </w:pPr>
      <w:r w:rsidRPr="002F76DB">
        <w:rPr>
          <w:rFonts w:asciiTheme="majorBidi" w:hAnsiTheme="majorBidi" w:cstheme="majorBidi" w:hint="cs"/>
          <w:b/>
          <w:bCs/>
          <w:sz w:val="28"/>
          <w:szCs w:val="28"/>
          <w:rtl/>
          <w:lang w:bidi="ar-IQ"/>
        </w:rPr>
        <w:t>2021-2022</w:t>
      </w:r>
    </w:p>
    <w:p w:rsidR="000618D2" w:rsidRPr="00632832" w:rsidRDefault="000618D2" w:rsidP="000618D2">
      <w:pPr>
        <w:bidi/>
        <w:jc w:val="both"/>
        <w:rPr>
          <w:rFonts w:asciiTheme="majorBidi" w:hAnsiTheme="majorBidi" w:cs="Times New Roman"/>
          <w:b/>
          <w:bCs/>
          <w:sz w:val="28"/>
          <w:szCs w:val="28"/>
          <w:rtl/>
          <w:lang w:bidi="ar-IQ"/>
        </w:rPr>
      </w:pPr>
      <w:r w:rsidRPr="00632832">
        <w:rPr>
          <w:rFonts w:asciiTheme="majorBidi" w:hAnsiTheme="majorBidi" w:cs="Times New Roman"/>
          <w:b/>
          <w:bCs/>
          <w:sz w:val="28"/>
          <w:szCs w:val="28"/>
          <w:rtl/>
          <w:lang w:bidi="ar-IQ"/>
        </w:rPr>
        <w:lastRenderedPageBreak/>
        <w:t xml:space="preserve">عناصر عملية القطع في الخراطة </w:t>
      </w:r>
    </w:p>
    <w:p w:rsidR="000618D2" w:rsidRDefault="000618D2" w:rsidP="000618D2">
      <w:pPr>
        <w:bidi/>
        <w:jc w:val="both"/>
        <w:rPr>
          <w:rFonts w:asciiTheme="majorBidi" w:hAnsiTheme="majorBidi" w:cs="Times New Roman"/>
          <w:sz w:val="28"/>
          <w:szCs w:val="28"/>
          <w:rtl/>
          <w:lang w:bidi="ar-IQ"/>
        </w:rPr>
      </w:pPr>
      <w:r w:rsidRPr="001D58BC">
        <w:rPr>
          <w:rFonts w:asciiTheme="majorBidi" w:hAnsiTheme="majorBidi" w:cs="Times New Roman"/>
          <w:b/>
          <w:bCs/>
          <w:sz w:val="28"/>
          <w:szCs w:val="28"/>
          <w:rtl/>
          <w:lang w:bidi="ar-IQ"/>
        </w:rPr>
        <w:t>1- سرعة القطع</w:t>
      </w:r>
      <w:proofErr w:type="spellStart"/>
      <w:r>
        <w:rPr>
          <w:rFonts w:asciiTheme="majorBidi" w:hAnsiTheme="majorBidi" w:cs="Times New Roman"/>
          <w:b/>
          <w:bCs/>
          <w:sz w:val="28"/>
          <w:szCs w:val="28"/>
          <w:lang w:bidi="ar-IQ"/>
        </w:rPr>
        <w:t>Vc</w:t>
      </w:r>
      <w:proofErr w:type="spellEnd"/>
      <w:r w:rsidRPr="001D58BC">
        <w:rPr>
          <w:rFonts w:asciiTheme="majorBidi" w:hAnsiTheme="majorBidi" w:cs="Times New Roman"/>
          <w:b/>
          <w:bCs/>
          <w:sz w:val="28"/>
          <w:szCs w:val="28"/>
          <w:lang w:bidi="ar-IQ"/>
        </w:rPr>
        <w:t xml:space="preserve">) </w:t>
      </w:r>
      <w:r w:rsidRPr="001D58BC">
        <w:rPr>
          <w:rFonts w:asciiTheme="majorBidi" w:hAnsiTheme="majorBidi" w:cs="Times New Roman"/>
          <w:b/>
          <w:bCs/>
          <w:sz w:val="28"/>
          <w:szCs w:val="28"/>
          <w:rtl/>
          <w:lang w:bidi="ar-IQ"/>
        </w:rPr>
        <w:t xml:space="preserve">) </w:t>
      </w:r>
      <w:r>
        <w:rPr>
          <w:rFonts w:asciiTheme="majorBidi" w:hAnsiTheme="majorBidi" w:cs="Times New Roman"/>
          <w:sz w:val="28"/>
          <w:szCs w:val="28"/>
          <w:rtl/>
          <w:lang w:bidi="ar-IQ"/>
        </w:rPr>
        <w:t>:</w:t>
      </w:r>
      <w:r>
        <w:rPr>
          <w:rFonts w:asciiTheme="majorBidi" w:hAnsiTheme="majorBidi" w:cs="Times New Roman" w:hint="cs"/>
          <w:sz w:val="28"/>
          <w:szCs w:val="28"/>
          <w:rtl/>
          <w:lang w:bidi="ar-IQ"/>
        </w:rPr>
        <w:t xml:space="preserve">هي المسافة الخطية التي يقطعها الحد القاطع للعدة بالنسبة الى السطح المشغل في اتجاه الحركة الرئيسية في وحدة الزمن </w:t>
      </w:r>
      <w:r w:rsidRPr="002370B6">
        <w:rPr>
          <w:rFonts w:asciiTheme="majorBidi" w:hAnsiTheme="majorBidi" w:cs="Times New Roman"/>
          <w:sz w:val="28"/>
          <w:szCs w:val="28"/>
          <w:rtl/>
          <w:lang w:bidi="ar-IQ"/>
        </w:rPr>
        <w:t xml:space="preserve">وعادة ما يعبر عنها بوحدات </w:t>
      </w:r>
      <w:r w:rsidRPr="002370B6">
        <w:rPr>
          <w:rFonts w:asciiTheme="majorBidi" w:hAnsiTheme="majorBidi" w:cs="Times New Roman"/>
          <w:sz w:val="28"/>
          <w:szCs w:val="28"/>
          <w:lang w:bidi="ar-IQ"/>
        </w:rPr>
        <w:t>m / min</w:t>
      </w:r>
      <w:r>
        <w:rPr>
          <w:rFonts w:asciiTheme="majorBidi" w:hAnsiTheme="majorBidi" w:cs="Times New Roman"/>
          <w:sz w:val="28"/>
          <w:szCs w:val="28"/>
          <w:rtl/>
          <w:lang w:bidi="ar-IQ"/>
        </w:rPr>
        <w:t xml:space="preserve"> </w:t>
      </w:r>
    </w:p>
    <w:p w:rsidR="000618D2" w:rsidRDefault="000618D2" w:rsidP="000618D2">
      <w:pPr>
        <w:bidi/>
        <w:jc w:val="both"/>
        <w:rPr>
          <w:rFonts w:asciiTheme="majorBidi" w:hAnsiTheme="majorBidi" w:cs="Times New Roman"/>
          <w:sz w:val="28"/>
          <w:szCs w:val="28"/>
          <w:lang w:bidi="ar-IQ"/>
        </w:rPr>
      </w:pPr>
      <w:r>
        <w:rPr>
          <w:rFonts w:asciiTheme="majorBidi" w:hAnsiTheme="majorBidi" w:cs="Times New Roman" w:hint="cs"/>
          <w:sz w:val="28"/>
          <w:szCs w:val="28"/>
          <w:rtl/>
          <w:lang w:bidi="ar-IQ"/>
        </w:rPr>
        <w:t>وتحسب السرعة بالعلاقة :</w:t>
      </w:r>
    </w:p>
    <w:p w:rsidR="000618D2" w:rsidRPr="00563012" w:rsidRDefault="000618D2" w:rsidP="000618D2">
      <w:pPr>
        <w:jc w:val="both"/>
        <w:rPr>
          <w:rFonts w:asciiTheme="majorBidi" w:eastAsiaTheme="minorEastAsia" w:hAnsiTheme="majorBidi" w:cs="Times New Roman"/>
          <w:i/>
          <w:sz w:val="28"/>
          <w:szCs w:val="28"/>
          <w:lang w:bidi="ar-IQ"/>
        </w:rPr>
      </w:pPr>
      <m:oMathPara>
        <m:oMathParaPr>
          <m:jc m:val="center"/>
        </m:oMathParaPr>
        <m:oMath>
          <m:r>
            <w:rPr>
              <w:rFonts w:ascii="Cambria Math" w:hAnsi="Cambria Math" w:cs="Times New Roman"/>
              <w:sz w:val="28"/>
              <w:szCs w:val="28"/>
              <w:lang w:bidi="ar-IQ"/>
            </w:rPr>
            <m:t>Vc=</m:t>
          </m:r>
          <m:f>
            <m:fPr>
              <m:ctrlPr>
                <w:rPr>
                  <w:rFonts w:ascii="Cambria Math" w:hAnsi="Cambria Math" w:cs="Times New Roman"/>
                  <w:i/>
                  <w:sz w:val="28"/>
                  <w:szCs w:val="28"/>
                  <w:lang w:bidi="ar-IQ"/>
                </w:rPr>
              </m:ctrlPr>
            </m:fPr>
            <m:num>
              <m:r>
                <w:rPr>
                  <w:rFonts w:ascii="Cambria Math" w:hAnsi="Cambria Math" w:cs="Times New Roman"/>
                  <w:sz w:val="28"/>
                  <w:szCs w:val="28"/>
                  <w:lang w:bidi="ar-IQ"/>
                </w:rPr>
                <m:t>π×D×n</m:t>
              </m:r>
            </m:num>
            <m:den>
              <m:r>
                <w:rPr>
                  <w:rFonts w:ascii="Cambria Math" w:hAnsi="Cambria Math" w:cs="Times New Roman"/>
                  <w:sz w:val="28"/>
                  <w:szCs w:val="28"/>
                  <w:lang w:bidi="ar-IQ"/>
                </w:rPr>
                <m:t>1000</m:t>
              </m:r>
            </m:den>
          </m:f>
          <m:r>
            <w:rPr>
              <w:rFonts w:ascii="Cambria Math" w:hAnsi="Cambria Math" w:cs="Times New Roman"/>
              <w:sz w:val="28"/>
              <w:szCs w:val="28"/>
              <w:lang w:bidi="ar-IQ"/>
            </w:rPr>
            <m:t xml:space="preserve">               m/min</m:t>
          </m:r>
        </m:oMath>
      </m:oMathPara>
    </w:p>
    <w:p w:rsidR="000618D2" w:rsidRDefault="000618D2" w:rsidP="000618D2">
      <w:pPr>
        <w:bidi/>
        <w:rPr>
          <w:rFonts w:asciiTheme="majorBidi" w:eastAsiaTheme="minorEastAsia" w:hAnsiTheme="majorBidi" w:cs="Times New Roman"/>
          <w:sz w:val="28"/>
          <w:szCs w:val="28"/>
          <w:rtl/>
          <w:lang w:bidi="ar-IQ"/>
        </w:rPr>
      </w:pPr>
      <w:r>
        <w:rPr>
          <w:rFonts w:asciiTheme="majorBidi" w:eastAsiaTheme="minorEastAsia" w:hAnsiTheme="majorBidi" w:cs="Times New Roman" w:hint="cs"/>
          <w:sz w:val="28"/>
          <w:szCs w:val="28"/>
          <w:rtl/>
          <w:lang w:bidi="ar-IQ"/>
        </w:rPr>
        <w:t>حيث ان :</w:t>
      </w:r>
    </w:p>
    <w:p w:rsidR="000618D2" w:rsidRDefault="000618D2" w:rsidP="000618D2">
      <w:pPr>
        <w:bidi/>
        <w:rPr>
          <w:rFonts w:asciiTheme="majorBidi" w:eastAsiaTheme="minorEastAsia" w:hAnsiTheme="majorBidi" w:cs="Times New Roman"/>
          <w:sz w:val="28"/>
          <w:szCs w:val="28"/>
          <w:lang w:bidi="ar-IQ"/>
        </w:rPr>
      </w:pPr>
      <w:r>
        <w:rPr>
          <w:rFonts w:asciiTheme="majorBidi" w:eastAsiaTheme="minorEastAsia" w:hAnsiTheme="majorBidi" w:cs="Times New Roman"/>
          <w:sz w:val="28"/>
          <w:szCs w:val="28"/>
          <w:lang w:bidi="ar-IQ"/>
        </w:rPr>
        <w:t>D</w:t>
      </w:r>
      <w:r>
        <w:rPr>
          <w:rFonts w:asciiTheme="majorBidi" w:eastAsiaTheme="minorEastAsia" w:hAnsiTheme="majorBidi" w:cs="Times New Roman" w:hint="cs"/>
          <w:sz w:val="28"/>
          <w:szCs w:val="28"/>
          <w:rtl/>
          <w:lang w:bidi="ar-IQ"/>
        </w:rPr>
        <w:t>: قطر السطح المعرض للتشغيل</w:t>
      </w:r>
    </w:p>
    <w:p w:rsidR="000618D2" w:rsidRDefault="000618D2" w:rsidP="000618D2">
      <w:pPr>
        <w:bidi/>
        <w:rPr>
          <w:rFonts w:asciiTheme="majorBidi" w:eastAsiaTheme="minorEastAsia" w:hAnsiTheme="majorBidi" w:cs="Times New Roman"/>
          <w:sz w:val="28"/>
          <w:szCs w:val="28"/>
          <w:rtl/>
          <w:lang w:bidi="ar-IQ"/>
        </w:rPr>
      </w:pPr>
      <w:proofErr w:type="gramStart"/>
      <w:r>
        <w:rPr>
          <w:rFonts w:asciiTheme="majorBidi" w:eastAsiaTheme="minorEastAsia" w:hAnsiTheme="majorBidi" w:cs="Times New Roman"/>
          <w:sz w:val="28"/>
          <w:szCs w:val="28"/>
          <w:lang w:bidi="ar-IQ"/>
        </w:rPr>
        <w:t>n</w:t>
      </w:r>
      <w:proofErr w:type="gramEnd"/>
      <w:r>
        <w:rPr>
          <w:rFonts w:asciiTheme="majorBidi" w:eastAsiaTheme="minorEastAsia" w:hAnsiTheme="majorBidi" w:cs="Times New Roman" w:hint="cs"/>
          <w:sz w:val="28"/>
          <w:szCs w:val="28"/>
          <w:rtl/>
          <w:lang w:bidi="ar-IQ"/>
        </w:rPr>
        <w:t>: عدد دورات المشغولة في الدقيقة</w:t>
      </w:r>
    </w:p>
    <w:p w:rsidR="000618D2" w:rsidRDefault="000618D2" w:rsidP="000618D2">
      <w:pPr>
        <w:bidi/>
        <w:rPr>
          <w:rFonts w:asciiTheme="majorBidi" w:eastAsiaTheme="minorEastAsia" w:hAnsiTheme="majorBidi" w:cs="Times New Roman"/>
          <w:sz w:val="28"/>
          <w:szCs w:val="28"/>
          <w:rtl/>
          <w:lang w:bidi="ar-IQ"/>
        </w:rPr>
      </w:pPr>
      <w:r w:rsidRPr="001D58BC">
        <w:rPr>
          <w:rFonts w:asciiTheme="majorBidi" w:eastAsiaTheme="minorEastAsia" w:hAnsiTheme="majorBidi" w:cs="Times New Roman" w:hint="cs"/>
          <w:b/>
          <w:bCs/>
          <w:sz w:val="28"/>
          <w:szCs w:val="28"/>
          <w:rtl/>
          <w:lang w:bidi="ar-IQ"/>
        </w:rPr>
        <w:t xml:space="preserve">مثال/ </w:t>
      </w:r>
      <w:r w:rsidRPr="001D58BC">
        <w:rPr>
          <w:rFonts w:asciiTheme="majorBidi" w:eastAsiaTheme="minorEastAsia" w:hAnsiTheme="majorBidi" w:cs="Times New Roman"/>
          <w:b/>
          <w:bCs/>
          <w:sz w:val="28"/>
          <w:szCs w:val="28"/>
          <w:rtl/>
          <w:lang w:bidi="ar-IQ"/>
        </w:rPr>
        <w:t>:</w:t>
      </w:r>
      <w:r w:rsidRPr="00DA479D">
        <w:rPr>
          <w:rFonts w:asciiTheme="majorBidi" w:eastAsiaTheme="minorEastAsia" w:hAnsiTheme="majorBidi" w:cs="Times New Roman"/>
          <w:sz w:val="28"/>
          <w:szCs w:val="28"/>
          <w:rtl/>
          <w:lang w:bidi="ar-IQ"/>
        </w:rPr>
        <w:t xml:space="preserve"> احسب سرعة الدوران عند خراطة قطعة قطرها 125</w:t>
      </w:r>
      <w:r>
        <w:rPr>
          <w:rFonts w:asciiTheme="majorBidi" w:eastAsiaTheme="minorEastAsia" w:hAnsiTheme="majorBidi" w:cs="Times New Roman"/>
          <w:sz w:val="28"/>
          <w:szCs w:val="28"/>
          <w:rtl/>
          <w:lang w:bidi="ar-IQ"/>
        </w:rPr>
        <w:t xml:space="preserve"> مم وقطعة أخرى قطرها 55 مم وكان</w:t>
      </w:r>
      <w:r>
        <w:rPr>
          <w:rFonts w:asciiTheme="majorBidi" w:eastAsiaTheme="minorEastAsia" w:hAnsiTheme="majorBidi" w:cs="Times New Roman" w:hint="cs"/>
          <w:sz w:val="28"/>
          <w:szCs w:val="28"/>
          <w:rtl/>
          <w:lang w:bidi="ar-IQ"/>
        </w:rPr>
        <w:t>ت</w:t>
      </w:r>
      <w:r w:rsidRPr="00DA479D">
        <w:rPr>
          <w:rFonts w:asciiTheme="majorBidi" w:eastAsiaTheme="minorEastAsia" w:hAnsiTheme="majorBidi" w:cs="Times New Roman"/>
          <w:sz w:val="28"/>
          <w:szCs w:val="28"/>
          <w:lang w:bidi="ar-IQ"/>
        </w:rPr>
        <w:t xml:space="preserve"> </w:t>
      </w:r>
      <w:r w:rsidRPr="00DA479D">
        <w:rPr>
          <w:rFonts w:asciiTheme="majorBidi" w:eastAsiaTheme="minorEastAsia" w:hAnsiTheme="majorBidi" w:cs="Times New Roman"/>
          <w:sz w:val="28"/>
          <w:szCs w:val="28"/>
          <w:rtl/>
          <w:lang w:bidi="ar-IQ"/>
        </w:rPr>
        <w:t>سرعة القطع 20 م/د في الحالتين</w:t>
      </w:r>
    </w:p>
    <w:p w:rsidR="000618D2" w:rsidRPr="00692CA8" w:rsidRDefault="000618D2" w:rsidP="000618D2">
      <w:pPr>
        <w:bidi/>
        <w:rPr>
          <w:rFonts w:asciiTheme="majorBidi" w:eastAsiaTheme="minorEastAsia" w:hAnsiTheme="majorBidi" w:cs="Times New Roman"/>
          <w:i/>
          <w:sz w:val="28"/>
          <w:szCs w:val="28"/>
          <w:lang w:bidi="ar-IQ"/>
        </w:rPr>
      </w:pPr>
      <m:oMathPara>
        <m:oMath>
          <m:r>
            <w:rPr>
              <w:rFonts w:ascii="Cambria Math" w:eastAsiaTheme="minorEastAsia" w:hAnsi="Cambria Math" w:cs="Times New Roman"/>
              <w:sz w:val="28"/>
              <w:szCs w:val="28"/>
              <w:lang w:bidi="ar-IQ"/>
            </w:rPr>
            <m:t>n=</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Vc×1000</m:t>
              </m:r>
            </m:num>
            <m:den>
              <m:r>
                <w:rPr>
                  <w:rFonts w:ascii="Cambria Math" w:hAnsi="Cambria Math" w:cs="Times New Roman"/>
                  <w:sz w:val="28"/>
                  <w:szCs w:val="28"/>
                  <w:lang w:bidi="ar-IQ"/>
                </w:rPr>
                <m:t>π×D</m:t>
              </m:r>
            </m:den>
          </m:f>
          <m:r>
            <w:rPr>
              <w:rFonts w:ascii="Cambria Math" w:eastAsiaTheme="minorEastAsia" w:hAnsi="Cambria Math" w:cs="Times New Roman"/>
              <w:sz w:val="28"/>
              <w:szCs w:val="28"/>
              <w:lang w:bidi="ar-IQ"/>
            </w:rPr>
            <m:t>=</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20×1000</m:t>
              </m:r>
            </m:num>
            <m:den>
              <m:r>
                <w:rPr>
                  <w:rFonts w:ascii="Cambria Math" w:hAnsi="Cambria Math" w:cs="Times New Roman"/>
                  <w:sz w:val="28"/>
                  <w:szCs w:val="28"/>
                  <w:lang w:bidi="ar-IQ"/>
                </w:rPr>
                <m:t>π×125</m:t>
              </m:r>
            </m:den>
          </m:f>
          <m:r>
            <w:rPr>
              <w:rFonts w:ascii="Cambria Math" w:eastAsiaTheme="minorEastAsia" w:hAnsi="Cambria Math" w:cs="Times New Roman"/>
              <w:sz w:val="28"/>
              <w:szCs w:val="28"/>
              <w:lang w:bidi="ar-IQ"/>
            </w:rPr>
            <m:t>=50.92</m:t>
          </m:r>
          <m:r>
            <w:rPr>
              <w:rFonts w:ascii="Cambria Math" w:eastAsiaTheme="minorEastAsia" w:hAnsi="Cambria Math" w:cs="Times New Roman"/>
              <w:sz w:val="28"/>
              <w:szCs w:val="28"/>
              <w:rtl/>
              <w:lang w:bidi="ar-IQ"/>
            </w:rPr>
            <m:t>≈</m:t>
          </m:r>
          <m:r>
            <w:rPr>
              <w:rFonts w:ascii="Cambria Math" w:eastAsiaTheme="minorEastAsia" w:hAnsi="Cambria Math" w:cs="Times New Roman"/>
              <w:sz w:val="28"/>
              <w:szCs w:val="28"/>
              <w:lang w:bidi="ar-IQ"/>
            </w:rPr>
            <m:t>51 rpm</m:t>
          </m:r>
        </m:oMath>
      </m:oMathPara>
    </w:p>
    <w:p w:rsidR="000618D2" w:rsidRPr="00563012" w:rsidRDefault="000618D2" w:rsidP="000618D2">
      <w:pPr>
        <w:bidi/>
        <w:rPr>
          <w:rFonts w:asciiTheme="majorBidi" w:eastAsiaTheme="minorEastAsia" w:hAnsiTheme="majorBidi" w:cs="Times New Roman"/>
          <w:i/>
          <w:sz w:val="28"/>
          <w:szCs w:val="28"/>
          <w:rtl/>
          <w:lang w:bidi="ar-IQ"/>
        </w:rPr>
      </w:pPr>
      <m:oMathPara>
        <m:oMath>
          <m:r>
            <w:rPr>
              <w:rFonts w:ascii="Cambria Math" w:eastAsiaTheme="minorEastAsia" w:hAnsi="Cambria Math" w:cs="Times New Roman"/>
              <w:sz w:val="28"/>
              <w:szCs w:val="28"/>
              <w:lang w:bidi="ar-IQ"/>
            </w:rPr>
            <m:t>n=</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Vc×1000</m:t>
              </m:r>
            </m:num>
            <m:den>
              <m:r>
                <w:rPr>
                  <w:rFonts w:ascii="Cambria Math" w:hAnsi="Cambria Math" w:cs="Times New Roman"/>
                  <w:sz w:val="28"/>
                  <w:szCs w:val="28"/>
                  <w:lang w:bidi="ar-IQ"/>
                </w:rPr>
                <m:t>π×D</m:t>
              </m:r>
            </m:den>
          </m:f>
          <m:r>
            <w:rPr>
              <w:rFonts w:ascii="Cambria Math" w:eastAsiaTheme="minorEastAsia" w:hAnsi="Cambria Math" w:cs="Times New Roman"/>
              <w:sz w:val="28"/>
              <w:szCs w:val="28"/>
              <w:lang w:bidi="ar-IQ"/>
            </w:rPr>
            <m:t>=</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20×1000</m:t>
              </m:r>
            </m:num>
            <m:den>
              <m:r>
                <w:rPr>
                  <w:rFonts w:ascii="Cambria Math" w:hAnsi="Cambria Math" w:cs="Times New Roman"/>
                  <w:sz w:val="28"/>
                  <w:szCs w:val="28"/>
                  <w:lang w:bidi="ar-IQ"/>
                </w:rPr>
                <m:t>π×55</m:t>
              </m:r>
            </m:den>
          </m:f>
          <m:r>
            <w:rPr>
              <w:rFonts w:ascii="Cambria Math" w:eastAsiaTheme="minorEastAsia" w:hAnsi="Cambria Math" w:cs="Times New Roman"/>
              <w:sz w:val="28"/>
              <w:szCs w:val="28"/>
              <w:lang w:bidi="ar-IQ"/>
            </w:rPr>
            <m:t>=115.7</m:t>
          </m:r>
          <m:r>
            <w:rPr>
              <w:rFonts w:ascii="Cambria Math" w:eastAsiaTheme="minorEastAsia" w:hAnsi="Cambria Math" w:cs="Times New Roman"/>
              <w:sz w:val="28"/>
              <w:szCs w:val="28"/>
              <w:rtl/>
              <w:lang w:bidi="ar-IQ"/>
            </w:rPr>
            <m:t>≈</m:t>
          </m:r>
          <m:r>
            <w:rPr>
              <w:rFonts w:ascii="Cambria Math" w:eastAsiaTheme="minorEastAsia" w:hAnsi="Cambria Math" w:cs="Times New Roman"/>
              <w:sz w:val="28"/>
              <w:szCs w:val="28"/>
              <w:lang w:bidi="ar-IQ"/>
            </w:rPr>
            <m:t>116 rpm</m:t>
          </m:r>
        </m:oMath>
      </m:oMathPara>
    </w:p>
    <w:p w:rsidR="000618D2" w:rsidRDefault="000618D2" w:rsidP="000618D2">
      <w:pPr>
        <w:bidi/>
        <w:rPr>
          <w:rFonts w:asciiTheme="majorBidi" w:eastAsiaTheme="minorEastAsia" w:hAnsiTheme="majorBidi" w:cs="Times New Roman"/>
          <w:i/>
          <w:sz w:val="28"/>
          <w:szCs w:val="28"/>
          <w:lang w:bidi="ar-IQ"/>
        </w:rPr>
      </w:pPr>
    </w:p>
    <w:p w:rsidR="000618D2" w:rsidRDefault="000618D2" w:rsidP="000618D2">
      <w:pPr>
        <w:bidi/>
        <w:rPr>
          <w:rFonts w:asciiTheme="majorBidi" w:eastAsiaTheme="minorEastAsia" w:hAnsiTheme="majorBidi" w:cs="Times New Roman"/>
          <w:i/>
          <w:sz w:val="28"/>
          <w:szCs w:val="28"/>
          <w:rtl/>
          <w:lang w:bidi="ar-IQ"/>
        </w:rPr>
      </w:pPr>
      <w:r w:rsidRPr="001D58BC">
        <w:rPr>
          <w:rFonts w:asciiTheme="majorBidi" w:eastAsiaTheme="minorEastAsia" w:hAnsiTheme="majorBidi" w:cs="Times New Roman"/>
          <w:i/>
          <w:sz w:val="28"/>
          <w:szCs w:val="28"/>
          <w:rtl/>
          <w:lang w:bidi="ar-IQ"/>
        </w:rPr>
        <w:t>وتبين الحسابات ان القطعة ذات القطر الصغير تدور بسرعة اكبر من القطعة ذات القطر الكبير عند</w:t>
      </w:r>
      <w:r w:rsidRPr="001D58BC">
        <w:rPr>
          <w:rFonts w:asciiTheme="majorBidi" w:eastAsiaTheme="minorEastAsia" w:hAnsiTheme="majorBidi" w:cs="Times New Roman"/>
          <w:i/>
          <w:sz w:val="28"/>
          <w:szCs w:val="28"/>
          <w:lang w:bidi="ar-IQ"/>
        </w:rPr>
        <w:t xml:space="preserve"> </w:t>
      </w:r>
      <w:r w:rsidRPr="001D58BC">
        <w:rPr>
          <w:rFonts w:asciiTheme="majorBidi" w:eastAsiaTheme="minorEastAsia" w:hAnsiTheme="majorBidi" w:cs="Times New Roman"/>
          <w:i/>
          <w:sz w:val="28"/>
          <w:szCs w:val="28"/>
          <w:rtl/>
          <w:lang w:bidi="ar-IQ"/>
        </w:rPr>
        <w:t>استعمال نفس سرعة القطع</w:t>
      </w:r>
      <w:r>
        <w:rPr>
          <w:rFonts w:asciiTheme="majorBidi" w:eastAsiaTheme="minorEastAsia" w:hAnsiTheme="majorBidi" w:cs="Times New Roman" w:hint="cs"/>
          <w:i/>
          <w:sz w:val="28"/>
          <w:szCs w:val="28"/>
          <w:rtl/>
          <w:lang w:bidi="ar-IQ"/>
        </w:rPr>
        <w:t>.</w:t>
      </w:r>
    </w:p>
    <w:p w:rsidR="000618D2" w:rsidRPr="00563012" w:rsidRDefault="000618D2" w:rsidP="000618D2">
      <w:pPr>
        <w:bidi/>
        <w:rPr>
          <w:rFonts w:asciiTheme="majorBidi" w:eastAsiaTheme="minorEastAsia" w:hAnsiTheme="majorBidi" w:cs="Times New Roman"/>
          <w:i/>
          <w:sz w:val="28"/>
          <w:szCs w:val="28"/>
          <w:rtl/>
          <w:lang w:bidi="ar-IQ"/>
        </w:rPr>
      </w:pPr>
    </w:p>
    <w:p w:rsidR="000618D2" w:rsidRPr="005D48C7" w:rsidRDefault="000618D2" w:rsidP="000618D2">
      <w:pPr>
        <w:bidi/>
        <w:rPr>
          <w:rFonts w:asciiTheme="majorBidi" w:hAnsiTheme="majorBidi" w:cs="Times New Roman"/>
          <w:sz w:val="28"/>
          <w:szCs w:val="28"/>
          <w:lang w:bidi="ar-IQ"/>
        </w:rPr>
      </w:pPr>
      <w:r w:rsidRPr="001D58BC">
        <w:rPr>
          <w:rFonts w:asciiTheme="majorBidi" w:hAnsiTheme="majorBidi" w:cs="Times New Roman" w:hint="cs"/>
          <w:b/>
          <w:bCs/>
          <w:sz w:val="28"/>
          <w:szCs w:val="28"/>
          <w:rtl/>
          <w:lang w:bidi="ar-IQ"/>
        </w:rPr>
        <w:t>2-</w:t>
      </w:r>
      <w:r>
        <w:rPr>
          <w:rFonts w:asciiTheme="majorBidi" w:hAnsiTheme="majorBidi" w:cs="Times New Roman"/>
          <w:b/>
          <w:bCs/>
          <w:sz w:val="28"/>
          <w:szCs w:val="28"/>
          <w:rtl/>
          <w:lang w:bidi="ar-IQ"/>
        </w:rPr>
        <w:t xml:space="preserve"> </w:t>
      </w:r>
      <w:r>
        <w:rPr>
          <w:rFonts w:asciiTheme="majorBidi" w:hAnsiTheme="majorBidi" w:cs="Times New Roman" w:hint="cs"/>
          <w:b/>
          <w:bCs/>
          <w:sz w:val="28"/>
          <w:szCs w:val="28"/>
          <w:rtl/>
          <w:lang w:bidi="ar-IQ"/>
        </w:rPr>
        <w:t xml:space="preserve">معدل </w:t>
      </w:r>
      <w:r w:rsidRPr="001D58BC">
        <w:rPr>
          <w:rFonts w:asciiTheme="majorBidi" w:hAnsiTheme="majorBidi" w:cs="Times New Roman"/>
          <w:b/>
          <w:bCs/>
          <w:sz w:val="28"/>
          <w:szCs w:val="28"/>
          <w:rtl/>
          <w:lang w:bidi="ar-IQ"/>
        </w:rPr>
        <w:t xml:space="preserve">التغذية ( </w:t>
      </w:r>
      <w:r w:rsidRPr="001D58BC">
        <w:rPr>
          <w:rFonts w:asciiTheme="majorBidi" w:hAnsiTheme="majorBidi" w:cs="Times New Roman"/>
          <w:b/>
          <w:bCs/>
          <w:sz w:val="28"/>
          <w:szCs w:val="28"/>
          <w:lang w:bidi="ar-IQ"/>
        </w:rPr>
        <w:t>F</w:t>
      </w:r>
      <w:r w:rsidRPr="001D58BC">
        <w:rPr>
          <w:rFonts w:asciiTheme="majorBidi" w:hAnsiTheme="majorBidi" w:cs="Times New Roman"/>
          <w:b/>
          <w:bCs/>
          <w:sz w:val="28"/>
          <w:szCs w:val="28"/>
          <w:rtl/>
          <w:lang w:bidi="ar-IQ"/>
        </w:rPr>
        <w:t xml:space="preserve"> )</w:t>
      </w:r>
      <w:r w:rsidRPr="002370B6">
        <w:rPr>
          <w:rFonts w:asciiTheme="majorBidi" w:hAnsiTheme="majorBidi" w:cs="Times New Roman"/>
          <w:sz w:val="28"/>
          <w:szCs w:val="28"/>
          <w:rtl/>
          <w:lang w:bidi="ar-IQ"/>
        </w:rPr>
        <w:t xml:space="preserve"> : </w:t>
      </w:r>
      <w:r>
        <w:rPr>
          <w:rFonts w:asciiTheme="majorBidi" w:hAnsiTheme="majorBidi" w:cs="Times New Roman"/>
          <w:sz w:val="28"/>
          <w:szCs w:val="28"/>
          <w:rtl/>
          <w:lang w:bidi="ar-IQ"/>
        </w:rPr>
        <w:t>ه</w:t>
      </w:r>
      <w:r>
        <w:rPr>
          <w:rFonts w:asciiTheme="majorBidi" w:hAnsiTheme="majorBidi" w:cs="Times New Roman" w:hint="cs"/>
          <w:sz w:val="28"/>
          <w:szCs w:val="28"/>
          <w:rtl/>
          <w:lang w:bidi="ar-IQ"/>
        </w:rPr>
        <w:t>و</w:t>
      </w:r>
      <w:r w:rsidRPr="005D48C7">
        <w:rPr>
          <w:rFonts w:asciiTheme="majorBidi" w:hAnsiTheme="majorBidi" w:cs="Times New Roman"/>
          <w:sz w:val="28"/>
          <w:szCs w:val="28"/>
          <w:rtl/>
          <w:lang w:bidi="ar-IQ"/>
        </w:rPr>
        <w:t xml:space="preserve"> مقدار انتقال الحد القاطع لقلم القطع لـدى دوران القطعـة المعرضـة للتشغيل</w:t>
      </w:r>
      <w:r>
        <w:rPr>
          <w:rFonts w:asciiTheme="majorBidi" w:hAnsiTheme="majorBidi" w:cs="Times New Roman" w:hint="cs"/>
          <w:sz w:val="28"/>
          <w:szCs w:val="28"/>
          <w:rtl/>
          <w:lang w:bidi="ar-IQ"/>
        </w:rPr>
        <w:t xml:space="preserve"> دورة واحدة . و يرمز اليه ب </w:t>
      </w:r>
      <w:r>
        <w:rPr>
          <w:rFonts w:asciiTheme="majorBidi" w:hAnsiTheme="majorBidi" w:cs="Times New Roman"/>
          <w:sz w:val="28"/>
          <w:szCs w:val="28"/>
          <w:lang w:bidi="ar-IQ"/>
        </w:rPr>
        <w:t>F</w:t>
      </w:r>
      <w:r>
        <w:rPr>
          <w:rFonts w:asciiTheme="majorBidi" w:hAnsiTheme="majorBidi" w:cs="Times New Roman" w:hint="cs"/>
          <w:sz w:val="28"/>
          <w:szCs w:val="28"/>
          <w:rtl/>
          <w:lang w:bidi="ar-IQ"/>
        </w:rPr>
        <w:t xml:space="preserve"> و يقاس ب </w:t>
      </w:r>
      <w:r>
        <w:rPr>
          <w:rFonts w:asciiTheme="majorBidi" w:hAnsiTheme="majorBidi" w:cs="Times New Roman"/>
          <w:sz w:val="28"/>
          <w:szCs w:val="28"/>
          <w:lang w:bidi="ar-IQ"/>
        </w:rPr>
        <w:t>rev</w:t>
      </w:r>
      <w:r>
        <w:rPr>
          <w:rFonts w:asciiTheme="majorBidi" w:hAnsiTheme="majorBidi" w:cs="Times New Roman" w:hint="cs"/>
          <w:sz w:val="28"/>
          <w:szCs w:val="28"/>
          <w:rtl/>
          <w:lang w:bidi="ar-IQ"/>
        </w:rPr>
        <w:t>/</w:t>
      </w:r>
      <w:r>
        <w:rPr>
          <w:rFonts w:asciiTheme="majorBidi" w:hAnsiTheme="majorBidi" w:cs="Times New Roman"/>
          <w:sz w:val="28"/>
          <w:szCs w:val="28"/>
          <w:lang w:bidi="ar-IQ"/>
        </w:rPr>
        <w:t>mm</w:t>
      </w:r>
    </w:p>
    <w:p w:rsidR="000618D2" w:rsidRDefault="000618D2" w:rsidP="000618D2">
      <w:pPr>
        <w:bidi/>
        <w:jc w:val="both"/>
        <w:rPr>
          <w:rFonts w:asciiTheme="majorBidi" w:hAnsiTheme="majorBidi" w:cs="Times New Roman"/>
          <w:sz w:val="28"/>
          <w:szCs w:val="28"/>
          <w:rtl/>
          <w:lang w:bidi="ar-IQ"/>
        </w:rPr>
      </w:pPr>
      <w:r w:rsidRPr="00537034">
        <w:rPr>
          <w:rFonts w:asciiTheme="majorBidi" w:hAnsiTheme="majorBidi" w:cs="Times New Roman" w:hint="cs"/>
          <w:b/>
          <w:bCs/>
          <w:sz w:val="28"/>
          <w:szCs w:val="28"/>
          <w:rtl/>
          <w:lang w:bidi="ar-IQ"/>
        </w:rPr>
        <w:t>3-</w:t>
      </w:r>
      <w:r>
        <w:rPr>
          <w:rFonts w:asciiTheme="majorBidi" w:hAnsiTheme="majorBidi" w:cs="Times New Roman"/>
          <w:b/>
          <w:bCs/>
          <w:sz w:val="28"/>
          <w:szCs w:val="28"/>
          <w:rtl/>
          <w:lang w:bidi="ar-IQ"/>
        </w:rPr>
        <w:t xml:space="preserve">عمق القطع </w:t>
      </w:r>
      <w:r w:rsidRPr="00537034">
        <w:rPr>
          <w:rFonts w:asciiTheme="majorBidi" w:hAnsiTheme="majorBidi" w:cs="Times New Roman"/>
          <w:sz w:val="28"/>
          <w:szCs w:val="28"/>
          <w:rtl/>
          <w:lang w:bidi="ar-IQ"/>
        </w:rPr>
        <w:t xml:space="preserve"> </w:t>
      </w:r>
      <w:r w:rsidRPr="002370B6">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ه</w:t>
      </w:r>
      <w:r w:rsidRPr="00537034">
        <w:rPr>
          <w:rFonts w:asciiTheme="majorBidi" w:hAnsiTheme="majorBidi" w:cs="Times New Roman"/>
          <w:sz w:val="28"/>
          <w:szCs w:val="28"/>
          <w:rtl/>
          <w:lang w:bidi="ar-IQ"/>
        </w:rPr>
        <w:t>ي ثخانة طبقة المعدن المنزوعـة في شوط واحد لقلـم القطع</w:t>
      </w:r>
      <w:r>
        <w:rPr>
          <w:rFonts w:asciiTheme="majorBidi" w:hAnsiTheme="majorBidi" w:cs="Times New Roman" w:hint="cs"/>
          <w:sz w:val="28"/>
          <w:szCs w:val="28"/>
          <w:rtl/>
          <w:lang w:bidi="ar-IQ"/>
        </w:rPr>
        <w:t xml:space="preserve"> وتقاس بوحدة </w:t>
      </w:r>
      <w:r>
        <w:rPr>
          <w:rFonts w:asciiTheme="majorBidi" w:hAnsiTheme="majorBidi" w:cs="Times New Roman"/>
          <w:sz w:val="28"/>
          <w:szCs w:val="28"/>
          <w:lang w:bidi="ar-IQ"/>
        </w:rPr>
        <w:t>mm</w:t>
      </w:r>
    </w:p>
    <w:p w:rsidR="000618D2" w:rsidRDefault="000618D2" w:rsidP="000618D2">
      <w:pPr>
        <w:bidi/>
        <w:jc w:val="both"/>
        <w:rPr>
          <w:rFonts w:asciiTheme="majorBidi" w:hAnsiTheme="majorBidi" w:cs="Times New Roman"/>
          <w:b/>
          <w:bCs/>
          <w:sz w:val="28"/>
          <w:szCs w:val="28"/>
          <w:rtl/>
          <w:lang w:bidi="ar-IQ"/>
        </w:rPr>
      </w:pPr>
    </w:p>
    <w:p w:rsidR="000618D2" w:rsidRDefault="000618D2" w:rsidP="000618D2">
      <w:pPr>
        <w:bidi/>
        <w:jc w:val="both"/>
        <w:rPr>
          <w:rFonts w:asciiTheme="majorBidi" w:hAnsiTheme="majorBidi" w:cs="Times New Roman"/>
          <w:sz w:val="28"/>
          <w:szCs w:val="28"/>
          <w:rtl/>
          <w:lang w:bidi="ar-IQ"/>
        </w:rPr>
      </w:pPr>
      <w:r>
        <w:rPr>
          <w:rFonts w:asciiTheme="majorBidi" w:hAnsiTheme="majorBidi" w:cs="Times New Roman" w:hint="cs"/>
          <w:b/>
          <w:bCs/>
          <w:sz w:val="28"/>
          <w:szCs w:val="28"/>
          <w:rtl/>
          <w:lang w:bidi="ar-IQ"/>
        </w:rPr>
        <w:t xml:space="preserve"> مائع تبريد القطع: </w:t>
      </w:r>
      <w:r w:rsidRPr="003C0F66">
        <w:rPr>
          <w:rFonts w:asciiTheme="majorBidi" w:hAnsiTheme="majorBidi" w:cs="Times New Roman"/>
          <w:sz w:val="28"/>
          <w:szCs w:val="28"/>
          <w:rtl/>
          <w:lang w:bidi="ar-IQ"/>
        </w:rPr>
        <w:t xml:space="preserve">هو أحد أنواع المبردات والمزلقات المصنعة خصيصًا لعمليات صنع </w:t>
      </w:r>
      <w:r>
        <w:rPr>
          <w:rFonts w:asciiTheme="majorBidi" w:hAnsiTheme="majorBidi" w:cs="Times New Roman"/>
          <w:sz w:val="28"/>
          <w:szCs w:val="28"/>
          <w:rtl/>
          <w:lang w:bidi="ar-IQ"/>
        </w:rPr>
        <w:t>الأدوات المعدنية</w:t>
      </w:r>
      <w:r>
        <w:rPr>
          <w:rFonts w:asciiTheme="majorBidi" w:hAnsiTheme="majorBidi" w:cs="Times New Roman" w:hint="cs"/>
          <w:sz w:val="28"/>
          <w:szCs w:val="28"/>
          <w:rtl/>
          <w:lang w:bidi="ar-IQ"/>
        </w:rPr>
        <w:t>.</w:t>
      </w:r>
      <w:r w:rsidRPr="003C0F66">
        <w:rPr>
          <w:rFonts w:asciiTheme="majorBidi" w:hAnsiTheme="majorBidi" w:cs="Times New Roman"/>
          <w:sz w:val="28"/>
          <w:szCs w:val="28"/>
          <w:rtl/>
          <w:lang w:bidi="ar-IQ"/>
        </w:rPr>
        <w:t xml:space="preserve"> ولسوائل القطع أنواع عديدة، فمنها الزيوت ومستحلبات الزيت</w:t>
      </w:r>
      <w:r>
        <w:rPr>
          <w:rFonts w:asciiTheme="majorBidi" w:hAnsiTheme="majorBidi" w:cs="Times New Roman"/>
          <w:sz w:val="28"/>
          <w:szCs w:val="28"/>
          <w:rtl/>
          <w:lang w:bidi="ar-IQ"/>
        </w:rPr>
        <w:t xml:space="preserve"> مع الماء</w:t>
      </w:r>
      <w:r>
        <w:rPr>
          <w:rFonts w:asciiTheme="majorBidi" w:hAnsiTheme="majorBidi" w:cs="Times New Roman" w:hint="cs"/>
          <w:sz w:val="28"/>
          <w:szCs w:val="28"/>
          <w:rtl/>
          <w:lang w:bidi="ar-IQ"/>
        </w:rPr>
        <w:t xml:space="preserve"> </w:t>
      </w:r>
      <w:r w:rsidRPr="003C0F66">
        <w:rPr>
          <w:rFonts w:asciiTheme="majorBidi" w:hAnsiTheme="majorBidi" w:cs="Times New Roman"/>
          <w:sz w:val="28"/>
          <w:szCs w:val="28"/>
          <w:rtl/>
          <w:lang w:bidi="ar-IQ"/>
        </w:rPr>
        <w:t>والغازات الأخرى.</w:t>
      </w:r>
    </w:p>
    <w:p w:rsidR="000618D2" w:rsidRPr="003C0F66" w:rsidRDefault="000618D2" w:rsidP="000618D2">
      <w:pPr>
        <w:bidi/>
        <w:jc w:val="both"/>
        <w:rPr>
          <w:rFonts w:asciiTheme="majorBidi" w:hAnsiTheme="majorBidi" w:cs="Times New Roman"/>
          <w:sz w:val="28"/>
          <w:szCs w:val="28"/>
          <w:rtl/>
          <w:lang w:bidi="ar-IQ"/>
        </w:rPr>
      </w:pPr>
      <w:r w:rsidRPr="003C0F66">
        <w:rPr>
          <w:rFonts w:asciiTheme="majorBidi" w:hAnsiTheme="majorBidi" w:cs="Times New Roman"/>
          <w:sz w:val="28"/>
          <w:szCs w:val="28"/>
          <w:rtl/>
          <w:lang w:bidi="ar-IQ"/>
        </w:rPr>
        <w:t>تتولد الحرارة أثناء عملية قطع المعادن بسبب انتقال جزيئات المعدن بنسبة لبعضها البعض وبسبب احتكاك هذه الجزيئات أثناء الانتقال واحتكاك الرايش بالسطح الأمامي للقلم واحتكاك سطحه الخلفي بسطح القطعة المعرضة للت</w:t>
      </w:r>
      <w:r>
        <w:rPr>
          <w:rFonts w:asciiTheme="majorBidi" w:hAnsiTheme="majorBidi" w:cs="Times New Roman"/>
          <w:sz w:val="28"/>
          <w:szCs w:val="28"/>
          <w:rtl/>
          <w:lang w:bidi="ar-IQ"/>
        </w:rPr>
        <w:t>شغيل</w:t>
      </w:r>
      <w:r>
        <w:rPr>
          <w:rFonts w:asciiTheme="majorBidi" w:hAnsiTheme="majorBidi" w:cs="Times New Roman" w:hint="cs"/>
          <w:sz w:val="28"/>
          <w:szCs w:val="28"/>
          <w:rtl/>
          <w:lang w:bidi="ar-IQ"/>
        </w:rPr>
        <w:t>.</w:t>
      </w:r>
    </w:p>
    <w:p w:rsidR="000618D2" w:rsidRDefault="000618D2" w:rsidP="000618D2">
      <w:pPr>
        <w:bidi/>
        <w:jc w:val="both"/>
        <w:rPr>
          <w:rFonts w:asciiTheme="majorBidi" w:hAnsiTheme="majorBidi" w:cs="Times New Roman"/>
          <w:b/>
          <w:bCs/>
          <w:sz w:val="28"/>
          <w:szCs w:val="28"/>
          <w:rtl/>
          <w:lang w:bidi="ar-IQ"/>
        </w:rPr>
      </w:pPr>
    </w:p>
    <w:p w:rsidR="000618D2" w:rsidRPr="00632832" w:rsidRDefault="000618D2" w:rsidP="000618D2">
      <w:pPr>
        <w:bidi/>
        <w:jc w:val="both"/>
        <w:rPr>
          <w:rFonts w:asciiTheme="majorBidi" w:hAnsiTheme="majorBidi" w:cs="Times New Roman"/>
          <w:b/>
          <w:bCs/>
          <w:sz w:val="28"/>
          <w:szCs w:val="28"/>
          <w:rtl/>
          <w:lang w:bidi="ar-IQ"/>
        </w:rPr>
      </w:pPr>
      <w:r>
        <w:rPr>
          <w:rFonts w:asciiTheme="majorBidi" w:hAnsiTheme="majorBidi" w:cs="Times New Roman" w:hint="cs"/>
          <w:b/>
          <w:bCs/>
          <w:sz w:val="28"/>
          <w:szCs w:val="28"/>
          <w:rtl/>
          <w:lang w:bidi="ar-IQ"/>
        </w:rPr>
        <w:lastRenderedPageBreak/>
        <w:t>فوائد موائع تبريد القطع</w:t>
      </w:r>
    </w:p>
    <w:p w:rsidR="000618D2" w:rsidRDefault="000618D2" w:rsidP="000618D2">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1- تخفيض الحرارة</w:t>
      </w:r>
    </w:p>
    <w:p w:rsidR="000618D2" w:rsidRDefault="000618D2" w:rsidP="000618D2">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2- تقليل الاحتكاك</w:t>
      </w:r>
    </w:p>
    <w:p w:rsidR="000618D2" w:rsidRDefault="000618D2" w:rsidP="000618D2">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3- إطالة عمر العدة يسبب تقليل الاحتكاك</w:t>
      </w:r>
    </w:p>
    <w:p w:rsidR="000618D2" w:rsidRDefault="000618D2" w:rsidP="000618D2">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4- تحسين جودة المنتج يسبب تقليل الحد القاطع الناشئ</w:t>
      </w:r>
    </w:p>
    <w:p w:rsidR="000618D2" w:rsidRDefault="000618D2" w:rsidP="000618D2">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5- تسهيل ازالة النحاتة</w:t>
      </w:r>
    </w:p>
    <w:p w:rsidR="000618D2" w:rsidRDefault="000618D2" w:rsidP="000618D2">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6- تقليل تشويه الشغلة</w:t>
      </w:r>
    </w:p>
    <w:p w:rsidR="000618D2" w:rsidRDefault="000618D2" w:rsidP="000618D2">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7- حماية اجزاء الماكنة من حرارة النحاتة</w:t>
      </w:r>
    </w:p>
    <w:p w:rsidR="000618D2" w:rsidRDefault="000618D2" w:rsidP="000618D2">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8- حماية حافة القطع من التأكسد</w:t>
      </w:r>
    </w:p>
    <w:p w:rsidR="000618D2" w:rsidRDefault="000618D2" w:rsidP="000618D2">
      <w:pPr>
        <w:bidi/>
        <w:jc w:val="both"/>
        <w:rPr>
          <w:rFonts w:asciiTheme="majorBidi" w:hAnsiTheme="majorBidi" w:cs="Times New Roman"/>
          <w:sz w:val="28"/>
          <w:szCs w:val="28"/>
          <w:rtl/>
          <w:lang w:bidi="ar-IQ"/>
        </w:rPr>
      </w:pPr>
    </w:p>
    <w:p w:rsidR="000618D2" w:rsidRDefault="000618D2" w:rsidP="000618D2">
      <w:pPr>
        <w:bidi/>
        <w:jc w:val="both"/>
        <w:rPr>
          <w:rFonts w:asciiTheme="majorBidi" w:hAnsiTheme="majorBidi" w:cs="Times New Roman"/>
          <w:sz w:val="28"/>
          <w:szCs w:val="28"/>
          <w:rtl/>
          <w:lang w:bidi="ar-IQ"/>
        </w:rPr>
      </w:pPr>
    </w:p>
    <w:p w:rsidR="000618D2" w:rsidRPr="00A37DCE" w:rsidRDefault="000618D2" w:rsidP="000618D2">
      <w:pPr>
        <w:bidi/>
        <w:rPr>
          <w:rFonts w:asciiTheme="majorBidi" w:hAnsiTheme="majorBidi" w:cs="Times New Roman"/>
          <w:b/>
          <w:bCs/>
          <w:sz w:val="28"/>
          <w:szCs w:val="28"/>
          <w:rtl/>
          <w:lang w:bidi="ar-IQ"/>
        </w:rPr>
      </w:pPr>
      <w:r w:rsidRPr="00A37DCE">
        <w:rPr>
          <w:rFonts w:asciiTheme="majorBidi" w:hAnsiTheme="majorBidi" w:cs="Times New Roman" w:hint="cs"/>
          <w:b/>
          <w:bCs/>
          <w:sz w:val="28"/>
          <w:szCs w:val="28"/>
          <w:rtl/>
          <w:lang w:bidi="ar-IQ"/>
        </w:rPr>
        <w:t>اسئلة المناقشة</w:t>
      </w:r>
    </w:p>
    <w:p w:rsidR="000618D2" w:rsidRDefault="000618D2" w:rsidP="000618D2">
      <w:pPr>
        <w:bidi/>
        <w:rPr>
          <w:rFonts w:asciiTheme="majorBidi" w:hAnsiTheme="majorBidi" w:cs="Times New Roman"/>
          <w:sz w:val="28"/>
          <w:szCs w:val="28"/>
          <w:rtl/>
          <w:lang w:bidi="ar-IQ"/>
        </w:rPr>
      </w:pPr>
      <w:r>
        <w:rPr>
          <w:rFonts w:asciiTheme="majorBidi" w:hAnsiTheme="majorBidi" w:cs="Times New Roman" w:hint="cs"/>
          <w:sz w:val="28"/>
          <w:szCs w:val="28"/>
          <w:rtl/>
          <w:lang w:bidi="ar-IQ"/>
        </w:rPr>
        <w:t>1- عرف الخراطة.</w:t>
      </w:r>
    </w:p>
    <w:p w:rsidR="000618D2" w:rsidRDefault="000618D2" w:rsidP="000618D2">
      <w:pPr>
        <w:bidi/>
        <w:rPr>
          <w:rFonts w:asciiTheme="majorBidi" w:hAnsiTheme="majorBidi" w:cs="Times New Roman"/>
          <w:sz w:val="28"/>
          <w:szCs w:val="28"/>
          <w:rtl/>
          <w:lang w:bidi="ar-IQ"/>
        </w:rPr>
      </w:pPr>
      <w:r>
        <w:rPr>
          <w:rFonts w:asciiTheme="majorBidi" w:hAnsiTheme="majorBidi" w:cs="Times New Roman" w:hint="cs"/>
          <w:sz w:val="28"/>
          <w:szCs w:val="28"/>
          <w:rtl/>
          <w:lang w:bidi="ar-IQ"/>
        </w:rPr>
        <w:t>2- عدد اجزاء المخرطة.</w:t>
      </w:r>
    </w:p>
    <w:p w:rsidR="000618D2" w:rsidRDefault="000618D2" w:rsidP="000618D2">
      <w:pPr>
        <w:bidi/>
        <w:rPr>
          <w:rFonts w:asciiTheme="majorBidi" w:hAnsiTheme="majorBidi" w:cs="Times New Roman"/>
          <w:sz w:val="28"/>
          <w:szCs w:val="28"/>
          <w:rtl/>
          <w:lang w:bidi="ar-IQ"/>
        </w:rPr>
      </w:pPr>
      <w:r>
        <w:rPr>
          <w:rFonts w:asciiTheme="majorBidi" w:hAnsiTheme="majorBidi" w:cs="Times New Roman" w:hint="cs"/>
          <w:sz w:val="28"/>
          <w:szCs w:val="28"/>
          <w:rtl/>
          <w:lang w:bidi="ar-IQ"/>
        </w:rPr>
        <w:t>3- اذكر 5 انواع من الخراطة.</w:t>
      </w:r>
    </w:p>
    <w:p w:rsidR="000618D2" w:rsidRDefault="000618D2" w:rsidP="000618D2">
      <w:pPr>
        <w:bidi/>
        <w:rPr>
          <w:rFonts w:asciiTheme="majorBidi" w:eastAsiaTheme="minorEastAsia" w:hAnsiTheme="majorBidi" w:cs="Times New Roman"/>
          <w:sz w:val="28"/>
          <w:szCs w:val="28"/>
          <w:rtl/>
          <w:lang w:bidi="ar-IQ"/>
        </w:rPr>
      </w:pPr>
      <w:r>
        <w:rPr>
          <w:rFonts w:asciiTheme="majorBidi" w:hAnsiTheme="majorBidi" w:cs="Times New Roman" w:hint="cs"/>
          <w:sz w:val="28"/>
          <w:szCs w:val="28"/>
          <w:rtl/>
          <w:lang w:bidi="ar-IQ"/>
        </w:rPr>
        <w:t xml:space="preserve">4- </w:t>
      </w:r>
      <w:r>
        <w:rPr>
          <w:rFonts w:asciiTheme="majorBidi" w:eastAsiaTheme="minorEastAsia" w:hAnsiTheme="majorBidi" w:cs="Times New Roman" w:hint="cs"/>
          <w:sz w:val="28"/>
          <w:szCs w:val="28"/>
          <w:rtl/>
          <w:lang w:bidi="ar-IQ"/>
        </w:rPr>
        <w:t>احسب</w:t>
      </w:r>
      <w:r w:rsidRPr="00DA479D">
        <w:rPr>
          <w:rFonts w:asciiTheme="majorBidi" w:eastAsiaTheme="minorEastAsia" w:hAnsiTheme="majorBidi" w:cs="Times New Roman"/>
          <w:sz w:val="28"/>
          <w:szCs w:val="28"/>
          <w:rtl/>
          <w:lang w:bidi="ar-IQ"/>
        </w:rPr>
        <w:t xml:space="preserve"> سر</w:t>
      </w:r>
      <w:r>
        <w:rPr>
          <w:rFonts w:asciiTheme="majorBidi" w:eastAsiaTheme="minorEastAsia" w:hAnsiTheme="majorBidi" w:cs="Times New Roman"/>
          <w:sz w:val="28"/>
          <w:szCs w:val="28"/>
          <w:rtl/>
          <w:lang w:bidi="ar-IQ"/>
        </w:rPr>
        <w:t>عة ال</w:t>
      </w:r>
      <w:r>
        <w:rPr>
          <w:rFonts w:asciiTheme="majorBidi" w:eastAsiaTheme="minorEastAsia" w:hAnsiTheme="majorBidi" w:cs="Times New Roman" w:hint="cs"/>
          <w:sz w:val="28"/>
          <w:szCs w:val="28"/>
          <w:rtl/>
          <w:lang w:bidi="ar-IQ"/>
        </w:rPr>
        <w:t>قطع</w:t>
      </w:r>
      <w:r>
        <w:rPr>
          <w:rFonts w:asciiTheme="majorBidi" w:eastAsiaTheme="minorEastAsia" w:hAnsiTheme="majorBidi" w:cs="Times New Roman"/>
          <w:sz w:val="28"/>
          <w:szCs w:val="28"/>
          <w:rtl/>
          <w:lang w:bidi="ar-IQ"/>
        </w:rPr>
        <w:t xml:space="preserve"> عند خراطة قطعة قطرها</w:t>
      </w:r>
      <w:r>
        <w:rPr>
          <w:rFonts w:asciiTheme="majorBidi" w:eastAsiaTheme="minorEastAsia" w:hAnsiTheme="majorBidi" w:cs="Times New Roman" w:hint="cs"/>
          <w:sz w:val="28"/>
          <w:szCs w:val="28"/>
          <w:rtl/>
          <w:lang w:bidi="ar-IQ"/>
        </w:rPr>
        <w:t xml:space="preserve"> 40</w:t>
      </w:r>
      <w:r>
        <w:rPr>
          <w:rFonts w:asciiTheme="majorBidi" w:eastAsiaTheme="minorEastAsia" w:hAnsiTheme="majorBidi" w:cs="Times New Roman"/>
          <w:sz w:val="28"/>
          <w:szCs w:val="28"/>
          <w:rtl/>
          <w:lang w:bidi="ar-IQ"/>
        </w:rPr>
        <w:t xml:space="preserve"> مم </w:t>
      </w:r>
      <w:r>
        <w:rPr>
          <w:rFonts w:asciiTheme="majorBidi" w:eastAsiaTheme="minorEastAsia" w:hAnsiTheme="majorBidi" w:cs="Times New Roman" w:hint="cs"/>
          <w:sz w:val="28"/>
          <w:szCs w:val="28"/>
          <w:rtl/>
          <w:lang w:bidi="ar-IQ"/>
        </w:rPr>
        <w:t xml:space="preserve">و سرعة الدوران 120 </w:t>
      </w:r>
      <w:r>
        <w:rPr>
          <w:rFonts w:asciiTheme="majorBidi" w:eastAsiaTheme="minorEastAsia" w:hAnsiTheme="majorBidi" w:cs="Times New Roman"/>
          <w:sz w:val="28"/>
          <w:szCs w:val="28"/>
          <w:lang w:bidi="ar-IQ"/>
        </w:rPr>
        <w:t>rpm</w:t>
      </w:r>
      <w:r>
        <w:rPr>
          <w:rFonts w:asciiTheme="majorBidi" w:eastAsiaTheme="minorEastAsia" w:hAnsiTheme="majorBidi" w:cs="Times New Roman" w:hint="cs"/>
          <w:sz w:val="28"/>
          <w:szCs w:val="28"/>
          <w:rtl/>
          <w:lang w:bidi="ar-IQ"/>
        </w:rPr>
        <w:t>.</w:t>
      </w:r>
    </w:p>
    <w:p w:rsidR="000618D2" w:rsidRDefault="000618D2" w:rsidP="000618D2">
      <w:pPr>
        <w:bidi/>
        <w:rPr>
          <w:rFonts w:asciiTheme="majorBidi" w:eastAsiaTheme="minorEastAsia" w:hAnsiTheme="majorBidi" w:cs="Times New Roman"/>
          <w:sz w:val="28"/>
          <w:szCs w:val="28"/>
          <w:rtl/>
          <w:lang w:bidi="ar-IQ"/>
        </w:rPr>
      </w:pPr>
      <w:r>
        <w:rPr>
          <w:rFonts w:asciiTheme="majorBidi" w:eastAsiaTheme="minorEastAsia" w:hAnsiTheme="majorBidi" w:cs="Times New Roman" w:hint="cs"/>
          <w:sz w:val="28"/>
          <w:szCs w:val="28"/>
          <w:rtl/>
          <w:lang w:bidi="ar-IQ"/>
        </w:rPr>
        <w:t>5- ما هو سائل تبريد القطع؟</w:t>
      </w:r>
    </w:p>
    <w:p w:rsidR="000618D2" w:rsidRDefault="000618D2" w:rsidP="000618D2">
      <w:pPr>
        <w:bidi/>
        <w:rPr>
          <w:rFonts w:asciiTheme="majorBidi" w:eastAsiaTheme="minorEastAsia" w:hAnsiTheme="majorBidi" w:cs="Times New Roman"/>
          <w:sz w:val="28"/>
          <w:szCs w:val="28"/>
          <w:rtl/>
          <w:lang w:bidi="ar-IQ"/>
        </w:rPr>
      </w:pPr>
    </w:p>
    <w:p w:rsidR="000618D2" w:rsidRPr="00BC5DE5" w:rsidRDefault="000618D2" w:rsidP="000618D2">
      <w:pPr>
        <w:bidi/>
        <w:rPr>
          <w:rFonts w:asciiTheme="majorBidi" w:hAnsiTheme="majorBidi" w:cs="Times New Roman"/>
          <w:sz w:val="28"/>
          <w:szCs w:val="28"/>
          <w:rtl/>
          <w:lang w:bidi="ar-IQ"/>
        </w:rPr>
      </w:pPr>
    </w:p>
    <w:p w:rsidR="00B75F12" w:rsidRDefault="00B75F12" w:rsidP="002C7A37">
      <w:pPr>
        <w:bidi/>
        <w:rPr>
          <w:lang w:bidi="ar-IQ"/>
        </w:rPr>
      </w:pPr>
      <w:bookmarkStart w:id="1" w:name="_GoBack"/>
      <w:bookmarkEnd w:id="1"/>
    </w:p>
    <w:sectPr w:rsidR="00B75F12" w:rsidSect="00763C1F">
      <w:footerReference w:type="first" r:id="rId10"/>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16D" w:rsidRDefault="0067116D">
      <w:pPr>
        <w:spacing w:after="0" w:line="240" w:lineRule="auto"/>
      </w:pPr>
      <w:r>
        <w:separator/>
      </w:r>
    </w:p>
  </w:endnote>
  <w:endnote w:type="continuationSeparator" w:id="0">
    <w:p w:rsidR="0067116D" w:rsidRDefault="00671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833058"/>
      <w:docPartObj>
        <w:docPartGallery w:val="Page Numbers (Bottom of Page)"/>
        <w:docPartUnique/>
      </w:docPartObj>
    </w:sdtPr>
    <w:sdtEndPr>
      <w:rPr>
        <w:noProof/>
      </w:rPr>
    </w:sdtEndPr>
    <w:sdtContent>
      <w:p w:rsidR="00763C1F" w:rsidRDefault="002C7A37">
        <w:pPr>
          <w:pStyle w:val="Footer"/>
          <w:jc w:val="center"/>
        </w:pPr>
        <w:r>
          <w:fldChar w:fldCharType="begin"/>
        </w:r>
        <w:r>
          <w:instrText xml:space="preserve"> PAGE   \* MERGEFORMAT </w:instrText>
        </w:r>
        <w:r>
          <w:fldChar w:fldCharType="separate"/>
        </w:r>
        <w:r w:rsidR="000618D2">
          <w:rPr>
            <w:noProof/>
          </w:rPr>
          <w:t>2</w:t>
        </w:r>
        <w:r>
          <w:rPr>
            <w:noProof/>
          </w:rPr>
          <w:fldChar w:fldCharType="end"/>
        </w:r>
      </w:p>
    </w:sdtContent>
  </w:sdt>
  <w:p w:rsidR="00763C1F" w:rsidRDefault="00671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398321"/>
      <w:docPartObj>
        <w:docPartGallery w:val="Page Numbers (Bottom of Page)"/>
        <w:docPartUnique/>
      </w:docPartObj>
    </w:sdtPr>
    <w:sdtEndPr>
      <w:rPr>
        <w:noProof/>
      </w:rPr>
    </w:sdtEndPr>
    <w:sdtContent>
      <w:p w:rsidR="002F76DB" w:rsidRDefault="0067116D">
        <w:pPr>
          <w:pStyle w:val="Footer"/>
          <w:jc w:val="center"/>
        </w:pPr>
        <w:r>
          <w:fldChar w:fldCharType="begin"/>
        </w:r>
        <w:r>
          <w:instrText xml:space="preserve"> PAGE   \* MERGEFORMAT </w:instrText>
        </w:r>
        <w:r>
          <w:fldChar w:fldCharType="separate"/>
        </w:r>
        <w:r w:rsidR="000618D2">
          <w:rPr>
            <w:noProof/>
          </w:rPr>
          <w:t>1</w:t>
        </w:r>
        <w:r>
          <w:rPr>
            <w:noProof/>
          </w:rPr>
          <w:fldChar w:fldCharType="end"/>
        </w:r>
      </w:p>
    </w:sdtContent>
  </w:sdt>
  <w:p w:rsidR="002F76DB" w:rsidRDefault="00671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16D" w:rsidRDefault="0067116D">
      <w:pPr>
        <w:spacing w:after="0" w:line="240" w:lineRule="auto"/>
      </w:pPr>
      <w:r>
        <w:separator/>
      </w:r>
    </w:p>
  </w:footnote>
  <w:footnote w:type="continuationSeparator" w:id="0">
    <w:p w:rsidR="0067116D" w:rsidRDefault="00671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2BF"/>
    <w:rsid w:val="000618D2"/>
    <w:rsid w:val="002C7A37"/>
    <w:rsid w:val="0067116D"/>
    <w:rsid w:val="007162BF"/>
    <w:rsid w:val="00B75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24008-8BBC-4E04-9AC1-2AE04877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A37"/>
  </w:style>
  <w:style w:type="paragraph" w:styleId="HTMLPreformatted">
    <w:name w:val="HTML Preformatted"/>
    <w:basedOn w:val="Normal"/>
    <w:link w:val="HTMLPreformattedChar"/>
    <w:uiPriority w:val="99"/>
    <w:unhideWhenUsed/>
    <w:rsid w:val="002C7A3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C7A37"/>
    <w:rPr>
      <w:rFonts w:ascii="Consolas" w:hAnsi="Consolas"/>
      <w:sz w:val="20"/>
      <w:szCs w:val="20"/>
    </w:rPr>
  </w:style>
  <w:style w:type="paragraph" w:styleId="Footer">
    <w:name w:val="footer"/>
    <w:basedOn w:val="Normal"/>
    <w:link w:val="FooterChar"/>
    <w:uiPriority w:val="99"/>
    <w:unhideWhenUsed/>
    <w:rsid w:val="002C7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3</cp:revision>
  <dcterms:created xsi:type="dcterms:W3CDTF">2022-04-19T14:30:00Z</dcterms:created>
  <dcterms:modified xsi:type="dcterms:W3CDTF">2022-04-19T14:31:00Z</dcterms:modified>
</cp:coreProperties>
</file>