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428" w:rsidRPr="00191AF1" w:rsidRDefault="003B5428" w:rsidP="00840F27">
      <w:pPr>
        <w:pStyle w:val="BodyText"/>
        <w:ind w:left="720"/>
        <w:rPr>
          <w:rFonts w:asciiTheme="majorBidi" w:hAnsiTheme="majorBidi" w:cstheme="majorBidi"/>
          <w:sz w:val="28"/>
          <w:szCs w:val="28"/>
          <w:rtl/>
        </w:rPr>
      </w:pPr>
      <w:bookmarkStart w:id="0" w:name="_GoBack"/>
      <w:bookmarkEnd w:id="0"/>
    </w:p>
    <w:p w:rsidR="00840F27" w:rsidRPr="00191AF1" w:rsidRDefault="00840F27" w:rsidP="00840F27">
      <w:pPr>
        <w:spacing w:line="360" w:lineRule="auto"/>
        <w:ind w:left="720"/>
        <w:rPr>
          <w:rFonts w:asciiTheme="majorBidi" w:eastAsia="Calibri" w:hAnsiTheme="majorBidi" w:cstheme="majorBidi"/>
          <w:b/>
          <w:bCs/>
          <w:sz w:val="28"/>
          <w:szCs w:val="28"/>
        </w:rPr>
      </w:pPr>
    </w:p>
    <w:p w:rsidR="004A57B0" w:rsidRPr="004A57B0" w:rsidRDefault="00280407" w:rsidP="00AB24C0">
      <w:pPr>
        <w:spacing w:line="360" w:lineRule="auto"/>
        <w:rPr>
          <w:rFonts w:asciiTheme="majorBidi" w:hAnsiTheme="majorBidi" w:cstheme="majorBidi"/>
          <w:b/>
          <w:bCs/>
          <w:sz w:val="40"/>
          <w:szCs w:val="40"/>
        </w:rPr>
      </w:pPr>
      <w:r w:rsidRPr="004A57B0">
        <w:rPr>
          <w:rFonts w:asciiTheme="majorBidi" w:hAnsiTheme="majorBidi" w:cstheme="majorBidi"/>
          <w:b/>
          <w:bCs/>
          <w:sz w:val="40"/>
          <w:szCs w:val="40"/>
        </w:rPr>
        <w:t>Lec -</w:t>
      </w:r>
      <w:r w:rsidR="004A57B0" w:rsidRPr="004A57B0">
        <w:rPr>
          <w:rFonts w:asciiTheme="majorBidi" w:hAnsiTheme="majorBidi" w:cstheme="majorBidi"/>
          <w:b/>
          <w:bCs/>
          <w:sz w:val="40"/>
          <w:szCs w:val="40"/>
        </w:rPr>
        <w:t>7</w:t>
      </w:r>
      <w:r w:rsidR="00BB58B6" w:rsidRPr="004A57B0">
        <w:rPr>
          <w:rFonts w:asciiTheme="majorBidi" w:hAnsiTheme="majorBidi" w:cstheme="majorBidi"/>
          <w:b/>
          <w:bCs/>
          <w:sz w:val="40"/>
          <w:szCs w:val="40"/>
        </w:rPr>
        <w:t>- B</w:t>
      </w:r>
      <w:r w:rsidR="004A57B0" w:rsidRPr="004A57B0">
        <w:rPr>
          <w:rFonts w:asciiTheme="majorBidi" w:hAnsiTheme="majorBidi" w:cstheme="majorBidi"/>
          <w:b/>
          <w:bCs/>
          <w:sz w:val="40"/>
          <w:szCs w:val="40"/>
        </w:rPr>
        <w:t xml:space="preserve">ones and </w:t>
      </w:r>
      <w:r w:rsidR="00AB24C0">
        <w:rPr>
          <w:rFonts w:asciiTheme="majorBidi" w:hAnsiTheme="majorBidi" w:cstheme="majorBidi"/>
          <w:b/>
          <w:bCs/>
          <w:sz w:val="40"/>
          <w:szCs w:val="40"/>
        </w:rPr>
        <w:t>C</w:t>
      </w:r>
      <w:r w:rsidR="004A57B0" w:rsidRPr="004A57B0">
        <w:rPr>
          <w:rFonts w:asciiTheme="majorBidi" w:hAnsiTheme="majorBidi" w:cstheme="majorBidi"/>
          <w:b/>
          <w:bCs/>
          <w:sz w:val="40"/>
          <w:szCs w:val="40"/>
        </w:rPr>
        <w:t>artilages</w:t>
      </w:r>
    </w:p>
    <w:p w:rsidR="00840F27" w:rsidRDefault="004A57B0" w:rsidP="00964111">
      <w:pPr>
        <w:spacing w:line="360" w:lineRule="auto"/>
        <w:ind w:left="720"/>
        <w:rPr>
          <w:rFonts w:ascii="Georgia" w:hAnsi="Georgia"/>
          <w:color w:val="000000" w:themeColor="text1"/>
          <w:sz w:val="27"/>
          <w:szCs w:val="27"/>
          <w:shd w:val="clear" w:color="auto" w:fill="FFFFFF"/>
        </w:rPr>
      </w:pPr>
      <w:r w:rsidRPr="00AB24C0">
        <w:rPr>
          <w:rFonts w:asciiTheme="majorBidi" w:hAnsiTheme="majorBidi" w:cstheme="majorBidi"/>
          <w:b/>
          <w:bCs/>
          <w:color w:val="C00000"/>
          <w:sz w:val="44"/>
          <w:szCs w:val="44"/>
        </w:rPr>
        <w:t>Bones</w:t>
      </w:r>
      <w:r w:rsidR="006D7AA3">
        <w:rPr>
          <w:rFonts w:asciiTheme="majorBidi" w:hAnsiTheme="majorBidi" w:cstheme="majorBidi"/>
          <w:b/>
          <w:bCs/>
          <w:sz w:val="44"/>
          <w:szCs w:val="44"/>
        </w:rPr>
        <w:t xml:space="preserve"> </w:t>
      </w:r>
      <w:r w:rsidR="006D7AA3" w:rsidRPr="006D7AA3">
        <w:rPr>
          <w:rFonts w:ascii="Georgia" w:hAnsi="Georgia"/>
          <w:color w:val="000000" w:themeColor="text1"/>
          <w:sz w:val="27"/>
          <w:szCs w:val="27"/>
          <w:shd w:val="clear" w:color="auto" w:fill="FFFFFF"/>
        </w:rPr>
        <w:t>rigid</w:t>
      </w:r>
      <w:r w:rsidR="00080D83">
        <w:rPr>
          <w:rFonts w:ascii="Georgia" w:hAnsi="Georgia"/>
          <w:color w:val="000000" w:themeColor="text1"/>
          <w:sz w:val="27"/>
          <w:szCs w:val="27"/>
          <w:shd w:val="clear" w:color="auto" w:fill="FFFFFF"/>
        </w:rPr>
        <w:t xml:space="preserve"> specialized</w:t>
      </w:r>
      <w:r w:rsidR="006D7AA3" w:rsidRPr="006D7AA3">
        <w:rPr>
          <w:rFonts w:ascii="Georgia" w:hAnsi="Georgia"/>
          <w:color w:val="000000" w:themeColor="text1"/>
          <w:sz w:val="27"/>
          <w:szCs w:val="27"/>
          <w:shd w:val="clear" w:color="auto" w:fill="FFFFFF"/>
        </w:rPr>
        <w:t xml:space="preserve"> </w:t>
      </w:r>
      <w:r w:rsidR="00080D83">
        <w:rPr>
          <w:rFonts w:ascii="Georgia" w:hAnsi="Georgia"/>
          <w:color w:val="000000" w:themeColor="text1"/>
          <w:sz w:val="27"/>
          <w:szCs w:val="27"/>
          <w:shd w:val="clear" w:color="auto" w:fill="FFFFFF"/>
        </w:rPr>
        <w:t>connective</w:t>
      </w:r>
      <w:r w:rsidR="006D7AA3" w:rsidRPr="006D7AA3">
        <w:rPr>
          <w:rFonts w:ascii="Georgia" w:hAnsi="Georgia"/>
          <w:color w:val="000000" w:themeColor="text1"/>
          <w:sz w:val="27"/>
          <w:szCs w:val="27"/>
          <w:shd w:val="clear" w:color="auto" w:fill="FFFFFF"/>
        </w:rPr>
        <w:t> </w:t>
      </w:r>
      <w:hyperlink r:id="rId8" w:history="1">
        <w:r w:rsidR="006D7AA3" w:rsidRPr="006D7AA3">
          <w:rPr>
            <w:rStyle w:val="Hyperlink"/>
            <w:rFonts w:ascii="Georgia" w:hAnsi="Georgia"/>
            <w:color w:val="000000" w:themeColor="text1"/>
            <w:sz w:val="27"/>
            <w:szCs w:val="27"/>
            <w:u w:val="none"/>
            <w:shd w:val="clear" w:color="auto" w:fill="FFFFFF"/>
          </w:rPr>
          <w:t>tissue</w:t>
        </w:r>
      </w:hyperlink>
      <w:r w:rsidR="006D7AA3" w:rsidRPr="006D7AA3">
        <w:rPr>
          <w:rFonts w:ascii="Georgia" w:hAnsi="Georgia"/>
          <w:color w:val="000000" w:themeColor="text1"/>
          <w:sz w:val="27"/>
          <w:szCs w:val="27"/>
          <w:shd w:val="clear" w:color="auto" w:fill="FFFFFF"/>
        </w:rPr>
        <w:t> consisting of cells </w:t>
      </w:r>
      <w:hyperlink r:id="rId9" w:history="1">
        <w:r w:rsidR="006D7AA3" w:rsidRPr="006D7AA3">
          <w:rPr>
            <w:rStyle w:val="Hyperlink"/>
            <w:rFonts w:ascii="Georgia" w:hAnsi="Georgia"/>
            <w:color w:val="000000" w:themeColor="text1"/>
            <w:sz w:val="27"/>
            <w:szCs w:val="27"/>
            <w:u w:val="none"/>
            <w:shd w:val="clear" w:color="auto" w:fill="FFFFFF"/>
          </w:rPr>
          <w:t>embedded</w:t>
        </w:r>
      </w:hyperlink>
      <w:r w:rsidR="006D7AA3" w:rsidRPr="006D7AA3">
        <w:rPr>
          <w:rFonts w:ascii="Georgia" w:hAnsi="Georgia"/>
          <w:color w:val="000000" w:themeColor="text1"/>
          <w:sz w:val="27"/>
          <w:szCs w:val="27"/>
          <w:shd w:val="clear" w:color="auto" w:fill="FFFFFF"/>
        </w:rPr>
        <w:t> in an abundant hard intercellular material.</w:t>
      </w:r>
      <w:r w:rsidR="00964111">
        <w:rPr>
          <w:rFonts w:ascii="Georgia" w:hAnsi="Georgia"/>
          <w:color w:val="000000" w:themeColor="text1"/>
          <w:sz w:val="27"/>
          <w:szCs w:val="27"/>
          <w:shd w:val="clear" w:color="auto" w:fill="FFFFFF"/>
        </w:rPr>
        <w:t xml:space="preserve"> </w:t>
      </w:r>
      <w:r w:rsidR="00964111" w:rsidRPr="00964111">
        <w:rPr>
          <w:rFonts w:ascii="Georgia" w:hAnsi="Georgia"/>
          <w:color w:val="000000" w:themeColor="text1"/>
          <w:sz w:val="27"/>
          <w:szCs w:val="27"/>
          <w:shd w:val="clear" w:color="auto" w:fill="FFFFFF"/>
        </w:rPr>
        <w:t>The 206 bones in the adult human body</w:t>
      </w:r>
    </w:p>
    <w:p w:rsidR="006D7AA3" w:rsidRDefault="00080D83" w:rsidP="00080D83">
      <w:pPr>
        <w:spacing w:line="360" w:lineRule="auto"/>
        <w:rPr>
          <w:rFonts w:asciiTheme="majorBidi" w:eastAsia="Calibri" w:hAnsiTheme="majorBidi" w:cstheme="majorBidi"/>
          <w:sz w:val="28"/>
          <w:szCs w:val="28"/>
          <w:lang w:bidi="ar-IQ"/>
        </w:rPr>
      </w:pPr>
      <w:r>
        <w:rPr>
          <w:rFonts w:asciiTheme="majorBidi" w:eastAsia="Calibri" w:hAnsiTheme="majorBidi" w:cstheme="majorBidi"/>
          <w:sz w:val="28"/>
          <w:szCs w:val="28"/>
          <w:lang w:bidi="ar-IQ"/>
        </w:rPr>
        <w:t>B</w:t>
      </w:r>
      <w:r w:rsidRPr="00080D83">
        <w:rPr>
          <w:rFonts w:asciiTheme="majorBidi" w:eastAsia="Calibri" w:hAnsiTheme="majorBidi" w:cstheme="majorBidi"/>
          <w:sz w:val="28"/>
          <w:szCs w:val="28"/>
          <w:lang w:bidi="ar-IQ"/>
        </w:rPr>
        <w:t>one is made up of </w:t>
      </w:r>
      <w:r w:rsidRPr="00080D83">
        <w:rPr>
          <w:rFonts w:asciiTheme="majorBidi" w:eastAsia="Calibri" w:hAnsiTheme="majorBidi" w:cstheme="majorBidi"/>
          <w:b/>
          <w:bCs/>
          <w:sz w:val="28"/>
          <w:szCs w:val="28"/>
          <w:lang w:bidi="ar-IQ"/>
        </w:rPr>
        <w:t>Cells</w:t>
      </w:r>
      <w:r w:rsidRPr="00080D83">
        <w:rPr>
          <w:rFonts w:asciiTheme="majorBidi" w:eastAsia="Calibri" w:hAnsiTheme="majorBidi" w:cstheme="majorBidi"/>
          <w:sz w:val="28"/>
          <w:szCs w:val="28"/>
          <w:lang w:bidi="ar-IQ"/>
        </w:rPr>
        <w:t> and </w:t>
      </w:r>
      <w:r w:rsidRPr="00080D83">
        <w:rPr>
          <w:rFonts w:asciiTheme="majorBidi" w:eastAsia="Calibri" w:hAnsiTheme="majorBidi" w:cstheme="majorBidi"/>
          <w:b/>
          <w:bCs/>
          <w:sz w:val="28"/>
          <w:szCs w:val="28"/>
          <w:lang w:bidi="ar-IQ"/>
        </w:rPr>
        <w:t>Extracellular matrix</w:t>
      </w:r>
      <w:r w:rsidRPr="00080D83">
        <w:rPr>
          <w:rFonts w:asciiTheme="majorBidi" w:eastAsia="Calibri" w:hAnsiTheme="majorBidi" w:cstheme="majorBidi"/>
          <w:sz w:val="28"/>
          <w:szCs w:val="28"/>
          <w:lang w:bidi="ar-IQ"/>
        </w:rPr>
        <w:t>:</w:t>
      </w:r>
    </w:p>
    <w:p w:rsidR="00964111" w:rsidRDefault="00964111" w:rsidP="00080D83">
      <w:pPr>
        <w:spacing w:line="360" w:lineRule="auto"/>
        <w:rPr>
          <w:rFonts w:asciiTheme="majorBidi" w:eastAsia="Calibri" w:hAnsiTheme="majorBidi" w:cstheme="majorBidi"/>
          <w:sz w:val="28"/>
          <w:szCs w:val="28"/>
          <w:lang w:bidi="ar-IQ"/>
        </w:rPr>
      </w:pPr>
    </w:p>
    <w:p w:rsidR="00964111" w:rsidRPr="00964111" w:rsidRDefault="00964111" w:rsidP="00964111">
      <w:pPr>
        <w:widowControl/>
        <w:shd w:val="clear" w:color="auto" w:fill="FFFFFF"/>
        <w:autoSpaceDE/>
        <w:autoSpaceDN/>
        <w:spacing w:line="0" w:lineRule="auto"/>
        <w:rPr>
          <w:rFonts w:ascii="ff1" w:hAnsi="ff1"/>
          <w:color w:val="000000"/>
          <w:sz w:val="66"/>
          <w:szCs w:val="66"/>
        </w:rPr>
      </w:pPr>
      <w:r w:rsidRPr="00964111">
        <w:rPr>
          <w:rFonts w:ascii="ff1" w:hAnsi="ff1"/>
          <w:color w:val="000000"/>
          <w:sz w:val="66"/>
          <w:szCs w:val="66"/>
        </w:rPr>
        <w:t>Inorganic (67% of matrix):</w:t>
      </w:r>
      <w:r w:rsidRPr="00964111">
        <w:rPr>
          <w:rFonts w:ascii="ff2" w:hAnsi="ff2"/>
          <w:color w:val="000000"/>
          <w:sz w:val="66"/>
          <w:szCs w:val="66"/>
        </w:rPr>
        <w:t>"</w:t>
      </w:r>
    </w:p>
    <w:p w:rsidR="00964111" w:rsidRPr="00964111" w:rsidRDefault="00964111" w:rsidP="00964111">
      <w:pPr>
        <w:widowControl/>
        <w:shd w:val="clear" w:color="auto" w:fill="FFFFFF"/>
        <w:autoSpaceDE/>
        <w:autoSpaceDN/>
        <w:spacing w:line="0" w:lineRule="auto"/>
        <w:rPr>
          <w:rFonts w:ascii="ff1" w:hAnsi="ff1"/>
          <w:color w:val="000000"/>
          <w:sz w:val="66"/>
          <w:szCs w:val="66"/>
        </w:rPr>
      </w:pPr>
      <w:r w:rsidRPr="00964111">
        <w:rPr>
          <w:rFonts w:ascii="ff1" w:hAnsi="ff1"/>
          <w:color w:val="000000"/>
          <w:sz w:val="66"/>
          <w:szCs w:val="66"/>
        </w:rPr>
        <w:t>- Hydroxyapatite plus other calcium salts.</w:t>
      </w:r>
      <w:r w:rsidRPr="00964111">
        <w:rPr>
          <w:rFonts w:ascii="ff2" w:hAnsi="ff2"/>
          <w:color w:val="000000"/>
          <w:sz w:val="66"/>
          <w:szCs w:val="66"/>
        </w:rPr>
        <w:t>!</w:t>
      </w:r>
    </w:p>
    <w:p w:rsidR="00964111" w:rsidRPr="00964111" w:rsidRDefault="00964111" w:rsidP="00964111">
      <w:pPr>
        <w:widowControl/>
        <w:shd w:val="clear" w:color="auto" w:fill="FFFFFF"/>
        <w:autoSpaceDE/>
        <w:autoSpaceDN/>
        <w:spacing w:line="0" w:lineRule="auto"/>
        <w:rPr>
          <w:rFonts w:ascii="ff1" w:hAnsi="ff1"/>
          <w:color w:val="000000"/>
          <w:sz w:val="66"/>
          <w:szCs w:val="66"/>
        </w:rPr>
      </w:pPr>
      <w:r w:rsidRPr="00964111">
        <w:rPr>
          <w:rFonts w:ascii="ff1" w:hAnsi="ff1"/>
          <w:color w:val="000000"/>
          <w:sz w:val="66"/>
          <w:szCs w:val="66"/>
        </w:rPr>
        <w:t>- Contributes to hardness and resistance to compression forces.</w:t>
      </w:r>
      <w:r w:rsidRPr="00964111">
        <w:rPr>
          <w:rFonts w:ascii="ff2" w:hAnsi="ff2"/>
          <w:color w:val="000000"/>
          <w:sz w:val="66"/>
          <w:szCs w:val="66"/>
        </w:rPr>
        <w:t>!</w:t>
      </w:r>
    </w:p>
    <w:p w:rsidR="00964111" w:rsidRPr="00964111" w:rsidRDefault="00964111" w:rsidP="00964111">
      <w:pPr>
        <w:widowControl/>
        <w:shd w:val="clear" w:color="auto" w:fill="FFFFFF"/>
        <w:autoSpaceDE/>
        <w:autoSpaceDN/>
        <w:spacing w:line="0" w:lineRule="auto"/>
        <w:rPr>
          <w:rFonts w:ascii="ff1" w:hAnsi="ff1"/>
          <w:color w:val="000000"/>
          <w:sz w:val="66"/>
          <w:szCs w:val="66"/>
        </w:rPr>
      </w:pPr>
      <w:r w:rsidRPr="00964111">
        <w:rPr>
          <w:rFonts w:ascii="ff1" w:hAnsi="ff1"/>
          <w:color w:val="000000"/>
          <w:sz w:val="66"/>
          <w:szCs w:val="66"/>
        </w:rPr>
        <w:t>Organic (33% of bone matrix):</w:t>
      </w:r>
      <w:r w:rsidRPr="00964111">
        <w:rPr>
          <w:rFonts w:ascii="ff2" w:hAnsi="ff2"/>
          <w:color w:val="000000"/>
          <w:sz w:val="66"/>
          <w:szCs w:val="66"/>
        </w:rPr>
        <w:t>!</w:t>
      </w:r>
    </w:p>
    <w:p w:rsidR="00964111" w:rsidRPr="00964111" w:rsidRDefault="00964111" w:rsidP="00964111">
      <w:pPr>
        <w:widowControl/>
        <w:shd w:val="clear" w:color="auto" w:fill="FFFFFF"/>
        <w:autoSpaceDE/>
        <w:autoSpaceDN/>
        <w:spacing w:line="0" w:lineRule="auto"/>
        <w:rPr>
          <w:rFonts w:ascii="ff1" w:hAnsi="ff1"/>
          <w:color w:val="000000"/>
          <w:spacing w:val="412"/>
          <w:sz w:val="79"/>
          <w:szCs w:val="79"/>
        </w:rPr>
      </w:pPr>
      <w:r w:rsidRPr="00964111">
        <w:rPr>
          <w:rFonts w:ascii="ff1" w:hAnsi="ff1"/>
          <w:color w:val="000000"/>
          <w:spacing w:val="412"/>
          <w:sz w:val="79"/>
          <w:szCs w:val="79"/>
        </w:rPr>
        <w:t>-</w:t>
      </w:r>
      <w:r w:rsidRPr="00964111">
        <w:rPr>
          <w:rFonts w:ascii="ff1" w:hAnsi="ff1"/>
          <w:color w:val="000000"/>
          <w:sz w:val="66"/>
          <w:szCs w:val="66"/>
        </w:rPr>
        <w:t>Collagen type I - most common protein.</w:t>
      </w:r>
      <w:r w:rsidRPr="00964111">
        <w:rPr>
          <w:rFonts w:ascii="ff2" w:hAnsi="ff2"/>
          <w:color w:val="000000"/>
          <w:sz w:val="66"/>
          <w:szCs w:val="66"/>
        </w:rPr>
        <w:t>!</w:t>
      </w:r>
    </w:p>
    <w:p w:rsidR="00964111" w:rsidRPr="00964111" w:rsidRDefault="00964111" w:rsidP="00964111">
      <w:pPr>
        <w:widowControl/>
        <w:shd w:val="clear" w:color="auto" w:fill="FFFFFF"/>
        <w:autoSpaceDE/>
        <w:autoSpaceDN/>
        <w:spacing w:line="0" w:lineRule="auto"/>
        <w:rPr>
          <w:rFonts w:ascii="ff1" w:hAnsi="ff1"/>
          <w:color w:val="000000"/>
          <w:spacing w:val="412"/>
          <w:sz w:val="79"/>
          <w:szCs w:val="79"/>
        </w:rPr>
      </w:pPr>
      <w:r w:rsidRPr="00964111">
        <w:rPr>
          <w:rFonts w:ascii="ff1" w:hAnsi="ff1"/>
          <w:color w:val="000000"/>
          <w:spacing w:val="412"/>
          <w:sz w:val="79"/>
          <w:szCs w:val="79"/>
        </w:rPr>
        <w:t>-</w:t>
      </w:r>
      <w:r w:rsidRPr="00964111">
        <w:rPr>
          <w:rFonts w:ascii="ff1" w:hAnsi="ff1"/>
          <w:color w:val="000000"/>
          <w:sz w:val="66"/>
          <w:szCs w:val="66"/>
        </w:rPr>
        <w:t>Ground substance proteoglycans.</w:t>
      </w:r>
      <w:r w:rsidRPr="00964111">
        <w:rPr>
          <w:rFonts w:ascii="ff2" w:hAnsi="ff2"/>
          <w:color w:val="000000"/>
          <w:sz w:val="66"/>
          <w:szCs w:val="66"/>
        </w:rPr>
        <w:t>!</w:t>
      </w:r>
    </w:p>
    <w:p w:rsidR="00964111" w:rsidRPr="00964111" w:rsidRDefault="00964111" w:rsidP="00964111">
      <w:pPr>
        <w:widowControl/>
        <w:shd w:val="clear" w:color="auto" w:fill="FFFFFF"/>
        <w:autoSpaceDE/>
        <w:autoSpaceDN/>
        <w:spacing w:line="0" w:lineRule="auto"/>
        <w:rPr>
          <w:rFonts w:ascii="ff1" w:hAnsi="ff1"/>
          <w:color w:val="000000"/>
          <w:spacing w:val="412"/>
          <w:sz w:val="79"/>
          <w:szCs w:val="79"/>
        </w:rPr>
      </w:pPr>
      <w:r w:rsidRPr="00964111">
        <w:rPr>
          <w:rFonts w:ascii="ff1" w:hAnsi="ff1"/>
          <w:color w:val="000000"/>
          <w:spacing w:val="412"/>
          <w:sz w:val="79"/>
          <w:szCs w:val="79"/>
        </w:rPr>
        <w:t>-</w:t>
      </w:r>
      <w:r w:rsidRPr="00964111">
        <w:rPr>
          <w:rFonts w:ascii="ff1" w:hAnsi="ff1"/>
          <w:color w:val="000000"/>
          <w:sz w:val="66"/>
          <w:szCs w:val="66"/>
        </w:rPr>
        <w:t>Contributes to tensile strength.</w:t>
      </w:r>
    </w:p>
    <w:p w:rsidR="00964111" w:rsidRPr="00964111" w:rsidRDefault="00964111" w:rsidP="00964111">
      <w:pPr>
        <w:widowControl/>
        <w:shd w:val="clear" w:color="auto" w:fill="FFFFFF"/>
        <w:autoSpaceDE/>
        <w:autoSpaceDN/>
        <w:spacing w:line="0" w:lineRule="auto"/>
        <w:rPr>
          <w:rFonts w:ascii="ff1" w:hAnsi="ff1"/>
          <w:color w:val="000000"/>
          <w:sz w:val="66"/>
          <w:szCs w:val="66"/>
        </w:rPr>
      </w:pPr>
      <w:r w:rsidRPr="00964111">
        <w:rPr>
          <w:rFonts w:ascii="ff1" w:hAnsi="ff1"/>
          <w:color w:val="000000"/>
          <w:sz w:val="66"/>
          <w:szCs w:val="66"/>
        </w:rPr>
        <w:t>Inorganic (67% of matrix):</w:t>
      </w:r>
      <w:r w:rsidRPr="00964111">
        <w:rPr>
          <w:rFonts w:ascii="ff2" w:hAnsi="ff2"/>
          <w:color w:val="000000"/>
          <w:sz w:val="66"/>
          <w:szCs w:val="66"/>
        </w:rPr>
        <w:t>"</w:t>
      </w:r>
    </w:p>
    <w:p w:rsidR="00964111" w:rsidRPr="00964111" w:rsidRDefault="00964111" w:rsidP="00964111">
      <w:pPr>
        <w:widowControl/>
        <w:shd w:val="clear" w:color="auto" w:fill="FFFFFF"/>
        <w:autoSpaceDE/>
        <w:autoSpaceDN/>
        <w:spacing w:line="0" w:lineRule="auto"/>
        <w:rPr>
          <w:rFonts w:ascii="ff1" w:hAnsi="ff1"/>
          <w:color w:val="000000"/>
          <w:sz w:val="66"/>
          <w:szCs w:val="66"/>
        </w:rPr>
      </w:pPr>
      <w:r w:rsidRPr="00964111">
        <w:rPr>
          <w:rFonts w:ascii="ff1" w:hAnsi="ff1"/>
          <w:color w:val="000000"/>
          <w:sz w:val="66"/>
          <w:szCs w:val="66"/>
        </w:rPr>
        <w:t>- Hydroxyapatite plus other calcium salts.</w:t>
      </w:r>
      <w:r w:rsidRPr="00964111">
        <w:rPr>
          <w:rFonts w:ascii="ff2" w:hAnsi="ff2"/>
          <w:color w:val="000000"/>
          <w:sz w:val="66"/>
          <w:szCs w:val="66"/>
        </w:rPr>
        <w:t>!</w:t>
      </w:r>
    </w:p>
    <w:p w:rsidR="00964111" w:rsidRPr="00964111" w:rsidRDefault="00964111" w:rsidP="00964111">
      <w:pPr>
        <w:widowControl/>
        <w:shd w:val="clear" w:color="auto" w:fill="FFFFFF"/>
        <w:autoSpaceDE/>
        <w:autoSpaceDN/>
        <w:spacing w:line="0" w:lineRule="auto"/>
        <w:rPr>
          <w:rFonts w:ascii="ff1" w:hAnsi="ff1"/>
          <w:color w:val="000000"/>
          <w:sz w:val="66"/>
          <w:szCs w:val="66"/>
        </w:rPr>
      </w:pPr>
      <w:r w:rsidRPr="00964111">
        <w:rPr>
          <w:rFonts w:ascii="ff1" w:hAnsi="ff1"/>
          <w:color w:val="000000"/>
          <w:sz w:val="66"/>
          <w:szCs w:val="66"/>
        </w:rPr>
        <w:t>- Contributes to hardness and resistance to compression forces.</w:t>
      </w:r>
      <w:r w:rsidRPr="00964111">
        <w:rPr>
          <w:rFonts w:ascii="ff2" w:hAnsi="ff2"/>
          <w:color w:val="000000"/>
          <w:sz w:val="66"/>
          <w:szCs w:val="66"/>
        </w:rPr>
        <w:t>!</w:t>
      </w:r>
    </w:p>
    <w:p w:rsidR="00964111" w:rsidRPr="00964111" w:rsidRDefault="00964111" w:rsidP="00964111">
      <w:pPr>
        <w:widowControl/>
        <w:shd w:val="clear" w:color="auto" w:fill="FFFFFF"/>
        <w:autoSpaceDE/>
        <w:autoSpaceDN/>
        <w:spacing w:line="0" w:lineRule="auto"/>
        <w:rPr>
          <w:rFonts w:ascii="ff1" w:hAnsi="ff1"/>
          <w:color w:val="000000"/>
          <w:sz w:val="66"/>
          <w:szCs w:val="66"/>
        </w:rPr>
      </w:pPr>
      <w:r w:rsidRPr="00964111">
        <w:rPr>
          <w:rFonts w:ascii="ff1" w:hAnsi="ff1"/>
          <w:color w:val="000000"/>
          <w:sz w:val="66"/>
          <w:szCs w:val="66"/>
        </w:rPr>
        <w:t>Organic (33% of bone matrix):</w:t>
      </w:r>
      <w:r w:rsidRPr="00964111">
        <w:rPr>
          <w:rFonts w:ascii="ff2" w:hAnsi="ff2"/>
          <w:color w:val="000000"/>
          <w:sz w:val="66"/>
          <w:szCs w:val="66"/>
        </w:rPr>
        <w:t>!</w:t>
      </w:r>
    </w:p>
    <w:p w:rsidR="00964111" w:rsidRPr="00964111" w:rsidRDefault="00964111" w:rsidP="00964111">
      <w:pPr>
        <w:widowControl/>
        <w:shd w:val="clear" w:color="auto" w:fill="FFFFFF"/>
        <w:autoSpaceDE/>
        <w:autoSpaceDN/>
        <w:spacing w:line="0" w:lineRule="auto"/>
        <w:rPr>
          <w:rFonts w:ascii="ff1" w:hAnsi="ff1"/>
          <w:color w:val="000000"/>
          <w:spacing w:val="412"/>
          <w:sz w:val="79"/>
          <w:szCs w:val="79"/>
        </w:rPr>
      </w:pPr>
      <w:r w:rsidRPr="00964111">
        <w:rPr>
          <w:rFonts w:ascii="ff1" w:hAnsi="ff1"/>
          <w:color w:val="000000"/>
          <w:spacing w:val="412"/>
          <w:sz w:val="79"/>
          <w:szCs w:val="79"/>
        </w:rPr>
        <w:t>-</w:t>
      </w:r>
      <w:r w:rsidRPr="00964111">
        <w:rPr>
          <w:rFonts w:ascii="ff1" w:hAnsi="ff1"/>
          <w:color w:val="000000"/>
          <w:sz w:val="66"/>
          <w:szCs w:val="66"/>
        </w:rPr>
        <w:t>Collagen type I - most common protein.</w:t>
      </w:r>
      <w:r w:rsidRPr="00964111">
        <w:rPr>
          <w:rFonts w:ascii="ff2" w:hAnsi="ff2"/>
          <w:color w:val="000000"/>
          <w:sz w:val="66"/>
          <w:szCs w:val="66"/>
        </w:rPr>
        <w:t>!</w:t>
      </w:r>
    </w:p>
    <w:p w:rsidR="00964111" w:rsidRPr="00964111" w:rsidRDefault="00964111" w:rsidP="00964111">
      <w:pPr>
        <w:widowControl/>
        <w:shd w:val="clear" w:color="auto" w:fill="FFFFFF"/>
        <w:autoSpaceDE/>
        <w:autoSpaceDN/>
        <w:spacing w:line="0" w:lineRule="auto"/>
        <w:rPr>
          <w:rFonts w:ascii="ff1" w:hAnsi="ff1"/>
          <w:color w:val="000000"/>
          <w:spacing w:val="412"/>
          <w:sz w:val="79"/>
          <w:szCs w:val="79"/>
        </w:rPr>
      </w:pPr>
      <w:r w:rsidRPr="00964111">
        <w:rPr>
          <w:rFonts w:ascii="ff1" w:hAnsi="ff1"/>
          <w:color w:val="000000"/>
          <w:spacing w:val="412"/>
          <w:sz w:val="79"/>
          <w:szCs w:val="79"/>
        </w:rPr>
        <w:t>-</w:t>
      </w:r>
      <w:r w:rsidRPr="00964111">
        <w:rPr>
          <w:rFonts w:ascii="ff1" w:hAnsi="ff1"/>
          <w:color w:val="000000"/>
          <w:sz w:val="66"/>
          <w:szCs w:val="66"/>
        </w:rPr>
        <w:t>Ground substance proteoglycans.</w:t>
      </w:r>
      <w:r w:rsidRPr="00964111">
        <w:rPr>
          <w:rFonts w:ascii="ff2" w:hAnsi="ff2"/>
          <w:color w:val="000000"/>
          <w:sz w:val="66"/>
          <w:szCs w:val="66"/>
        </w:rPr>
        <w:t>!</w:t>
      </w:r>
    </w:p>
    <w:p w:rsidR="00964111" w:rsidRPr="00964111" w:rsidRDefault="00964111" w:rsidP="00964111">
      <w:pPr>
        <w:widowControl/>
        <w:shd w:val="clear" w:color="auto" w:fill="FFFFFF"/>
        <w:autoSpaceDE/>
        <w:autoSpaceDN/>
        <w:spacing w:line="0" w:lineRule="auto"/>
        <w:rPr>
          <w:rFonts w:ascii="ff1" w:hAnsi="ff1"/>
          <w:color w:val="000000"/>
          <w:spacing w:val="412"/>
          <w:sz w:val="79"/>
          <w:szCs w:val="79"/>
        </w:rPr>
      </w:pPr>
      <w:r w:rsidRPr="00964111">
        <w:rPr>
          <w:rFonts w:ascii="ff1" w:hAnsi="ff1"/>
          <w:color w:val="000000"/>
          <w:spacing w:val="412"/>
          <w:sz w:val="79"/>
          <w:szCs w:val="79"/>
        </w:rPr>
        <w:t>-</w:t>
      </w:r>
      <w:r w:rsidRPr="00964111">
        <w:rPr>
          <w:rFonts w:ascii="ff1" w:hAnsi="ff1"/>
          <w:color w:val="000000"/>
          <w:sz w:val="66"/>
          <w:szCs w:val="66"/>
        </w:rPr>
        <w:t>Contributes to tensile strength.</w:t>
      </w:r>
    </w:p>
    <w:p w:rsidR="00964111" w:rsidRPr="00A9044C" w:rsidRDefault="00964111" w:rsidP="00E81688">
      <w:pPr>
        <w:pStyle w:val="ListParagraph"/>
        <w:numPr>
          <w:ilvl w:val="0"/>
          <w:numId w:val="8"/>
        </w:numPr>
        <w:spacing w:line="360" w:lineRule="auto"/>
        <w:rPr>
          <w:rFonts w:asciiTheme="majorBidi" w:eastAsia="Calibri" w:hAnsiTheme="majorBidi" w:cstheme="majorBidi"/>
          <w:sz w:val="28"/>
          <w:szCs w:val="28"/>
          <w:lang w:bidi="ar-IQ"/>
        </w:rPr>
      </w:pPr>
      <w:r w:rsidRPr="00A9044C">
        <w:rPr>
          <w:rFonts w:asciiTheme="majorBidi" w:eastAsia="Calibri" w:hAnsiTheme="majorBidi" w:cstheme="majorBidi"/>
          <w:b/>
          <w:bCs/>
          <w:sz w:val="28"/>
          <w:szCs w:val="28"/>
          <w:lang w:bidi="ar-IQ"/>
        </w:rPr>
        <w:t>Extracellular matrix</w:t>
      </w:r>
    </w:p>
    <w:p w:rsidR="00964111" w:rsidRPr="00964111" w:rsidRDefault="00964111" w:rsidP="00964111">
      <w:pPr>
        <w:widowControl/>
        <w:shd w:val="clear" w:color="auto" w:fill="FFFFFF"/>
        <w:autoSpaceDE/>
        <w:autoSpaceDN/>
        <w:spacing w:line="0" w:lineRule="auto"/>
        <w:rPr>
          <w:rFonts w:ascii="ff1" w:hAnsi="ff1"/>
          <w:color w:val="000000"/>
          <w:sz w:val="66"/>
          <w:szCs w:val="66"/>
        </w:rPr>
      </w:pPr>
      <w:r w:rsidRPr="00964111">
        <w:rPr>
          <w:rFonts w:ascii="ff1" w:hAnsi="ff1"/>
          <w:color w:val="000000"/>
          <w:sz w:val="66"/>
          <w:szCs w:val="66"/>
        </w:rPr>
        <w:t>Inorganic (67% of matrix):</w:t>
      </w:r>
      <w:r w:rsidRPr="00964111">
        <w:rPr>
          <w:rFonts w:ascii="ff2" w:hAnsi="ff2"/>
          <w:color w:val="000000"/>
          <w:sz w:val="66"/>
          <w:szCs w:val="66"/>
        </w:rPr>
        <w:t>"</w:t>
      </w:r>
    </w:p>
    <w:p w:rsidR="00964111" w:rsidRPr="00964111" w:rsidRDefault="00964111" w:rsidP="00964111">
      <w:pPr>
        <w:widowControl/>
        <w:shd w:val="clear" w:color="auto" w:fill="FFFFFF"/>
        <w:autoSpaceDE/>
        <w:autoSpaceDN/>
        <w:spacing w:line="0" w:lineRule="auto"/>
        <w:rPr>
          <w:rFonts w:ascii="ff1" w:hAnsi="ff1"/>
          <w:color w:val="000000"/>
          <w:sz w:val="66"/>
          <w:szCs w:val="66"/>
        </w:rPr>
      </w:pPr>
      <w:r w:rsidRPr="00964111">
        <w:rPr>
          <w:rFonts w:ascii="ff1" w:hAnsi="ff1"/>
          <w:color w:val="000000"/>
          <w:sz w:val="66"/>
          <w:szCs w:val="66"/>
        </w:rPr>
        <w:t>- Hydroxyapatite plus other calcium salts.</w:t>
      </w:r>
      <w:r w:rsidRPr="00964111">
        <w:rPr>
          <w:rFonts w:ascii="ff2" w:hAnsi="ff2"/>
          <w:color w:val="000000"/>
          <w:sz w:val="66"/>
          <w:szCs w:val="66"/>
        </w:rPr>
        <w:t>!</w:t>
      </w:r>
    </w:p>
    <w:p w:rsidR="00964111" w:rsidRPr="00964111" w:rsidRDefault="00964111" w:rsidP="00964111">
      <w:pPr>
        <w:widowControl/>
        <w:shd w:val="clear" w:color="auto" w:fill="FFFFFF"/>
        <w:autoSpaceDE/>
        <w:autoSpaceDN/>
        <w:spacing w:line="0" w:lineRule="auto"/>
        <w:rPr>
          <w:rFonts w:ascii="ff1" w:hAnsi="ff1"/>
          <w:color w:val="000000"/>
          <w:sz w:val="66"/>
          <w:szCs w:val="66"/>
        </w:rPr>
      </w:pPr>
      <w:r w:rsidRPr="00964111">
        <w:rPr>
          <w:rFonts w:ascii="ff1" w:hAnsi="ff1"/>
          <w:color w:val="000000"/>
          <w:sz w:val="66"/>
          <w:szCs w:val="66"/>
        </w:rPr>
        <w:t>- Contributes to hardness and resistance to compression forces.</w:t>
      </w:r>
      <w:r w:rsidRPr="00964111">
        <w:rPr>
          <w:rFonts w:ascii="ff2" w:hAnsi="ff2"/>
          <w:color w:val="000000"/>
          <w:sz w:val="66"/>
          <w:szCs w:val="66"/>
        </w:rPr>
        <w:t>!</w:t>
      </w:r>
    </w:p>
    <w:p w:rsidR="00964111" w:rsidRPr="00964111" w:rsidRDefault="00964111" w:rsidP="00964111">
      <w:pPr>
        <w:widowControl/>
        <w:shd w:val="clear" w:color="auto" w:fill="FFFFFF"/>
        <w:autoSpaceDE/>
        <w:autoSpaceDN/>
        <w:spacing w:line="0" w:lineRule="auto"/>
        <w:rPr>
          <w:rFonts w:ascii="ff1" w:hAnsi="ff1"/>
          <w:color w:val="000000"/>
          <w:sz w:val="66"/>
          <w:szCs w:val="66"/>
        </w:rPr>
      </w:pPr>
      <w:r w:rsidRPr="00964111">
        <w:rPr>
          <w:rFonts w:ascii="ff1" w:hAnsi="ff1"/>
          <w:color w:val="000000"/>
          <w:sz w:val="66"/>
          <w:szCs w:val="66"/>
        </w:rPr>
        <w:t>Organic (33% of bone matrix):</w:t>
      </w:r>
      <w:r w:rsidRPr="00964111">
        <w:rPr>
          <w:rFonts w:ascii="ff2" w:hAnsi="ff2"/>
          <w:color w:val="000000"/>
          <w:sz w:val="66"/>
          <w:szCs w:val="66"/>
        </w:rPr>
        <w:t>!</w:t>
      </w:r>
    </w:p>
    <w:p w:rsidR="00964111" w:rsidRPr="00964111" w:rsidRDefault="00964111" w:rsidP="00964111">
      <w:pPr>
        <w:widowControl/>
        <w:shd w:val="clear" w:color="auto" w:fill="FFFFFF"/>
        <w:autoSpaceDE/>
        <w:autoSpaceDN/>
        <w:spacing w:line="0" w:lineRule="auto"/>
        <w:rPr>
          <w:rFonts w:ascii="ff1" w:hAnsi="ff1"/>
          <w:color w:val="000000"/>
          <w:spacing w:val="412"/>
          <w:sz w:val="79"/>
          <w:szCs w:val="79"/>
        </w:rPr>
      </w:pPr>
      <w:r w:rsidRPr="00964111">
        <w:rPr>
          <w:rFonts w:ascii="ff1" w:hAnsi="ff1"/>
          <w:color w:val="000000"/>
          <w:spacing w:val="412"/>
          <w:sz w:val="79"/>
          <w:szCs w:val="79"/>
        </w:rPr>
        <w:t>-</w:t>
      </w:r>
      <w:r w:rsidRPr="00964111">
        <w:rPr>
          <w:rFonts w:ascii="ff1" w:hAnsi="ff1"/>
          <w:color w:val="000000"/>
          <w:sz w:val="66"/>
          <w:szCs w:val="66"/>
        </w:rPr>
        <w:t>Collagen type I - most common protein.</w:t>
      </w:r>
      <w:r w:rsidRPr="00964111">
        <w:rPr>
          <w:rFonts w:ascii="ff2" w:hAnsi="ff2"/>
          <w:color w:val="000000"/>
          <w:sz w:val="66"/>
          <w:szCs w:val="66"/>
        </w:rPr>
        <w:t>!</w:t>
      </w:r>
    </w:p>
    <w:p w:rsidR="00964111" w:rsidRPr="00964111" w:rsidRDefault="00964111" w:rsidP="00964111">
      <w:pPr>
        <w:widowControl/>
        <w:shd w:val="clear" w:color="auto" w:fill="FFFFFF"/>
        <w:autoSpaceDE/>
        <w:autoSpaceDN/>
        <w:spacing w:line="0" w:lineRule="auto"/>
        <w:rPr>
          <w:rFonts w:ascii="ff1" w:hAnsi="ff1"/>
          <w:color w:val="000000"/>
          <w:spacing w:val="412"/>
          <w:sz w:val="79"/>
          <w:szCs w:val="79"/>
        </w:rPr>
      </w:pPr>
      <w:r w:rsidRPr="00964111">
        <w:rPr>
          <w:rFonts w:ascii="ff1" w:hAnsi="ff1"/>
          <w:color w:val="000000"/>
          <w:spacing w:val="412"/>
          <w:sz w:val="79"/>
          <w:szCs w:val="79"/>
        </w:rPr>
        <w:t>-</w:t>
      </w:r>
      <w:r w:rsidRPr="00964111">
        <w:rPr>
          <w:rFonts w:ascii="ff1" w:hAnsi="ff1"/>
          <w:color w:val="000000"/>
          <w:sz w:val="66"/>
          <w:szCs w:val="66"/>
        </w:rPr>
        <w:t>Ground substance proteoglycans.</w:t>
      </w:r>
      <w:r w:rsidRPr="00964111">
        <w:rPr>
          <w:rFonts w:ascii="ff2" w:hAnsi="ff2"/>
          <w:color w:val="000000"/>
          <w:sz w:val="66"/>
          <w:szCs w:val="66"/>
        </w:rPr>
        <w:t>!</w:t>
      </w:r>
    </w:p>
    <w:p w:rsidR="00964111" w:rsidRPr="00964111" w:rsidRDefault="00964111" w:rsidP="00964111">
      <w:pPr>
        <w:widowControl/>
        <w:shd w:val="clear" w:color="auto" w:fill="FFFFFF"/>
        <w:autoSpaceDE/>
        <w:autoSpaceDN/>
        <w:spacing w:line="0" w:lineRule="auto"/>
        <w:rPr>
          <w:rFonts w:ascii="ff1" w:hAnsi="ff1"/>
          <w:color w:val="000000"/>
          <w:spacing w:val="412"/>
          <w:sz w:val="79"/>
          <w:szCs w:val="79"/>
        </w:rPr>
      </w:pPr>
      <w:r w:rsidRPr="00964111">
        <w:rPr>
          <w:rFonts w:ascii="ff1" w:hAnsi="ff1"/>
          <w:color w:val="000000"/>
          <w:spacing w:val="412"/>
          <w:sz w:val="79"/>
          <w:szCs w:val="79"/>
        </w:rPr>
        <w:t>-</w:t>
      </w:r>
      <w:r w:rsidRPr="00964111">
        <w:rPr>
          <w:rFonts w:ascii="ff1" w:hAnsi="ff1"/>
          <w:color w:val="000000"/>
          <w:sz w:val="66"/>
          <w:szCs w:val="66"/>
        </w:rPr>
        <w:t>Contributes to tensile strength.</w:t>
      </w:r>
    </w:p>
    <w:p w:rsidR="00A9044C" w:rsidRDefault="00964111" w:rsidP="00964111">
      <w:pPr>
        <w:spacing w:line="360" w:lineRule="auto"/>
        <w:rPr>
          <w:rFonts w:asciiTheme="majorBidi" w:eastAsia="Calibri" w:hAnsiTheme="majorBidi" w:cstheme="majorBidi"/>
          <w:sz w:val="28"/>
          <w:szCs w:val="28"/>
          <w:lang w:bidi="ar-IQ"/>
        </w:rPr>
      </w:pPr>
      <w:r w:rsidRPr="00964111">
        <w:rPr>
          <w:rFonts w:asciiTheme="majorBidi" w:eastAsia="Calibri" w:hAnsiTheme="majorBidi" w:cstheme="majorBidi"/>
          <w:b/>
          <w:bCs/>
          <w:sz w:val="28"/>
          <w:szCs w:val="28"/>
          <w:lang w:bidi="ar-IQ"/>
        </w:rPr>
        <w:t>Inorganic</w:t>
      </w:r>
      <w:r w:rsidRPr="00964111">
        <w:rPr>
          <w:rFonts w:asciiTheme="majorBidi" w:eastAsia="Calibri" w:hAnsiTheme="majorBidi" w:cstheme="majorBidi"/>
          <w:sz w:val="28"/>
          <w:szCs w:val="28"/>
          <w:lang w:bidi="ar-IQ"/>
        </w:rPr>
        <w:t xml:space="preserve"> </w:t>
      </w:r>
      <w:r w:rsidR="00A9044C">
        <w:rPr>
          <w:rFonts w:asciiTheme="majorBidi" w:eastAsia="Calibri" w:hAnsiTheme="majorBidi" w:cstheme="majorBidi"/>
          <w:sz w:val="28"/>
          <w:szCs w:val="28"/>
          <w:lang w:bidi="ar-IQ"/>
        </w:rPr>
        <w:t>–</w:t>
      </w:r>
      <w:r w:rsidRPr="00964111">
        <w:rPr>
          <w:rFonts w:asciiTheme="majorBidi" w:eastAsia="Calibri" w:hAnsiTheme="majorBidi" w:cstheme="majorBidi"/>
          <w:sz w:val="28"/>
          <w:szCs w:val="28"/>
          <w:lang w:bidi="ar-IQ"/>
        </w:rPr>
        <w:t xml:space="preserve"> </w:t>
      </w:r>
    </w:p>
    <w:p w:rsidR="00A9044C" w:rsidRDefault="00964111" w:rsidP="00E81688">
      <w:pPr>
        <w:pStyle w:val="ListParagraph"/>
        <w:numPr>
          <w:ilvl w:val="0"/>
          <w:numId w:val="6"/>
        </w:numPr>
        <w:spacing w:line="360" w:lineRule="auto"/>
        <w:rPr>
          <w:rFonts w:asciiTheme="majorBidi" w:eastAsia="Calibri" w:hAnsiTheme="majorBidi" w:cstheme="majorBidi"/>
          <w:sz w:val="28"/>
          <w:szCs w:val="28"/>
          <w:lang w:bidi="ar-IQ"/>
        </w:rPr>
      </w:pPr>
      <w:r w:rsidRPr="00A9044C">
        <w:rPr>
          <w:rFonts w:asciiTheme="majorBidi" w:eastAsia="Calibri" w:hAnsiTheme="majorBidi" w:cstheme="majorBidi"/>
          <w:sz w:val="28"/>
          <w:szCs w:val="28"/>
          <w:lang w:bidi="ar-IQ"/>
        </w:rPr>
        <w:t>Hydroxyapatite and other calcium salts</w:t>
      </w:r>
    </w:p>
    <w:p w:rsidR="00964111" w:rsidRPr="00A9044C" w:rsidRDefault="00964111" w:rsidP="00E81688">
      <w:pPr>
        <w:pStyle w:val="ListParagraph"/>
        <w:numPr>
          <w:ilvl w:val="0"/>
          <w:numId w:val="6"/>
        </w:numPr>
        <w:spacing w:line="360" w:lineRule="auto"/>
        <w:rPr>
          <w:rFonts w:asciiTheme="majorBidi" w:eastAsia="Calibri" w:hAnsiTheme="majorBidi" w:cstheme="majorBidi"/>
          <w:sz w:val="28"/>
          <w:szCs w:val="28"/>
          <w:lang w:bidi="ar-IQ"/>
        </w:rPr>
      </w:pPr>
      <w:r w:rsidRPr="00A9044C">
        <w:rPr>
          <w:rFonts w:asciiTheme="majorBidi" w:eastAsia="Calibri" w:hAnsiTheme="majorBidi" w:cstheme="majorBidi"/>
          <w:sz w:val="28"/>
          <w:szCs w:val="28"/>
          <w:lang w:bidi="ar-IQ"/>
        </w:rPr>
        <w:t>Contributes to hardness and resistance to compression forces).</w:t>
      </w:r>
    </w:p>
    <w:p w:rsidR="00A9044C" w:rsidRDefault="00964111" w:rsidP="00964111">
      <w:pPr>
        <w:spacing w:line="360" w:lineRule="auto"/>
        <w:rPr>
          <w:rFonts w:asciiTheme="majorBidi" w:eastAsia="Calibri" w:hAnsiTheme="majorBidi" w:cstheme="majorBidi"/>
          <w:sz w:val="28"/>
          <w:szCs w:val="28"/>
          <w:lang w:bidi="ar-IQ"/>
        </w:rPr>
      </w:pPr>
      <w:r w:rsidRPr="00964111">
        <w:rPr>
          <w:rFonts w:asciiTheme="majorBidi" w:eastAsia="Calibri" w:hAnsiTheme="majorBidi" w:cstheme="majorBidi"/>
          <w:b/>
          <w:bCs/>
          <w:sz w:val="28"/>
          <w:szCs w:val="28"/>
          <w:lang w:bidi="ar-IQ"/>
        </w:rPr>
        <w:t>Organic</w:t>
      </w:r>
      <w:r w:rsidRPr="00964111">
        <w:rPr>
          <w:rFonts w:asciiTheme="majorBidi" w:eastAsia="Calibri" w:hAnsiTheme="majorBidi" w:cstheme="majorBidi"/>
          <w:sz w:val="28"/>
          <w:szCs w:val="28"/>
          <w:lang w:bidi="ar-IQ"/>
        </w:rPr>
        <w:t xml:space="preserve"> </w:t>
      </w:r>
      <w:r w:rsidR="00A9044C">
        <w:rPr>
          <w:rFonts w:asciiTheme="majorBidi" w:eastAsia="Calibri" w:hAnsiTheme="majorBidi" w:cstheme="majorBidi"/>
          <w:sz w:val="28"/>
          <w:szCs w:val="28"/>
          <w:lang w:bidi="ar-IQ"/>
        </w:rPr>
        <w:t>–</w:t>
      </w:r>
    </w:p>
    <w:p w:rsidR="00964111" w:rsidRPr="00A9044C" w:rsidRDefault="00964111" w:rsidP="00E81688">
      <w:pPr>
        <w:pStyle w:val="ListParagraph"/>
        <w:numPr>
          <w:ilvl w:val="0"/>
          <w:numId w:val="7"/>
        </w:numPr>
        <w:spacing w:line="360" w:lineRule="auto"/>
        <w:rPr>
          <w:rFonts w:asciiTheme="majorBidi" w:eastAsia="Calibri" w:hAnsiTheme="majorBidi" w:cstheme="majorBidi"/>
          <w:sz w:val="28"/>
          <w:szCs w:val="28"/>
          <w:lang w:bidi="ar-IQ"/>
        </w:rPr>
      </w:pPr>
      <w:r w:rsidRPr="00A9044C">
        <w:rPr>
          <w:rFonts w:asciiTheme="majorBidi" w:eastAsia="Calibri" w:hAnsiTheme="majorBidi" w:cstheme="majorBidi"/>
          <w:sz w:val="28"/>
          <w:szCs w:val="28"/>
          <w:lang w:bidi="ar-IQ"/>
        </w:rPr>
        <w:t xml:space="preserve">Collagen type I – and most common protein. </w:t>
      </w:r>
    </w:p>
    <w:p w:rsidR="00A9044C" w:rsidRDefault="00964111" w:rsidP="00E81688">
      <w:pPr>
        <w:pStyle w:val="ListParagraph"/>
        <w:numPr>
          <w:ilvl w:val="0"/>
          <w:numId w:val="7"/>
        </w:numPr>
        <w:spacing w:line="360" w:lineRule="auto"/>
        <w:rPr>
          <w:rFonts w:asciiTheme="majorBidi" w:eastAsia="Calibri" w:hAnsiTheme="majorBidi" w:cstheme="majorBidi"/>
          <w:sz w:val="28"/>
          <w:szCs w:val="28"/>
          <w:lang w:bidi="ar-IQ"/>
        </w:rPr>
      </w:pPr>
      <w:r w:rsidRPr="00A9044C">
        <w:rPr>
          <w:rFonts w:asciiTheme="majorBidi" w:eastAsia="Calibri" w:hAnsiTheme="majorBidi" w:cstheme="majorBidi"/>
          <w:sz w:val="28"/>
          <w:szCs w:val="28"/>
          <w:lang w:bidi="ar-IQ"/>
        </w:rPr>
        <w:t>G</w:t>
      </w:r>
      <w:r w:rsidR="00A9044C">
        <w:rPr>
          <w:rFonts w:asciiTheme="majorBidi" w:eastAsia="Calibri" w:hAnsiTheme="majorBidi" w:cstheme="majorBidi"/>
          <w:sz w:val="28"/>
          <w:szCs w:val="28"/>
          <w:lang w:bidi="ar-IQ"/>
        </w:rPr>
        <w:t>round substance proteoglycans.</w:t>
      </w:r>
    </w:p>
    <w:p w:rsidR="00964111" w:rsidRPr="00A9044C" w:rsidRDefault="00964111" w:rsidP="00E81688">
      <w:pPr>
        <w:pStyle w:val="ListParagraph"/>
        <w:numPr>
          <w:ilvl w:val="0"/>
          <w:numId w:val="7"/>
        </w:numPr>
        <w:spacing w:line="360" w:lineRule="auto"/>
        <w:rPr>
          <w:rFonts w:asciiTheme="majorBidi" w:eastAsia="Calibri" w:hAnsiTheme="majorBidi" w:cstheme="majorBidi"/>
          <w:sz w:val="28"/>
          <w:szCs w:val="28"/>
          <w:lang w:bidi="ar-IQ"/>
        </w:rPr>
      </w:pPr>
      <w:r w:rsidRPr="00A9044C">
        <w:rPr>
          <w:rFonts w:asciiTheme="majorBidi" w:eastAsia="Calibri" w:hAnsiTheme="majorBidi" w:cstheme="majorBidi"/>
          <w:sz w:val="28"/>
          <w:szCs w:val="28"/>
          <w:lang w:bidi="ar-IQ"/>
        </w:rPr>
        <w:t>Contributes to tensile strength.</w:t>
      </w:r>
    </w:p>
    <w:p w:rsidR="00080D83" w:rsidRDefault="00080D83" w:rsidP="00080D83">
      <w:pPr>
        <w:spacing w:line="360" w:lineRule="auto"/>
        <w:rPr>
          <w:rFonts w:asciiTheme="majorBidi" w:eastAsia="Calibri" w:hAnsiTheme="majorBidi" w:cstheme="majorBidi"/>
          <w:sz w:val="28"/>
          <w:szCs w:val="28"/>
          <w:lang w:bidi="ar-IQ"/>
        </w:rPr>
      </w:pPr>
    </w:p>
    <w:p w:rsidR="006D7AA3" w:rsidRPr="00080D83" w:rsidRDefault="006D7AA3" w:rsidP="00E81688">
      <w:pPr>
        <w:pStyle w:val="ListParagraph"/>
        <w:numPr>
          <w:ilvl w:val="0"/>
          <w:numId w:val="5"/>
        </w:numPr>
        <w:spacing w:line="360" w:lineRule="auto"/>
        <w:rPr>
          <w:rFonts w:asciiTheme="majorBidi" w:eastAsia="Calibri" w:hAnsiTheme="majorBidi" w:cstheme="majorBidi"/>
          <w:b/>
          <w:bCs/>
          <w:sz w:val="32"/>
          <w:szCs w:val="32"/>
          <w:lang w:bidi="ar-IQ"/>
        </w:rPr>
      </w:pPr>
      <w:r w:rsidRPr="00080D83">
        <w:rPr>
          <w:rFonts w:asciiTheme="majorBidi" w:eastAsia="Calibri" w:hAnsiTheme="majorBidi" w:cstheme="majorBidi"/>
          <w:b/>
          <w:bCs/>
          <w:sz w:val="32"/>
          <w:szCs w:val="32"/>
          <w:lang w:bidi="ar-IQ"/>
        </w:rPr>
        <w:t>Bone cells</w:t>
      </w:r>
    </w:p>
    <w:p w:rsidR="006D7AA3" w:rsidRPr="006D7AA3" w:rsidRDefault="006D7AA3" w:rsidP="006D7AA3">
      <w:pPr>
        <w:spacing w:line="360" w:lineRule="auto"/>
        <w:ind w:left="720"/>
        <w:rPr>
          <w:rFonts w:asciiTheme="majorBidi" w:eastAsia="Calibri" w:hAnsiTheme="majorBidi" w:cstheme="majorBidi"/>
          <w:sz w:val="28"/>
          <w:szCs w:val="28"/>
          <w:lang w:bidi="ar-IQ"/>
        </w:rPr>
      </w:pPr>
      <w:r w:rsidRPr="006D7AA3">
        <w:rPr>
          <w:rFonts w:asciiTheme="majorBidi" w:eastAsia="Calibri" w:hAnsiTheme="majorBidi" w:cstheme="majorBidi"/>
          <w:sz w:val="28"/>
          <w:szCs w:val="28"/>
          <w:lang w:bidi="ar-IQ"/>
        </w:rPr>
        <w:t>Bones are not a static tissue but need to be constantly maintained and remodeled. There are three main cell types involved in this process.</w:t>
      </w:r>
    </w:p>
    <w:p w:rsidR="006D7AA3" w:rsidRPr="006D7AA3" w:rsidRDefault="006D7AA3" w:rsidP="006D7AA3">
      <w:pPr>
        <w:spacing w:line="360" w:lineRule="auto"/>
        <w:ind w:left="720"/>
        <w:rPr>
          <w:rFonts w:asciiTheme="majorBidi" w:eastAsia="Calibri" w:hAnsiTheme="majorBidi" w:cstheme="majorBidi"/>
          <w:sz w:val="28"/>
          <w:szCs w:val="28"/>
          <w:lang w:bidi="ar-IQ"/>
        </w:rPr>
      </w:pPr>
    </w:p>
    <w:p w:rsidR="00E70F02" w:rsidRPr="00E70F02" w:rsidRDefault="00E70F02" w:rsidP="00E81688">
      <w:pPr>
        <w:pStyle w:val="ListParagraph"/>
        <w:numPr>
          <w:ilvl w:val="0"/>
          <w:numId w:val="1"/>
        </w:numPr>
        <w:spacing w:line="360" w:lineRule="auto"/>
        <w:rPr>
          <w:rFonts w:asciiTheme="majorBidi" w:eastAsia="Calibri" w:hAnsiTheme="majorBidi" w:cstheme="majorBidi"/>
          <w:sz w:val="28"/>
          <w:szCs w:val="28"/>
          <w:lang w:bidi="ar-IQ"/>
        </w:rPr>
      </w:pPr>
      <w:r w:rsidRPr="00E70F02">
        <w:rPr>
          <w:rFonts w:asciiTheme="majorBidi" w:eastAsia="Calibri" w:hAnsiTheme="majorBidi" w:cstheme="majorBidi"/>
          <w:b/>
          <w:bCs/>
          <w:sz w:val="28"/>
          <w:szCs w:val="28"/>
          <w:lang w:bidi="ar-IQ"/>
        </w:rPr>
        <w:t>Osteoprogenitor cells, also known as osteogenic cells</w:t>
      </w:r>
      <w:r w:rsidRPr="00E70F02">
        <w:rPr>
          <w:rFonts w:asciiTheme="majorBidi" w:eastAsia="Calibri" w:hAnsiTheme="majorBidi" w:cstheme="majorBidi"/>
          <w:sz w:val="28"/>
          <w:szCs w:val="28"/>
          <w:lang w:bidi="ar-IQ"/>
        </w:rPr>
        <w:t>, are </w:t>
      </w:r>
      <w:r>
        <w:rPr>
          <w:rFonts w:asciiTheme="majorBidi" w:eastAsia="Calibri" w:hAnsiTheme="majorBidi" w:cstheme="majorBidi"/>
          <w:b/>
          <w:bCs/>
          <w:sz w:val="28"/>
          <w:szCs w:val="28"/>
          <w:lang w:bidi="ar-IQ"/>
        </w:rPr>
        <w:t xml:space="preserve">undifferentiated cells. </w:t>
      </w:r>
      <w:r w:rsidRPr="00E70F02">
        <w:rPr>
          <w:rFonts w:asciiTheme="majorBidi" w:eastAsia="Calibri" w:hAnsiTheme="majorBidi" w:cstheme="majorBidi"/>
          <w:sz w:val="28"/>
          <w:szCs w:val="28"/>
          <w:lang w:bidi="ar-IQ"/>
        </w:rPr>
        <w:t>Can divided to replace themselves and become osteoblast</w:t>
      </w:r>
      <w:r w:rsidR="006C4CE6">
        <w:rPr>
          <w:rFonts w:asciiTheme="majorBidi" w:eastAsia="Calibri" w:hAnsiTheme="majorBidi" w:cstheme="majorBidi"/>
          <w:sz w:val="28"/>
          <w:szCs w:val="28"/>
          <w:lang w:bidi="ar-IQ"/>
        </w:rPr>
        <w:t>.</w:t>
      </w:r>
    </w:p>
    <w:p w:rsidR="006D7AA3" w:rsidRDefault="006D7AA3" w:rsidP="00E81688">
      <w:pPr>
        <w:pStyle w:val="ListParagraph"/>
        <w:numPr>
          <w:ilvl w:val="0"/>
          <w:numId w:val="1"/>
        </w:numPr>
        <w:spacing w:line="360" w:lineRule="auto"/>
        <w:rPr>
          <w:rFonts w:asciiTheme="majorBidi" w:eastAsia="Calibri" w:hAnsiTheme="majorBidi" w:cstheme="majorBidi"/>
          <w:sz w:val="28"/>
          <w:szCs w:val="28"/>
          <w:lang w:bidi="ar-IQ"/>
        </w:rPr>
      </w:pPr>
      <w:r w:rsidRPr="006D7AA3">
        <w:rPr>
          <w:rFonts w:asciiTheme="majorBidi" w:eastAsia="Calibri" w:hAnsiTheme="majorBidi" w:cstheme="majorBidi"/>
          <w:b/>
          <w:bCs/>
          <w:sz w:val="28"/>
          <w:szCs w:val="28"/>
          <w:lang w:bidi="ar-IQ"/>
        </w:rPr>
        <w:t>Osteoblasts:</w:t>
      </w:r>
      <w:r w:rsidRPr="006D7AA3">
        <w:rPr>
          <w:rFonts w:asciiTheme="majorBidi" w:eastAsia="Calibri" w:hAnsiTheme="majorBidi" w:cstheme="majorBidi"/>
          <w:sz w:val="28"/>
          <w:szCs w:val="28"/>
          <w:lang w:bidi="ar-IQ"/>
        </w:rPr>
        <w:t xml:space="preserve"> These are responsible for making new bone and repairing older bone. Osteoblasts produce a protein mixture called osteoid, which is mineralized and becomes bone. </w:t>
      </w:r>
    </w:p>
    <w:p w:rsidR="006D7AA3" w:rsidRDefault="006D7AA3" w:rsidP="00E81688">
      <w:pPr>
        <w:pStyle w:val="ListParagraph"/>
        <w:numPr>
          <w:ilvl w:val="0"/>
          <w:numId w:val="1"/>
        </w:numPr>
        <w:spacing w:line="360" w:lineRule="auto"/>
        <w:rPr>
          <w:rFonts w:asciiTheme="majorBidi" w:eastAsia="Calibri" w:hAnsiTheme="majorBidi" w:cstheme="majorBidi"/>
          <w:sz w:val="28"/>
          <w:szCs w:val="28"/>
          <w:lang w:bidi="ar-IQ"/>
        </w:rPr>
      </w:pPr>
      <w:r w:rsidRPr="006D7AA3">
        <w:rPr>
          <w:rFonts w:asciiTheme="majorBidi" w:eastAsia="Calibri" w:hAnsiTheme="majorBidi" w:cstheme="majorBidi"/>
          <w:b/>
          <w:bCs/>
          <w:sz w:val="28"/>
          <w:szCs w:val="28"/>
          <w:lang w:bidi="ar-IQ"/>
        </w:rPr>
        <w:t>Osteocytes:</w:t>
      </w:r>
      <w:r w:rsidRPr="006D7AA3">
        <w:rPr>
          <w:rFonts w:asciiTheme="majorBidi" w:eastAsia="Calibri" w:hAnsiTheme="majorBidi" w:cstheme="majorBidi"/>
          <w:sz w:val="28"/>
          <w:szCs w:val="28"/>
          <w:lang w:bidi="ar-IQ"/>
        </w:rPr>
        <w:t xml:space="preserve"> These are inactive osteoblasts that have become trapped in the </w:t>
      </w:r>
      <w:r w:rsidRPr="006D7AA3">
        <w:rPr>
          <w:rFonts w:asciiTheme="majorBidi" w:eastAsia="Calibri" w:hAnsiTheme="majorBidi" w:cstheme="majorBidi"/>
          <w:sz w:val="28"/>
          <w:szCs w:val="28"/>
          <w:lang w:bidi="ar-IQ"/>
        </w:rPr>
        <w:lastRenderedPageBreak/>
        <w:t>bone that they have created. They maintain connections to other osteocytes and osteoblasts. They are important for communication within bone tissue.</w:t>
      </w:r>
    </w:p>
    <w:p w:rsidR="00080D83" w:rsidRDefault="00CF5F60" w:rsidP="00E81688">
      <w:pPr>
        <w:pStyle w:val="ListParagraph"/>
        <w:numPr>
          <w:ilvl w:val="0"/>
          <w:numId w:val="1"/>
        </w:numPr>
        <w:spacing w:line="360" w:lineRule="auto"/>
        <w:rPr>
          <w:rFonts w:asciiTheme="majorBidi" w:eastAsia="Calibri" w:hAnsiTheme="majorBidi" w:cstheme="majorBidi"/>
          <w:sz w:val="28"/>
          <w:szCs w:val="28"/>
          <w:lang w:bidi="ar-IQ"/>
        </w:rPr>
      </w:pPr>
      <w:r>
        <w:rPr>
          <w:rFonts w:asciiTheme="majorBidi" w:eastAsia="Calibri" w:hAnsiTheme="majorBidi" w:cstheme="majorBidi" w:hint="cs"/>
          <w:noProof/>
          <w:sz w:val="28"/>
          <w:szCs w:val="28"/>
          <w:rtl/>
        </w:rPr>
        <w:drawing>
          <wp:anchor distT="0" distB="0" distL="114300" distR="114300" simplePos="0" relativeHeight="251649024" behindDoc="0" locked="0" layoutInCell="1" allowOverlap="1">
            <wp:simplePos x="0" y="0"/>
            <wp:positionH relativeFrom="column">
              <wp:posOffset>1587500</wp:posOffset>
            </wp:positionH>
            <wp:positionV relativeFrom="paragraph">
              <wp:posOffset>1774190</wp:posOffset>
            </wp:positionV>
            <wp:extent cx="3308350" cy="2406650"/>
            <wp:effectExtent l="0" t="0" r="635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_2022-03-04_21-07-30.jpg"/>
                    <pic:cNvPicPr/>
                  </pic:nvPicPr>
                  <pic:blipFill>
                    <a:blip r:embed="rId10">
                      <a:extLst>
                        <a:ext uri="{28A0092B-C50C-407E-A947-70E740481C1C}">
                          <a14:useLocalDpi xmlns:a14="http://schemas.microsoft.com/office/drawing/2010/main" val="0"/>
                        </a:ext>
                      </a:extLst>
                    </a:blip>
                    <a:stretch>
                      <a:fillRect/>
                    </a:stretch>
                  </pic:blipFill>
                  <pic:spPr>
                    <a:xfrm>
                      <a:off x="0" y="0"/>
                      <a:ext cx="3308350" cy="2406650"/>
                    </a:xfrm>
                    <a:prstGeom prst="rect">
                      <a:avLst/>
                    </a:prstGeom>
                  </pic:spPr>
                </pic:pic>
              </a:graphicData>
            </a:graphic>
            <wp14:sizeRelH relativeFrom="page">
              <wp14:pctWidth>0</wp14:pctWidth>
            </wp14:sizeRelH>
            <wp14:sizeRelV relativeFrom="page">
              <wp14:pctHeight>0</wp14:pctHeight>
            </wp14:sizeRelV>
          </wp:anchor>
        </w:drawing>
      </w:r>
      <w:r w:rsidR="006D7AA3" w:rsidRPr="006D7AA3">
        <w:rPr>
          <w:rFonts w:asciiTheme="majorBidi" w:eastAsia="Calibri" w:hAnsiTheme="majorBidi" w:cstheme="majorBidi"/>
          <w:b/>
          <w:bCs/>
          <w:sz w:val="28"/>
          <w:szCs w:val="28"/>
          <w:lang w:bidi="ar-IQ"/>
        </w:rPr>
        <w:t>Osteoclasts:</w:t>
      </w:r>
      <w:r w:rsidR="006D7AA3" w:rsidRPr="006D7AA3">
        <w:rPr>
          <w:rFonts w:asciiTheme="majorBidi" w:eastAsia="Calibri" w:hAnsiTheme="majorBidi" w:cstheme="majorBidi"/>
          <w:sz w:val="28"/>
          <w:szCs w:val="28"/>
          <w:lang w:bidi="ar-IQ"/>
        </w:rPr>
        <w:t xml:space="preserve"> These are large cells with more than one nucleus. Its function is to break down bone. They release enzymes and acids to dissolve minerals in bone and digest them. This process is called resorption. Osteoclasts help remodel injured bones and create pathways for nerves and blood vessels to travel through.</w:t>
      </w:r>
    </w:p>
    <w:p w:rsidR="00CF5F60" w:rsidRDefault="00CF5F60" w:rsidP="00CF5F60">
      <w:pPr>
        <w:spacing w:line="360" w:lineRule="auto"/>
        <w:rPr>
          <w:rFonts w:asciiTheme="majorBidi" w:eastAsia="Calibri" w:hAnsiTheme="majorBidi" w:cstheme="majorBidi"/>
          <w:sz w:val="28"/>
          <w:szCs w:val="28"/>
          <w:lang w:bidi="ar-IQ"/>
        </w:rPr>
      </w:pPr>
    </w:p>
    <w:p w:rsidR="00CF5F60" w:rsidRPr="00CF5F60" w:rsidRDefault="00CF5F60" w:rsidP="00CF5F60">
      <w:pPr>
        <w:spacing w:line="360" w:lineRule="auto"/>
        <w:rPr>
          <w:rFonts w:asciiTheme="majorBidi" w:eastAsia="Calibri" w:hAnsiTheme="majorBidi" w:cstheme="majorBidi"/>
          <w:sz w:val="28"/>
          <w:szCs w:val="28"/>
          <w:rtl/>
          <w:lang w:bidi="ar-IQ"/>
        </w:rPr>
      </w:pPr>
    </w:p>
    <w:p w:rsidR="00ED1024" w:rsidRDefault="00ED1024" w:rsidP="00ED1024">
      <w:pPr>
        <w:spacing w:line="360" w:lineRule="auto"/>
        <w:rPr>
          <w:rFonts w:asciiTheme="majorBidi" w:eastAsia="Calibri" w:hAnsiTheme="majorBidi" w:cstheme="majorBidi"/>
          <w:sz w:val="28"/>
          <w:szCs w:val="28"/>
          <w:lang w:bidi="ar-IQ"/>
        </w:rPr>
      </w:pPr>
    </w:p>
    <w:p w:rsidR="00ED1024" w:rsidRPr="00ED1024" w:rsidRDefault="00ED1024" w:rsidP="00ED1024">
      <w:pPr>
        <w:spacing w:line="360" w:lineRule="auto"/>
        <w:rPr>
          <w:rFonts w:asciiTheme="majorBidi" w:eastAsia="Calibri" w:hAnsiTheme="majorBidi" w:cstheme="majorBidi"/>
          <w:b/>
          <w:bCs/>
          <w:sz w:val="28"/>
          <w:szCs w:val="28"/>
          <w:lang w:bidi="ar-IQ"/>
        </w:rPr>
      </w:pPr>
      <w:r w:rsidRPr="00ED1024">
        <w:rPr>
          <w:rFonts w:asciiTheme="majorBidi" w:eastAsia="Calibri" w:hAnsiTheme="majorBidi" w:cstheme="majorBidi"/>
          <w:b/>
          <w:bCs/>
          <w:sz w:val="28"/>
          <w:szCs w:val="28"/>
          <w:lang w:bidi="ar-IQ"/>
        </w:rPr>
        <w:t>Types of bone</w:t>
      </w:r>
    </w:p>
    <w:p w:rsidR="00ED1024" w:rsidRPr="00ED1024" w:rsidRDefault="00ED1024" w:rsidP="00ED1024">
      <w:pPr>
        <w:spacing w:line="360" w:lineRule="auto"/>
        <w:rPr>
          <w:rFonts w:asciiTheme="majorBidi" w:eastAsia="Calibri" w:hAnsiTheme="majorBidi" w:cstheme="majorBidi"/>
          <w:sz w:val="28"/>
          <w:szCs w:val="28"/>
          <w:lang w:bidi="ar-IQ"/>
        </w:rPr>
      </w:pPr>
      <w:r w:rsidRPr="00ED1024">
        <w:rPr>
          <w:rFonts w:asciiTheme="majorBidi" w:eastAsia="Calibri" w:hAnsiTheme="majorBidi" w:cstheme="majorBidi"/>
          <w:sz w:val="28"/>
          <w:szCs w:val="28"/>
          <w:lang w:bidi="ar-IQ"/>
        </w:rPr>
        <w:t>There are five types of bones in the human body:</w:t>
      </w:r>
    </w:p>
    <w:p w:rsidR="00ED1024" w:rsidRPr="00ED1024" w:rsidRDefault="00ED1024" w:rsidP="00ED1024">
      <w:pPr>
        <w:spacing w:line="360" w:lineRule="auto"/>
        <w:rPr>
          <w:rFonts w:asciiTheme="majorBidi" w:eastAsia="Calibri" w:hAnsiTheme="majorBidi" w:cstheme="majorBidi"/>
          <w:sz w:val="28"/>
          <w:szCs w:val="28"/>
          <w:lang w:bidi="ar-IQ"/>
        </w:rPr>
      </w:pPr>
    </w:p>
    <w:p w:rsidR="00ED1024" w:rsidRPr="00ED1024" w:rsidRDefault="00ED1024" w:rsidP="00E81688">
      <w:pPr>
        <w:pStyle w:val="ListParagraph"/>
        <w:numPr>
          <w:ilvl w:val="0"/>
          <w:numId w:val="2"/>
        </w:numPr>
        <w:spacing w:line="360" w:lineRule="auto"/>
        <w:rPr>
          <w:rFonts w:asciiTheme="majorBidi" w:eastAsia="Calibri" w:hAnsiTheme="majorBidi" w:cstheme="majorBidi"/>
          <w:sz w:val="28"/>
          <w:szCs w:val="28"/>
          <w:lang w:bidi="ar-IQ"/>
        </w:rPr>
      </w:pPr>
      <w:r w:rsidRPr="00ED1024">
        <w:rPr>
          <w:rFonts w:asciiTheme="majorBidi" w:eastAsia="Calibri" w:hAnsiTheme="majorBidi" w:cstheme="majorBidi"/>
          <w:b/>
          <w:bCs/>
          <w:sz w:val="28"/>
          <w:szCs w:val="28"/>
          <w:lang w:bidi="ar-IQ"/>
        </w:rPr>
        <w:t>Long bones:</w:t>
      </w:r>
      <w:r w:rsidRPr="00ED1024">
        <w:rPr>
          <w:rFonts w:asciiTheme="majorBidi" w:eastAsia="Calibri" w:hAnsiTheme="majorBidi" w:cstheme="majorBidi"/>
          <w:sz w:val="28"/>
          <w:szCs w:val="28"/>
          <w:lang w:bidi="ar-IQ"/>
        </w:rPr>
        <w:t xml:space="preserve"> These are mostly compacted bone with little marrow and include most of the bones in the limbs. These bones tend to support weight and help movement.</w:t>
      </w:r>
    </w:p>
    <w:p w:rsidR="00ED1024" w:rsidRPr="00ED1024" w:rsidRDefault="00ED1024" w:rsidP="00ED1024">
      <w:pPr>
        <w:spacing w:line="360" w:lineRule="auto"/>
        <w:rPr>
          <w:rFonts w:asciiTheme="majorBidi" w:eastAsia="Calibri" w:hAnsiTheme="majorBidi" w:cstheme="majorBidi"/>
          <w:sz w:val="28"/>
          <w:szCs w:val="28"/>
          <w:lang w:bidi="ar-IQ"/>
        </w:rPr>
      </w:pPr>
    </w:p>
    <w:p w:rsidR="00ED1024" w:rsidRPr="00ED1024" w:rsidRDefault="00ED1024" w:rsidP="00E81688">
      <w:pPr>
        <w:pStyle w:val="ListParagraph"/>
        <w:numPr>
          <w:ilvl w:val="0"/>
          <w:numId w:val="2"/>
        </w:numPr>
        <w:spacing w:line="360" w:lineRule="auto"/>
        <w:rPr>
          <w:rFonts w:asciiTheme="majorBidi" w:eastAsia="Calibri" w:hAnsiTheme="majorBidi" w:cstheme="majorBidi"/>
          <w:sz w:val="28"/>
          <w:szCs w:val="28"/>
          <w:lang w:bidi="ar-IQ"/>
        </w:rPr>
      </w:pPr>
      <w:r w:rsidRPr="00ED1024">
        <w:rPr>
          <w:rFonts w:asciiTheme="majorBidi" w:eastAsia="Calibri" w:hAnsiTheme="majorBidi" w:cstheme="majorBidi"/>
          <w:b/>
          <w:bCs/>
          <w:sz w:val="28"/>
          <w:szCs w:val="28"/>
          <w:lang w:bidi="ar-IQ"/>
        </w:rPr>
        <w:t>Short bones:</w:t>
      </w:r>
      <w:r w:rsidRPr="00ED1024">
        <w:rPr>
          <w:rFonts w:asciiTheme="majorBidi" w:eastAsia="Calibri" w:hAnsiTheme="majorBidi" w:cstheme="majorBidi"/>
          <w:sz w:val="28"/>
          <w:szCs w:val="28"/>
          <w:lang w:bidi="ar-IQ"/>
        </w:rPr>
        <w:t xml:space="preserve"> Only a thin layer of compact bone, these include bones of the wrist and ankle.</w:t>
      </w:r>
    </w:p>
    <w:p w:rsidR="00ED1024" w:rsidRPr="00ED1024" w:rsidRDefault="00ED1024" w:rsidP="00ED1024">
      <w:pPr>
        <w:spacing w:line="360" w:lineRule="auto"/>
        <w:rPr>
          <w:rFonts w:asciiTheme="majorBidi" w:eastAsia="Calibri" w:hAnsiTheme="majorBidi" w:cstheme="majorBidi"/>
          <w:sz w:val="28"/>
          <w:szCs w:val="28"/>
          <w:lang w:bidi="ar-IQ"/>
        </w:rPr>
      </w:pPr>
    </w:p>
    <w:p w:rsidR="00ED1024" w:rsidRDefault="00ED1024" w:rsidP="00E81688">
      <w:pPr>
        <w:pStyle w:val="ListParagraph"/>
        <w:numPr>
          <w:ilvl w:val="0"/>
          <w:numId w:val="2"/>
        </w:numPr>
        <w:spacing w:line="360" w:lineRule="auto"/>
        <w:rPr>
          <w:rFonts w:asciiTheme="majorBidi" w:eastAsia="Calibri" w:hAnsiTheme="majorBidi" w:cstheme="majorBidi"/>
          <w:sz w:val="28"/>
          <w:szCs w:val="28"/>
          <w:lang w:bidi="ar-IQ"/>
        </w:rPr>
      </w:pPr>
      <w:r w:rsidRPr="00964111">
        <w:rPr>
          <w:rFonts w:asciiTheme="majorBidi" w:eastAsia="Calibri" w:hAnsiTheme="majorBidi" w:cstheme="majorBidi"/>
          <w:b/>
          <w:bCs/>
          <w:sz w:val="28"/>
          <w:szCs w:val="28"/>
          <w:lang w:bidi="ar-IQ"/>
        </w:rPr>
        <w:t>Flat bones:</w:t>
      </w:r>
      <w:r w:rsidRPr="00964111">
        <w:rPr>
          <w:rFonts w:asciiTheme="majorBidi" w:eastAsia="Calibri" w:hAnsiTheme="majorBidi" w:cstheme="majorBidi"/>
          <w:sz w:val="28"/>
          <w:szCs w:val="28"/>
          <w:lang w:bidi="ar-IQ"/>
        </w:rPr>
        <w:t xml:space="preserve"> Usually bones that are thin and curved. They consist of two outer layers of compact bone and an inner layer of spongy bone. Flat bones include most of the bones of the skull and the sternum or breastbone. They tend to have a protective role.</w:t>
      </w:r>
    </w:p>
    <w:p w:rsidR="00964111" w:rsidRPr="00964111" w:rsidRDefault="00964111" w:rsidP="00964111">
      <w:pPr>
        <w:pStyle w:val="ListParagraph"/>
        <w:rPr>
          <w:rFonts w:asciiTheme="majorBidi" w:eastAsia="Calibri" w:hAnsiTheme="majorBidi" w:cstheme="majorBidi"/>
          <w:sz w:val="28"/>
          <w:szCs w:val="28"/>
          <w:lang w:bidi="ar-IQ"/>
        </w:rPr>
      </w:pPr>
    </w:p>
    <w:p w:rsidR="00964111" w:rsidRPr="00ED1024" w:rsidRDefault="00964111" w:rsidP="00E81688">
      <w:pPr>
        <w:pStyle w:val="ListParagraph"/>
        <w:numPr>
          <w:ilvl w:val="0"/>
          <w:numId w:val="2"/>
        </w:numPr>
        <w:spacing w:line="360" w:lineRule="auto"/>
        <w:rPr>
          <w:rFonts w:asciiTheme="majorBidi" w:eastAsia="Calibri" w:hAnsiTheme="majorBidi" w:cstheme="majorBidi"/>
          <w:sz w:val="28"/>
          <w:szCs w:val="28"/>
          <w:lang w:bidi="ar-IQ"/>
        </w:rPr>
      </w:pPr>
      <w:r w:rsidRPr="00ED1024">
        <w:rPr>
          <w:rFonts w:asciiTheme="majorBidi" w:eastAsia="Calibri" w:hAnsiTheme="majorBidi" w:cstheme="majorBidi"/>
          <w:b/>
          <w:bCs/>
          <w:sz w:val="28"/>
          <w:szCs w:val="28"/>
          <w:lang w:bidi="ar-IQ"/>
        </w:rPr>
        <w:t>Sesamoid bones:</w:t>
      </w:r>
      <w:r w:rsidRPr="00ED1024">
        <w:rPr>
          <w:rFonts w:asciiTheme="majorBidi" w:eastAsia="Calibri" w:hAnsiTheme="majorBidi" w:cstheme="majorBidi"/>
          <w:sz w:val="28"/>
          <w:szCs w:val="28"/>
          <w:lang w:bidi="ar-IQ"/>
        </w:rPr>
        <w:t xml:space="preserve"> These are embedded in tendons, such as the patella or kneecap. They protect tendons from wear and stress.</w:t>
      </w:r>
    </w:p>
    <w:p w:rsidR="00964111" w:rsidRPr="00964111" w:rsidRDefault="00964111" w:rsidP="00964111">
      <w:pPr>
        <w:pStyle w:val="ListParagraph"/>
        <w:spacing w:line="360" w:lineRule="auto"/>
        <w:ind w:left="1170"/>
        <w:rPr>
          <w:rFonts w:asciiTheme="majorBidi" w:eastAsia="Calibri" w:hAnsiTheme="majorBidi" w:cstheme="majorBidi"/>
          <w:sz w:val="28"/>
          <w:szCs w:val="28"/>
          <w:lang w:bidi="ar-IQ"/>
        </w:rPr>
      </w:pPr>
    </w:p>
    <w:p w:rsidR="00ED1024" w:rsidRDefault="00ED1024" w:rsidP="00E81688">
      <w:pPr>
        <w:pStyle w:val="ListParagraph"/>
        <w:numPr>
          <w:ilvl w:val="0"/>
          <w:numId w:val="2"/>
        </w:numPr>
        <w:spacing w:line="360" w:lineRule="auto"/>
        <w:rPr>
          <w:rFonts w:asciiTheme="majorBidi" w:eastAsia="Calibri" w:hAnsiTheme="majorBidi" w:cstheme="majorBidi"/>
          <w:sz w:val="28"/>
          <w:szCs w:val="28"/>
          <w:lang w:bidi="ar-IQ"/>
        </w:rPr>
      </w:pPr>
      <w:r w:rsidRPr="00ED1024">
        <w:rPr>
          <w:rFonts w:asciiTheme="majorBidi" w:eastAsia="Calibri" w:hAnsiTheme="majorBidi" w:cstheme="majorBidi"/>
          <w:b/>
          <w:bCs/>
          <w:sz w:val="28"/>
          <w:szCs w:val="28"/>
          <w:lang w:bidi="ar-IQ"/>
        </w:rPr>
        <w:t>Irregular bones:</w:t>
      </w:r>
      <w:r w:rsidRPr="00ED1024">
        <w:rPr>
          <w:rFonts w:asciiTheme="majorBidi" w:eastAsia="Calibri" w:hAnsiTheme="majorBidi" w:cstheme="majorBidi"/>
          <w:sz w:val="28"/>
          <w:szCs w:val="28"/>
          <w:lang w:bidi="ar-IQ"/>
        </w:rPr>
        <w:t> As their name implies, these are bones that do not fit into the first four categories and are an unusual shape. They include the bones of the spine and pelvis. They are often protecting organs or tissues.</w:t>
      </w:r>
    </w:p>
    <w:p w:rsidR="00CF5F60" w:rsidRPr="00CF5F60" w:rsidRDefault="00CF5F60" w:rsidP="00CF5F60">
      <w:pPr>
        <w:pStyle w:val="ListParagraph"/>
        <w:rPr>
          <w:rFonts w:asciiTheme="majorBidi" w:eastAsia="Calibri" w:hAnsiTheme="majorBidi" w:cstheme="majorBidi"/>
          <w:sz w:val="28"/>
          <w:szCs w:val="28"/>
          <w:lang w:bidi="ar-IQ"/>
        </w:rPr>
      </w:pPr>
      <w:r>
        <w:rPr>
          <w:rFonts w:asciiTheme="majorBidi" w:eastAsia="Calibri" w:hAnsiTheme="majorBidi" w:cstheme="majorBidi"/>
          <w:noProof/>
          <w:sz w:val="28"/>
          <w:szCs w:val="28"/>
        </w:rPr>
        <w:drawing>
          <wp:anchor distT="0" distB="0" distL="114300" distR="114300" simplePos="0" relativeHeight="251651072" behindDoc="0" locked="0" layoutInCell="1" allowOverlap="1">
            <wp:simplePos x="0" y="0"/>
            <wp:positionH relativeFrom="column">
              <wp:posOffset>533400</wp:posOffset>
            </wp:positionH>
            <wp:positionV relativeFrom="paragraph">
              <wp:posOffset>473075</wp:posOffset>
            </wp:positionV>
            <wp:extent cx="4804410" cy="3365500"/>
            <wp:effectExtent l="0" t="0" r="0" b="635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_2022-03-04_20-55-1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04410" cy="3365500"/>
                    </a:xfrm>
                    <a:prstGeom prst="rect">
                      <a:avLst/>
                    </a:prstGeom>
                  </pic:spPr>
                </pic:pic>
              </a:graphicData>
            </a:graphic>
            <wp14:sizeRelH relativeFrom="page">
              <wp14:pctWidth>0</wp14:pctWidth>
            </wp14:sizeRelH>
            <wp14:sizeRelV relativeFrom="page">
              <wp14:pctHeight>0</wp14:pctHeight>
            </wp14:sizeRelV>
          </wp:anchor>
        </w:drawing>
      </w:r>
    </w:p>
    <w:p w:rsidR="00CF5F60" w:rsidRDefault="00CF5F60" w:rsidP="00CF5F60">
      <w:pPr>
        <w:pStyle w:val="ListParagraph"/>
        <w:spacing w:line="360" w:lineRule="auto"/>
        <w:ind w:left="720"/>
        <w:rPr>
          <w:rFonts w:asciiTheme="majorBidi" w:eastAsia="Calibri" w:hAnsiTheme="majorBidi" w:cstheme="majorBidi"/>
          <w:sz w:val="28"/>
          <w:szCs w:val="28"/>
          <w:lang w:bidi="ar-IQ"/>
        </w:rPr>
      </w:pPr>
    </w:p>
    <w:p w:rsidR="00DE5E81" w:rsidRPr="00DE5E81" w:rsidRDefault="00DE5E81" w:rsidP="00DE5E81">
      <w:pPr>
        <w:pStyle w:val="ListParagraph"/>
        <w:rPr>
          <w:rFonts w:asciiTheme="majorBidi" w:eastAsia="Calibri" w:hAnsiTheme="majorBidi" w:cstheme="majorBidi"/>
          <w:sz w:val="28"/>
          <w:szCs w:val="28"/>
          <w:lang w:bidi="ar-IQ"/>
        </w:rPr>
      </w:pPr>
    </w:p>
    <w:p w:rsidR="00DE5E81" w:rsidRDefault="00DE5E81" w:rsidP="00DE5E81">
      <w:pPr>
        <w:spacing w:line="360" w:lineRule="auto"/>
        <w:rPr>
          <w:rFonts w:asciiTheme="majorBidi" w:eastAsia="Calibri" w:hAnsiTheme="majorBidi" w:cstheme="majorBidi"/>
          <w:sz w:val="28"/>
          <w:szCs w:val="28"/>
          <w:lang w:bidi="ar-IQ"/>
        </w:rPr>
      </w:pPr>
    </w:p>
    <w:p w:rsidR="00CF5F60" w:rsidRDefault="00CF5F60" w:rsidP="00DE5E81">
      <w:pPr>
        <w:spacing w:line="360" w:lineRule="auto"/>
        <w:rPr>
          <w:rFonts w:asciiTheme="majorBidi" w:eastAsia="Calibri" w:hAnsiTheme="majorBidi" w:cstheme="majorBidi"/>
          <w:b/>
          <w:bCs/>
          <w:sz w:val="28"/>
          <w:szCs w:val="28"/>
          <w:lang w:bidi="ar-IQ"/>
        </w:rPr>
      </w:pPr>
    </w:p>
    <w:p w:rsidR="00F77247" w:rsidRPr="00080D83" w:rsidRDefault="00F77247" w:rsidP="00F77247">
      <w:pPr>
        <w:spacing w:line="360" w:lineRule="auto"/>
        <w:rPr>
          <w:rFonts w:asciiTheme="majorBidi" w:eastAsia="Calibri" w:hAnsiTheme="majorBidi" w:cstheme="majorBidi"/>
          <w:b/>
          <w:bCs/>
          <w:sz w:val="28"/>
          <w:szCs w:val="28"/>
          <w:lang w:bidi="ar-IQ"/>
        </w:rPr>
      </w:pPr>
      <w:r w:rsidRPr="00080D83">
        <w:rPr>
          <w:rFonts w:asciiTheme="majorBidi" w:eastAsia="Calibri" w:hAnsiTheme="majorBidi" w:cstheme="majorBidi"/>
          <w:b/>
          <w:bCs/>
          <w:sz w:val="28"/>
          <w:szCs w:val="28"/>
          <w:lang w:bidi="ar-IQ"/>
        </w:rPr>
        <w:t>There are two types of mature bone:</w:t>
      </w:r>
    </w:p>
    <w:p w:rsidR="00F77247" w:rsidRPr="00080D83" w:rsidRDefault="00F77247" w:rsidP="00F77247">
      <w:pPr>
        <w:spacing w:line="360" w:lineRule="auto"/>
        <w:rPr>
          <w:rFonts w:asciiTheme="majorBidi" w:eastAsia="Calibri" w:hAnsiTheme="majorBidi" w:cstheme="majorBidi"/>
          <w:sz w:val="28"/>
          <w:szCs w:val="28"/>
          <w:lang w:bidi="ar-IQ"/>
        </w:rPr>
      </w:pPr>
    </w:p>
    <w:p w:rsidR="00F77247" w:rsidRPr="00080D83" w:rsidRDefault="00F77247" w:rsidP="00F77247">
      <w:pPr>
        <w:spacing w:line="360" w:lineRule="auto"/>
        <w:rPr>
          <w:rFonts w:asciiTheme="majorBidi" w:eastAsia="Calibri" w:hAnsiTheme="majorBidi" w:cstheme="majorBidi"/>
          <w:sz w:val="28"/>
          <w:szCs w:val="28"/>
          <w:lang w:bidi="ar-IQ"/>
        </w:rPr>
      </w:pPr>
      <w:r w:rsidRPr="00080D83">
        <w:rPr>
          <w:rFonts w:asciiTheme="majorBidi" w:eastAsia="Calibri" w:hAnsiTheme="majorBidi" w:cstheme="majorBidi"/>
          <w:sz w:val="28"/>
          <w:szCs w:val="28"/>
          <w:lang w:bidi="ar-IQ"/>
        </w:rPr>
        <w:t xml:space="preserve">1. </w:t>
      </w:r>
      <w:r w:rsidRPr="00465FD2">
        <w:rPr>
          <w:rFonts w:asciiTheme="majorBidi" w:eastAsia="Calibri" w:hAnsiTheme="majorBidi" w:cstheme="majorBidi"/>
          <w:b/>
          <w:bCs/>
          <w:sz w:val="28"/>
          <w:szCs w:val="28"/>
          <w:lang w:bidi="ar-IQ"/>
        </w:rPr>
        <w:t>Compact -</w:t>
      </w:r>
      <w:r w:rsidRPr="00080D83">
        <w:rPr>
          <w:rFonts w:asciiTheme="majorBidi" w:eastAsia="Calibri" w:hAnsiTheme="majorBidi" w:cstheme="majorBidi"/>
          <w:sz w:val="28"/>
          <w:szCs w:val="28"/>
          <w:lang w:bidi="ar-IQ"/>
        </w:rPr>
        <w:t xml:space="preserve"> which is found in the long bones. This makes up 80% of all bone.</w:t>
      </w:r>
    </w:p>
    <w:p w:rsidR="00F77247" w:rsidRPr="00080D83" w:rsidRDefault="00F77247" w:rsidP="00F77247">
      <w:pPr>
        <w:spacing w:line="360" w:lineRule="auto"/>
        <w:rPr>
          <w:rFonts w:asciiTheme="majorBidi" w:eastAsia="Calibri" w:hAnsiTheme="majorBidi" w:cstheme="majorBidi"/>
          <w:sz w:val="28"/>
          <w:szCs w:val="28"/>
          <w:lang w:bidi="ar-IQ"/>
        </w:rPr>
      </w:pPr>
    </w:p>
    <w:p w:rsidR="00F77247" w:rsidRDefault="00F77247" w:rsidP="00F77247">
      <w:pPr>
        <w:spacing w:line="360" w:lineRule="auto"/>
        <w:rPr>
          <w:rFonts w:asciiTheme="majorBidi" w:eastAsia="Calibri" w:hAnsiTheme="majorBidi" w:cstheme="majorBidi"/>
          <w:sz w:val="28"/>
          <w:szCs w:val="28"/>
          <w:lang w:bidi="ar-IQ"/>
        </w:rPr>
      </w:pPr>
      <w:r w:rsidRPr="00080D83">
        <w:rPr>
          <w:rFonts w:asciiTheme="majorBidi" w:eastAsia="Calibri" w:hAnsiTheme="majorBidi" w:cstheme="majorBidi"/>
          <w:sz w:val="28"/>
          <w:szCs w:val="28"/>
          <w:lang w:bidi="ar-IQ"/>
        </w:rPr>
        <w:t xml:space="preserve">2. </w:t>
      </w:r>
      <w:r w:rsidRPr="00465FD2">
        <w:rPr>
          <w:rFonts w:asciiTheme="majorBidi" w:eastAsia="Calibri" w:hAnsiTheme="majorBidi" w:cstheme="majorBidi"/>
          <w:b/>
          <w:bCs/>
          <w:sz w:val="28"/>
          <w:szCs w:val="28"/>
          <w:lang w:bidi="ar-IQ"/>
        </w:rPr>
        <w:t>Spongy (cancellous) bone</w:t>
      </w:r>
      <w:r w:rsidRPr="00080D83">
        <w:rPr>
          <w:rFonts w:asciiTheme="majorBidi" w:eastAsia="Calibri" w:hAnsiTheme="majorBidi" w:cstheme="majorBidi"/>
          <w:sz w:val="28"/>
          <w:szCs w:val="28"/>
          <w:lang w:bidi="ar-IQ"/>
        </w:rPr>
        <w:t xml:space="preserve"> - which is found at the ends of long bones. This makes up 20% of all bone.</w:t>
      </w:r>
    </w:p>
    <w:p w:rsidR="00F77247" w:rsidRDefault="00F77247" w:rsidP="00F77247">
      <w:pPr>
        <w:spacing w:line="360" w:lineRule="auto"/>
        <w:rPr>
          <w:rFonts w:asciiTheme="majorBidi" w:eastAsia="Calibri" w:hAnsiTheme="majorBidi" w:cstheme="majorBidi"/>
          <w:sz w:val="28"/>
          <w:szCs w:val="28"/>
          <w:lang w:bidi="ar-IQ"/>
        </w:rPr>
      </w:pPr>
    </w:p>
    <w:p w:rsidR="00DE5E81" w:rsidRPr="00DE5E81" w:rsidRDefault="00DE5E81" w:rsidP="00DE5E81">
      <w:pPr>
        <w:spacing w:line="360" w:lineRule="auto"/>
        <w:rPr>
          <w:rFonts w:asciiTheme="majorBidi" w:eastAsia="Calibri" w:hAnsiTheme="majorBidi" w:cstheme="majorBidi"/>
          <w:b/>
          <w:bCs/>
          <w:sz w:val="28"/>
          <w:szCs w:val="28"/>
          <w:lang w:bidi="ar-IQ"/>
        </w:rPr>
      </w:pPr>
      <w:r w:rsidRPr="00DE5E81">
        <w:rPr>
          <w:rFonts w:asciiTheme="majorBidi" w:eastAsia="Calibri" w:hAnsiTheme="majorBidi" w:cstheme="majorBidi"/>
          <w:b/>
          <w:bCs/>
          <w:sz w:val="28"/>
          <w:szCs w:val="28"/>
          <w:lang w:bidi="ar-IQ"/>
        </w:rPr>
        <w:t>Bone tissue</w:t>
      </w:r>
    </w:p>
    <w:p w:rsidR="00DE5E81" w:rsidRPr="00DE5E81" w:rsidRDefault="00DE5E81" w:rsidP="00DE5E81">
      <w:pPr>
        <w:spacing w:line="360" w:lineRule="auto"/>
        <w:rPr>
          <w:rFonts w:asciiTheme="majorBidi" w:eastAsia="Calibri" w:hAnsiTheme="majorBidi" w:cstheme="majorBidi"/>
          <w:sz w:val="28"/>
          <w:szCs w:val="28"/>
          <w:lang w:bidi="ar-IQ"/>
        </w:rPr>
      </w:pPr>
      <w:r w:rsidRPr="00DE5E81">
        <w:rPr>
          <w:rFonts w:asciiTheme="majorBidi" w:eastAsia="Calibri" w:hAnsiTheme="majorBidi" w:cstheme="majorBidi"/>
          <w:sz w:val="28"/>
          <w:szCs w:val="28"/>
          <w:lang w:bidi="ar-IQ"/>
        </w:rPr>
        <w:t>The different layers of bone tissue include:</w:t>
      </w:r>
    </w:p>
    <w:p w:rsidR="00DE5E81" w:rsidRPr="00DE5E81" w:rsidRDefault="00DE5E81" w:rsidP="00E81688">
      <w:pPr>
        <w:numPr>
          <w:ilvl w:val="0"/>
          <w:numId w:val="3"/>
        </w:numPr>
        <w:spacing w:line="360" w:lineRule="auto"/>
        <w:rPr>
          <w:rFonts w:asciiTheme="majorBidi" w:eastAsia="Calibri" w:hAnsiTheme="majorBidi" w:cstheme="majorBidi"/>
          <w:sz w:val="28"/>
          <w:szCs w:val="28"/>
          <w:lang w:bidi="ar-IQ"/>
        </w:rPr>
      </w:pPr>
      <w:r w:rsidRPr="00DE5E81">
        <w:rPr>
          <w:rFonts w:asciiTheme="majorBidi" w:eastAsia="Calibri" w:hAnsiTheme="majorBidi" w:cstheme="majorBidi"/>
          <w:b/>
          <w:bCs/>
          <w:sz w:val="28"/>
          <w:szCs w:val="28"/>
          <w:lang w:bidi="ar-IQ"/>
        </w:rPr>
        <w:t>Periosteum –</w:t>
      </w:r>
      <w:r w:rsidRPr="00DE5E81">
        <w:rPr>
          <w:rFonts w:asciiTheme="majorBidi" w:eastAsia="Calibri" w:hAnsiTheme="majorBidi" w:cstheme="majorBidi"/>
          <w:sz w:val="28"/>
          <w:szCs w:val="28"/>
          <w:lang w:bidi="ar-IQ"/>
        </w:rPr>
        <w:t xml:space="preserve"> the dense, tough outer shell that contains blood vessels and nerves</w:t>
      </w:r>
      <w:r w:rsidR="00964111">
        <w:rPr>
          <w:rFonts w:asciiTheme="majorBidi" w:eastAsia="Calibri" w:hAnsiTheme="majorBidi" w:cstheme="majorBidi"/>
          <w:sz w:val="28"/>
          <w:szCs w:val="28"/>
          <w:lang w:bidi="ar-IQ"/>
        </w:rPr>
        <w:t>.</w:t>
      </w:r>
    </w:p>
    <w:p w:rsidR="00DE5E81" w:rsidRPr="00DE5E81" w:rsidRDefault="00DE5E81" w:rsidP="00E81688">
      <w:pPr>
        <w:numPr>
          <w:ilvl w:val="0"/>
          <w:numId w:val="3"/>
        </w:numPr>
        <w:spacing w:line="360" w:lineRule="auto"/>
        <w:rPr>
          <w:rFonts w:asciiTheme="majorBidi" w:eastAsia="Calibri" w:hAnsiTheme="majorBidi" w:cstheme="majorBidi"/>
          <w:sz w:val="28"/>
          <w:szCs w:val="28"/>
          <w:lang w:bidi="ar-IQ"/>
        </w:rPr>
      </w:pPr>
      <w:r w:rsidRPr="00DE5E81">
        <w:rPr>
          <w:rFonts w:asciiTheme="majorBidi" w:eastAsia="Calibri" w:hAnsiTheme="majorBidi" w:cstheme="majorBidi"/>
          <w:b/>
          <w:bCs/>
          <w:sz w:val="28"/>
          <w:szCs w:val="28"/>
          <w:lang w:bidi="ar-IQ"/>
        </w:rPr>
        <w:t>Compact or dense tissue –</w:t>
      </w:r>
      <w:r w:rsidRPr="00DE5E81">
        <w:rPr>
          <w:rFonts w:asciiTheme="majorBidi" w:eastAsia="Calibri" w:hAnsiTheme="majorBidi" w:cstheme="majorBidi"/>
          <w:sz w:val="28"/>
          <w:szCs w:val="28"/>
          <w:lang w:bidi="ar-IQ"/>
        </w:rPr>
        <w:t xml:space="preserve"> the hard, smooth layer that protects the tissue within</w:t>
      </w:r>
      <w:r w:rsidR="00964111">
        <w:rPr>
          <w:rFonts w:asciiTheme="majorBidi" w:eastAsia="Calibri" w:hAnsiTheme="majorBidi" w:cstheme="majorBidi"/>
          <w:sz w:val="28"/>
          <w:szCs w:val="28"/>
          <w:lang w:bidi="ar-IQ"/>
        </w:rPr>
        <w:t>.</w:t>
      </w:r>
    </w:p>
    <w:p w:rsidR="00DE5E81" w:rsidRPr="00DE5E81" w:rsidRDefault="00DE5E81" w:rsidP="00E81688">
      <w:pPr>
        <w:numPr>
          <w:ilvl w:val="0"/>
          <w:numId w:val="3"/>
        </w:numPr>
        <w:spacing w:line="360" w:lineRule="auto"/>
        <w:rPr>
          <w:rFonts w:asciiTheme="majorBidi" w:eastAsia="Calibri" w:hAnsiTheme="majorBidi" w:cstheme="majorBidi"/>
          <w:sz w:val="28"/>
          <w:szCs w:val="28"/>
          <w:lang w:bidi="ar-IQ"/>
        </w:rPr>
      </w:pPr>
      <w:r w:rsidRPr="00DE5E81">
        <w:rPr>
          <w:rFonts w:asciiTheme="majorBidi" w:eastAsia="Calibri" w:hAnsiTheme="majorBidi" w:cstheme="majorBidi"/>
          <w:b/>
          <w:bCs/>
          <w:sz w:val="28"/>
          <w:szCs w:val="28"/>
          <w:lang w:bidi="ar-IQ"/>
        </w:rPr>
        <w:t>Spongy or cancellous tissue –</w:t>
      </w:r>
      <w:r w:rsidRPr="00DE5E81">
        <w:rPr>
          <w:rFonts w:asciiTheme="majorBidi" w:eastAsia="Calibri" w:hAnsiTheme="majorBidi" w:cstheme="majorBidi"/>
          <w:sz w:val="28"/>
          <w:szCs w:val="28"/>
          <w:lang w:bidi="ar-IQ"/>
        </w:rPr>
        <w:t xml:space="preserve"> the porous, honeycombed material found inside most bones, which allows the bone to be strong yet lightweight</w:t>
      </w:r>
      <w:r w:rsidR="00964111">
        <w:rPr>
          <w:rFonts w:asciiTheme="majorBidi" w:eastAsia="Calibri" w:hAnsiTheme="majorBidi" w:cstheme="majorBidi"/>
          <w:sz w:val="28"/>
          <w:szCs w:val="28"/>
          <w:lang w:bidi="ar-IQ"/>
        </w:rPr>
        <w:t>.</w:t>
      </w:r>
    </w:p>
    <w:p w:rsidR="00DE5E81" w:rsidRDefault="00DE5E81" w:rsidP="00E81688">
      <w:pPr>
        <w:numPr>
          <w:ilvl w:val="0"/>
          <w:numId w:val="3"/>
        </w:numPr>
        <w:spacing w:line="360" w:lineRule="auto"/>
        <w:rPr>
          <w:rFonts w:asciiTheme="majorBidi" w:eastAsia="Calibri" w:hAnsiTheme="majorBidi" w:cstheme="majorBidi"/>
          <w:sz w:val="28"/>
          <w:szCs w:val="28"/>
          <w:lang w:bidi="ar-IQ"/>
        </w:rPr>
      </w:pPr>
      <w:r w:rsidRPr="00DE5E81">
        <w:rPr>
          <w:rFonts w:asciiTheme="majorBidi" w:eastAsia="Calibri" w:hAnsiTheme="majorBidi" w:cstheme="majorBidi"/>
          <w:b/>
          <w:bCs/>
          <w:sz w:val="28"/>
          <w:szCs w:val="28"/>
          <w:lang w:bidi="ar-IQ"/>
        </w:rPr>
        <w:t>Bone marrow –</w:t>
      </w:r>
      <w:r w:rsidRPr="00DE5E81">
        <w:rPr>
          <w:rFonts w:asciiTheme="majorBidi" w:eastAsia="Calibri" w:hAnsiTheme="majorBidi" w:cstheme="majorBidi"/>
          <w:sz w:val="28"/>
          <w:szCs w:val="28"/>
          <w:lang w:bidi="ar-IQ"/>
        </w:rPr>
        <w:t xml:space="preserve"> the jelly-like substance found inside the cavities of some bones (including the pelvis) that produces blood cells.</w:t>
      </w:r>
    </w:p>
    <w:p w:rsidR="00080D83" w:rsidRPr="00F77247" w:rsidRDefault="00F77247" w:rsidP="00F77247">
      <w:pPr>
        <w:spacing w:line="360" w:lineRule="auto"/>
        <w:rPr>
          <w:rFonts w:asciiTheme="majorBidi" w:eastAsia="Calibri" w:hAnsiTheme="majorBidi" w:cstheme="majorBidi"/>
          <w:b/>
          <w:bCs/>
          <w:sz w:val="28"/>
          <w:szCs w:val="28"/>
          <w:lang w:bidi="ar-IQ"/>
        </w:rPr>
      </w:pPr>
      <w:r>
        <w:rPr>
          <w:rFonts w:asciiTheme="majorBidi" w:eastAsia="Calibri" w:hAnsiTheme="majorBidi" w:cstheme="majorBidi"/>
          <w:noProof/>
          <w:sz w:val="28"/>
          <w:szCs w:val="28"/>
        </w:rPr>
        <w:drawing>
          <wp:anchor distT="0" distB="0" distL="114300" distR="114300" simplePos="0" relativeHeight="251654144" behindDoc="0" locked="0" layoutInCell="1" allowOverlap="1">
            <wp:simplePos x="0" y="0"/>
            <wp:positionH relativeFrom="column">
              <wp:posOffset>1270000</wp:posOffset>
            </wp:positionH>
            <wp:positionV relativeFrom="paragraph">
              <wp:posOffset>367665</wp:posOffset>
            </wp:positionV>
            <wp:extent cx="3949700" cy="2761615"/>
            <wp:effectExtent l="0" t="0" r="0" b="63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to_2022-03-04_21-16-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49700" cy="2761615"/>
                    </a:xfrm>
                    <a:prstGeom prst="rect">
                      <a:avLst/>
                    </a:prstGeom>
                  </pic:spPr>
                </pic:pic>
              </a:graphicData>
            </a:graphic>
            <wp14:sizeRelH relativeFrom="page">
              <wp14:pctWidth>0</wp14:pctWidth>
            </wp14:sizeRelH>
            <wp14:sizeRelV relativeFrom="page">
              <wp14:pctHeight>0</wp14:pctHeight>
            </wp14:sizeRelV>
          </wp:anchor>
        </w:drawing>
      </w:r>
    </w:p>
    <w:p w:rsidR="00080D83" w:rsidRDefault="00080D83" w:rsidP="00080D83">
      <w:pPr>
        <w:spacing w:line="360" w:lineRule="auto"/>
        <w:rPr>
          <w:rFonts w:asciiTheme="majorBidi" w:eastAsia="Calibri" w:hAnsiTheme="majorBidi" w:cstheme="majorBidi"/>
          <w:sz w:val="28"/>
          <w:szCs w:val="28"/>
          <w:lang w:bidi="ar-IQ"/>
        </w:rPr>
      </w:pPr>
    </w:p>
    <w:p w:rsidR="00080D83" w:rsidRPr="00F77247" w:rsidRDefault="00080D83" w:rsidP="00080D83">
      <w:pPr>
        <w:spacing w:line="360" w:lineRule="auto"/>
        <w:rPr>
          <w:rFonts w:asciiTheme="majorBidi" w:eastAsia="Calibri" w:hAnsiTheme="majorBidi" w:cstheme="majorBidi"/>
          <w:b/>
          <w:bCs/>
          <w:sz w:val="28"/>
          <w:szCs w:val="28"/>
          <w:lang w:bidi="ar-IQ"/>
        </w:rPr>
      </w:pPr>
      <w:r w:rsidRPr="00F77247">
        <w:rPr>
          <w:rFonts w:asciiTheme="majorBidi" w:eastAsia="Calibri" w:hAnsiTheme="majorBidi" w:cstheme="majorBidi"/>
          <w:b/>
          <w:bCs/>
          <w:sz w:val="28"/>
          <w:szCs w:val="28"/>
          <w:lang w:bidi="ar-IQ"/>
        </w:rPr>
        <w:t>Bones functions</w:t>
      </w:r>
    </w:p>
    <w:p w:rsidR="00080D83" w:rsidRPr="00F77247" w:rsidRDefault="00080D83" w:rsidP="00E81688">
      <w:pPr>
        <w:widowControl/>
        <w:numPr>
          <w:ilvl w:val="0"/>
          <w:numId w:val="4"/>
        </w:numPr>
        <w:shd w:val="clear" w:color="auto" w:fill="FFFFFF"/>
        <w:autoSpaceDE/>
        <w:autoSpaceDN/>
        <w:spacing w:before="100" w:beforeAutospacing="1" w:after="100" w:afterAutospacing="1"/>
        <w:rPr>
          <w:color w:val="212529"/>
          <w:sz w:val="28"/>
          <w:szCs w:val="28"/>
        </w:rPr>
      </w:pPr>
      <w:r w:rsidRPr="00F77247">
        <w:rPr>
          <w:b/>
          <w:bCs/>
          <w:color w:val="212529"/>
          <w:sz w:val="28"/>
          <w:szCs w:val="28"/>
        </w:rPr>
        <w:t>Support</w:t>
      </w:r>
      <w:r w:rsidRPr="00F77247">
        <w:rPr>
          <w:color w:val="212529"/>
          <w:sz w:val="28"/>
          <w:szCs w:val="28"/>
        </w:rPr>
        <w:t> - bones make up a structural framework for the body, and provide attachment sites for muscles.</w:t>
      </w:r>
    </w:p>
    <w:p w:rsidR="00080D83" w:rsidRPr="00F77247" w:rsidRDefault="00080D83" w:rsidP="00E81688">
      <w:pPr>
        <w:widowControl/>
        <w:numPr>
          <w:ilvl w:val="0"/>
          <w:numId w:val="4"/>
        </w:numPr>
        <w:shd w:val="clear" w:color="auto" w:fill="FFFFFF"/>
        <w:autoSpaceDE/>
        <w:autoSpaceDN/>
        <w:spacing w:before="100" w:beforeAutospacing="1" w:after="100" w:afterAutospacing="1"/>
        <w:rPr>
          <w:color w:val="212529"/>
          <w:sz w:val="28"/>
          <w:szCs w:val="28"/>
        </w:rPr>
      </w:pPr>
      <w:r w:rsidRPr="00F77247">
        <w:rPr>
          <w:b/>
          <w:bCs/>
          <w:color w:val="212529"/>
          <w:sz w:val="28"/>
          <w:szCs w:val="28"/>
        </w:rPr>
        <w:t>Protection</w:t>
      </w:r>
      <w:r w:rsidRPr="00F77247">
        <w:rPr>
          <w:color w:val="212529"/>
          <w:sz w:val="28"/>
          <w:szCs w:val="28"/>
        </w:rPr>
        <w:t> - protection of internal organs - i.e. brain, heart and lungs,</w:t>
      </w:r>
    </w:p>
    <w:p w:rsidR="00080D83" w:rsidRPr="00F77247" w:rsidRDefault="00080D83" w:rsidP="00E81688">
      <w:pPr>
        <w:widowControl/>
        <w:numPr>
          <w:ilvl w:val="0"/>
          <w:numId w:val="4"/>
        </w:numPr>
        <w:shd w:val="clear" w:color="auto" w:fill="FFFFFF"/>
        <w:autoSpaceDE/>
        <w:autoSpaceDN/>
        <w:spacing w:before="100" w:beforeAutospacing="1" w:after="100" w:afterAutospacing="1"/>
        <w:rPr>
          <w:color w:val="212529"/>
          <w:sz w:val="28"/>
          <w:szCs w:val="28"/>
        </w:rPr>
      </w:pPr>
      <w:r w:rsidRPr="00F77247">
        <w:rPr>
          <w:b/>
          <w:bCs/>
          <w:color w:val="212529"/>
          <w:sz w:val="28"/>
          <w:szCs w:val="28"/>
        </w:rPr>
        <w:t>Assisting movement.</w:t>
      </w:r>
    </w:p>
    <w:p w:rsidR="00080D83" w:rsidRPr="00F77247" w:rsidRDefault="00080D83" w:rsidP="00E81688">
      <w:pPr>
        <w:widowControl/>
        <w:numPr>
          <w:ilvl w:val="0"/>
          <w:numId w:val="4"/>
        </w:numPr>
        <w:shd w:val="clear" w:color="auto" w:fill="FFFFFF"/>
        <w:autoSpaceDE/>
        <w:autoSpaceDN/>
        <w:spacing w:before="100" w:beforeAutospacing="1" w:after="100" w:afterAutospacing="1"/>
        <w:rPr>
          <w:color w:val="212529"/>
          <w:sz w:val="28"/>
          <w:szCs w:val="28"/>
        </w:rPr>
      </w:pPr>
      <w:r w:rsidRPr="00F77247">
        <w:rPr>
          <w:b/>
          <w:bCs/>
          <w:color w:val="212529"/>
          <w:sz w:val="28"/>
          <w:szCs w:val="28"/>
        </w:rPr>
        <w:t>Mineral homeostasis</w:t>
      </w:r>
      <w:r w:rsidRPr="00F77247">
        <w:rPr>
          <w:color w:val="212529"/>
          <w:sz w:val="28"/>
          <w:szCs w:val="28"/>
        </w:rPr>
        <w:t> - the bone is a store for calcium and phosphorus</w:t>
      </w:r>
    </w:p>
    <w:p w:rsidR="00080D83" w:rsidRPr="00F77247" w:rsidRDefault="00080D83" w:rsidP="00E81688">
      <w:pPr>
        <w:widowControl/>
        <w:numPr>
          <w:ilvl w:val="0"/>
          <w:numId w:val="4"/>
        </w:numPr>
        <w:shd w:val="clear" w:color="auto" w:fill="FFFFFF"/>
        <w:autoSpaceDE/>
        <w:autoSpaceDN/>
        <w:spacing w:before="100" w:beforeAutospacing="1" w:after="100" w:afterAutospacing="1"/>
        <w:rPr>
          <w:color w:val="212529"/>
          <w:sz w:val="28"/>
          <w:szCs w:val="28"/>
        </w:rPr>
      </w:pPr>
      <w:r w:rsidRPr="00F77247">
        <w:rPr>
          <w:b/>
          <w:bCs/>
          <w:color w:val="212529"/>
          <w:sz w:val="28"/>
          <w:szCs w:val="28"/>
        </w:rPr>
        <w:t>Blood cell production</w:t>
      </w:r>
      <w:r w:rsidRPr="00F77247">
        <w:rPr>
          <w:color w:val="212529"/>
          <w:sz w:val="28"/>
          <w:szCs w:val="28"/>
        </w:rPr>
        <w:t> - takes place in the bone marrow.</w:t>
      </w:r>
    </w:p>
    <w:p w:rsidR="00080D83" w:rsidRDefault="004C0CF1" w:rsidP="00080D83">
      <w:pPr>
        <w:spacing w:line="360" w:lineRule="auto"/>
        <w:rPr>
          <w:rFonts w:asciiTheme="majorBidi" w:hAnsiTheme="majorBidi" w:cstheme="majorBidi"/>
          <w:b/>
          <w:bCs/>
          <w:color w:val="C00000"/>
          <w:sz w:val="40"/>
          <w:szCs w:val="40"/>
        </w:rPr>
      </w:pPr>
      <w:r>
        <w:rPr>
          <w:noProof/>
          <w:color w:val="000000"/>
          <w:sz w:val="28"/>
          <w:szCs w:val="28"/>
          <w:shd w:val="clear" w:color="auto" w:fill="FFFFFF"/>
        </w:rPr>
        <w:drawing>
          <wp:anchor distT="0" distB="0" distL="114300" distR="114300" simplePos="0" relativeHeight="251666432" behindDoc="0" locked="0" layoutInCell="1" allowOverlap="1">
            <wp:simplePos x="0" y="0"/>
            <wp:positionH relativeFrom="column">
              <wp:posOffset>4210050</wp:posOffset>
            </wp:positionH>
            <wp:positionV relativeFrom="paragraph">
              <wp:posOffset>242570</wp:posOffset>
            </wp:positionV>
            <wp:extent cx="2279650" cy="2638703"/>
            <wp:effectExtent l="0" t="0" r="6350" b="9525"/>
            <wp:wrapThrough wrapText="bothSides">
              <wp:wrapPolygon edited="0">
                <wp:start x="0" y="0"/>
                <wp:lineTo x="0" y="21522"/>
                <wp:lineTo x="21480" y="21522"/>
                <wp:lineTo x="2148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hoto_2022-03-04_21-37-4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9650" cy="2638703"/>
                    </a:xfrm>
                    <a:prstGeom prst="rect">
                      <a:avLst/>
                    </a:prstGeom>
                  </pic:spPr>
                </pic:pic>
              </a:graphicData>
            </a:graphic>
            <wp14:sizeRelH relativeFrom="page">
              <wp14:pctWidth>0</wp14:pctWidth>
            </wp14:sizeRelH>
            <wp14:sizeRelV relativeFrom="page">
              <wp14:pctHeight>0</wp14:pctHeight>
            </wp14:sizeRelV>
          </wp:anchor>
        </w:drawing>
      </w:r>
      <w:r w:rsidR="00AB24C0" w:rsidRPr="00AB24C0">
        <w:rPr>
          <w:rFonts w:asciiTheme="majorBidi" w:hAnsiTheme="majorBidi" w:cstheme="majorBidi"/>
          <w:b/>
          <w:bCs/>
          <w:color w:val="C00000"/>
          <w:sz w:val="40"/>
          <w:szCs w:val="40"/>
        </w:rPr>
        <w:t>Cartilages</w:t>
      </w:r>
    </w:p>
    <w:p w:rsidR="00AB24C0" w:rsidRPr="003D6586" w:rsidRDefault="00AB24C0" w:rsidP="00080D83">
      <w:pPr>
        <w:spacing w:line="360" w:lineRule="auto"/>
        <w:rPr>
          <w:color w:val="000000"/>
          <w:sz w:val="28"/>
          <w:szCs w:val="28"/>
          <w:shd w:val="clear" w:color="auto" w:fill="FFFFFF"/>
        </w:rPr>
      </w:pPr>
      <w:r w:rsidRPr="003D6586">
        <w:rPr>
          <w:color w:val="000000"/>
          <w:sz w:val="28"/>
          <w:szCs w:val="28"/>
          <w:shd w:val="clear" w:color="auto" w:fill="FFFFFF"/>
        </w:rPr>
        <w:t>Cartilage is a specialized type of connective tissue. Consists, like other</w:t>
      </w:r>
      <w:r w:rsidRPr="003D6586">
        <w:rPr>
          <w:color w:val="000000"/>
          <w:sz w:val="28"/>
          <w:szCs w:val="28"/>
        </w:rPr>
        <w:t xml:space="preserve"> </w:t>
      </w:r>
      <w:r w:rsidRPr="003D6586">
        <w:rPr>
          <w:color w:val="000000"/>
          <w:sz w:val="28"/>
          <w:szCs w:val="28"/>
          <w:shd w:val="clear" w:color="auto" w:fill="FFFFFF"/>
        </w:rPr>
        <w:t>connective tissues, of cells and extracellular components.</w:t>
      </w:r>
    </w:p>
    <w:p w:rsidR="00AB24C0" w:rsidRDefault="00AB24C0" w:rsidP="00080D83">
      <w:pPr>
        <w:spacing w:line="360" w:lineRule="auto"/>
        <w:rPr>
          <w:color w:val="000000"/>
          <w:sz w:val="28"/>
          <w:szCs w:val="28"/>
          <w:shd w:val="clear" w:color="auto" w:fill="FFFFFF"/>
        </w:rPr>
      </w:pPr>
      <w:r w:rsidRPr="003D6586">
        <w:rPr>
          <w:color w:val="000000"/>
          <w:sz w:val="28"/>
          <w:szCs w:val="28"/>
          <w:shd w:val="clear" w:color="auto" w:fill="FFFFFF"/>
        </w:rPr>
        <w:t>Cartilage is a flexible connective tissue, including the joints between</w:t>
      </w:r>
      <w:r w:rsidRPr="003D6586">
        <w:rPr>
          <w:color w:val="000000"/>
          <w:sz w:val="28"/>
          <w:szCs w:val="28"/>
        </w:rPr>
        <w:t xml:space="preserve"> </w:t>
      </w:r>
      <w:r w:rsidRPr="003D6586">
        <w:rPr>
          <w:color w:val="000000"/>
          <w:sz w:val="28"/>
          <w:szCs w:val="28"/>
          <w:shd w:val="clear" w:color="auto" w:fill="FFFFFF"/>
        </w:rPr>
        <w:t>bones, the rib cage, the ear, the nose, the bronchial tubes and the</w:t>
      </w:r>
      <w:r w:rsidRPr="003D6586">
        <w:rPr>
          <w:color w:val="000000"/>
          <w:sz w:val="28"/>
          <w:szCs w:val="28"/>
        </w:rPr>
        <w:t xml:space="preserve"> </w:t>
      </w:r>
      <w:r w:rsidRPr="003D6586">
        <w:rPr>
          <w:color w:val="000000"/>
          <w:sz w:val="28"/>
          <w:szCs w:val="28"/>
          <w:shd w:val="clear" w:color="auto" w:fill="FFFFFF"/>
        </w:rPr>
        <w:t>intervertebral discs. It is not as hard and rigid as bone, but it is stiffer</w:t>
      </w:r>
      <w:r w:rsidRPr="003D6586">
        <w:rPr>
          <w:color w:val="000000"/>
          <w:sz w:val="28"/>
          <w:szCs w:val="28"/>
        </w:rPr>
        <w:t xml:space="preserve"> </w:t>
      </w:r>
      <w:r w:rsidRPr="003D6586">
        <w:rPr>
          <w:color w:val="000000"/>
          <w:sz w:val="28"/>
          <w:szCs w:val="28"/>
          <w:shd w:val="clear" w:color="auto" w:fill="FFFFFF"/>
        </w:rPr>
        <w:t>and less flexible than muscle.</w:t>
      </w:r>
    </w:p>
    <w:p w:rsidR="004C0CF1" w:rsidRDefault="004C0CF1" w:rsidP="00080D83">
      <w:pPr>
        <w:spacing w:line="360" w:lineRule="auto"/>
        <w:rPr>
          <w:color w:val="000000"/>
          <w:sz w:val="28"/>
          <w:szCs w:val="28"/>
          <w:shd w:val="clear" w:color="auto" w:fill="FFFFFF"/>
        </w:rPr>
      </w:pPr>
    </w:p>
    <w:p w:rsidR="003D6586" w:rsidRPr="003D6586" w:rsidRDefault="003D6586" w:rsidP="00080D83">
      <w:pPr>
        <w:spacing w:line="360" w:lineRule="auto"/>
        <w:rPr>
          <w:color w:val="000000"/>
          <w:sz w:val="28"/>
          <w:szCs w:val="28"/>
          <w:shd w:val="clear" w:color="auto" w:fill="FFFFFF"/>
        </w:rPr>
      </w:pPr>
    </w:p>
    <w:p w:rsidR="009C43B2" w:rsidRPr="003D6586" w:rsidRDefault="009C43B2" w:rsidP="00E81688">
      <w:pPr>
        <w:pStyle w:val="ListParagraph"/>
        <w:numPr>
          <w:ilvl w:val="0"/>
          <w:numId w:val="9"/>
        </w:numPr>
        <w:spacing w:line="360" w:lineRule="auto"/>
        <w:rPr>
          <w:rFonts w:asciiTheme="majorBidi" w:hAnsiTheme="majorBidi" w:cstheme="majorBidi"/>
          <w:b/>
          <w:bCs/>
          <w:sz w:val="28"/>
          <w:szCs w:val="28"/>
        </w:rPr>
      </w:pPr>
      <w:r w:rsidRPr="003D6586">
        <w:rPr>
          <w:rFonts w:asciiTheme="majorBidi" w:hAnsiTheme="majorBidi" w:cstheme="majorBidi"/>
          <w:b/>
          <w:bCs/>
          <w:sz w:val="28"/>
          <w:szCs w:val="28"/>
        </w:rPr>
        <w:t>Cartilage ECM</w:t>
      </w:r>
    </w:p>
    <w:p w:rsidR="009C43B2" w:rsidRDefault="009C43B2" w:rsidP="009C43B2">
      <w:pPr>
        <w:spacing w:line="360" w:lineRule="auto"/>
        <w:rPr>
          <w:rFonts w:asciiTheme="majorBidi" w:hAnsiTheme="majorBidi" w:cstheme="majorBidi"/>
          <w:sz w:val="28"/>
          <w:szCs w:val="28"/>
        </w:rPr>
      </w:pPr>
      <w:r w:rsidRPr="003D6586">
        <w:rPr>
          <w:rFonts w:asciiTheme="majorBidi" w:hAnsiTheme="majorBidi" w:cstheme="majorBidi"/>
          <w:sz w:val="28"/>
          <w:szCs w:val="28"/>
        </w:rPr>
        <w:t>It consist s of a dense network of collagen fibers and elastic fibers embedded in chondroitin sulfate, a gel like component of the ground substance. Cartilage is nourished (feed) by diffusion of gases and nutrients through this gel.</w:t>
      </w:r>
    </w:p>
    <w:p w:rsidR="003D6586" w:rsidRPr="003D6586" w:rsidRDefault="003D6586" w:rsidP="009C43B2">
      <w:pPr>
        <w:spacing w:line="360" w:lineRule="auto"/>
        <w:rPr>
          <w:rFonts w:asciiTheme="majorBidi" w:hAnsiTheme="majorBidi" w:cstheme="majorBidi"/>
          <w:sz w:val="28"/>
          <w:szCs w:val="28"/>
        </w:rPr>
      </w:pPr>
    </w:p>
    <w:p w:rsidR="00872376" w:rsidRPr="003D6586" w:rsidRDefault="00872376" w:rsidP="00E81688">
      <w:pPr>
        <w:pStyle w:val="ListParagraph"/>
        <w:numPr>
          <w:ilvl w:val="0"/>
          <w:numId w:val="9"/>
        </w:numPr>
        <w:spacing w:line="360" w:lineRule="auto"/>
        <w:rPr>
          <w:rFonts w:asciiTheme="majorBidi" w:hAnsiTheme="majorBidi" w:cstheme="majorBidi"/>
          <w:b/>
          <w:bCs/>
          <w:sz w:val="28"/>
          <w:szCs w:val="28"/>
        </w:rPr>
      </w:pPr>
      <w:r w:rsidRPr="003D6586">
        <w:rPr>
          <w:rFonts w:asciiTheme="majorBidi" w:hAnsiTheme="majorBidi" w:cstheme="majorBidi"/>
          <w:b/>
          <w:bCs/>
          <w:sz w:val="28"/>
          <w:szCs w:val="28"/>
        </w:rPr>
        <w:t xml:space="preserve">Cartilage cells </w:t>
      </w:r>
    </w:p>
    <w:p w:rsidR="00872376" w:rsidRPr="003D6586" w:rsidRDefault="00872376" w:rsidP="00E81688">
      <w:pPr>
        <w:pStyle w:val="ListParagraph"/>
        <w:numPr>
          <w:ilvl w:val="0"/>
          <w:numId w:val="10"/>
        </w:numPr>
        <w:spacing w:line="360" w:lineRule="auto"/>
        <w:rPr>
          <w:rFonts w:asciiTheme="majorBidi" w:hAnsiTheme="majorBidi" w:cstheme="majorBidi"/>
          <w:b/>
          <w:bCs/>
          <w:sz w:val="28"/>
          <w:szCs w:val="28"/>
        </w:rPr>
      </w:pPr>
      <w:r w:rsidRPr="003D6586">
        <w:rPr>
          <w:rFonts w:asciiTheme="majorBidi" w:hAnsiTheme="majorBidi" w:cstheme="majorBidi"/>
          <w:sz w:val="28"/>
          <w:szCs w:val="28"/>
        </w:rPr>
        <w:t xml:space="preserve">Chondrogenic cells: Are spindle -shaped, narrow cells that derived from mesenchymal cells. </w:t>
      </w:r>
      <w:r w:rsidRPr="003D6586">
        <w:rPr>
          <w:rFonts w:asciiTheme="majorBidi" w:hAnsiTheme="majorBidi" w:cstheme="majorBidi"/>
          <w:b/>
          <w:bCs/>
          <w:sz w:val="28"/>
          <w:szCs w:val="28"/>
        </w:rPr>
        <w:t>These cells can differentiate into chondroblasts.</w:t>
      </w:r>
    </w:p>
    <w:p w:rsidR="00872376" w:rsidRPr="003D6586" w:rsidRDefault="00872376" w:rsidP="00E81688">
      <w:pPr>
        <w:pStyle w:val="ListParagraph"/>
        <w:numPr>
          <w:ilvl w:val="0"/>
          <w:numId w:val="10"/>
        </w:numPr>
        <w:spacing w:line="360" w:lineRule="auto"/>
        <w:rPr>
          <w:rFonts w:asciiTheme="majorBidi" w:hAnsiTheme="majorBidi" w:cstheme="majorBidi"/>
          <w:sz w:val="28"/>
          <w:szCs w:val="28"/>
        </w:rPr>
      </w:pPr>
      <w:r w:rsidRPr="003D6586">
        <w:rPr>
          <w:rFonts w:asciiTheme="majorBidi" w:hAnsiTheme="majorBidi" w:cstheme="majorBidi"/>
          <w:sz w:val="28"/>
          <w:szCs w:val="28"/>
        </w:rPr>
        <w:lastRenderedPageBreak/>
        <w:t xml:space="preserve">Chondroblasts: </w:t>
      </w:r>
      <w:r w:rsidRPr="003D6586">
        <w:rPr>
          <w:rFonts w:asciiTheme="majorBidi" w:hAnsiTheme="majorBidi" w:cstheme="majorBidi"/>
          <w:b/>
          <w:bCs/>
          <w:sz w:val="28"/>
          <w:szCs w:val="28"/>
        </w:rPr>
        <w:t>immature cartilage-producing cells.</w:t>
      </w:r>
      <w:r w:rsidRPr="003D6586">
        <w:rPr>
          <w:rFonts w:asciiTheme="majorBidi" w:hAnsiTheme="majorBidi" w:cstheme="majorBidi"/>
          <w:sz w:val="28"/>
          <w:szCs w:val="28"/>
        </w:rPr>
        <w:t xml:space="preserve"> They are derived from two sources; Mesenchymal cells and Chondrogenic cells.</w:t>
      </w:r>
    </w:p>
    <w:p w:rsidR="00872376" w:rsidRPr="003D6586" w:rsidRDefault="00872376" w:rsidP="00E81688">
      <w:pPr>
        <w:pStyle w:val="ListParagraph"/>
        <w:numPr>
          <w:ilvl w:val="0"/>
          <w:numId w:val="10"/>
        </w:numPr>
        <w:spacing w:line="360" w:lineRule="auto"/>
        <w:rPr>
          <w:rFonts w:asciiTheme="majorBidi" w:hAnsiTheme="majorBidi" w:cstheme="majorBidi"/>
          <w:sz w:val="28"/>
          <w:szCs w:val="28"/>
        </w:rPr>
      </w:pPr>
      <w:r w:rsidRPr="003D6586">
        <w:rPr>
          <w:rFonts w:asciiTheme="majorBidi" w:hAnsiTheme="majorBidi" w:cstheme="majorBidi"/>
          <w:sz w:val="28"/>
          <w:szCs w:val="28"/>
        </w:rPr>
        <w:t xml:space="preserve">Chondrocytes: </w:t>
      </w:r>
      <w:r w:rsidRPr="003D6586">
        <w:rPr>
          <w:rFonts w:asciiTheme="majorBidi" w:hAnsiTheme="majorBidi" w:cstheme="majorBidi"/>
          <w:b/>
          <w:bCs/>
          <w:sz w:val="28"/>
          <w:szCs w:val="28"/>
        </w:rPr>
        <w:t>mature cartilage cells,</w:t>
      </w:r>
      <w:r w:rsidRPr="003D6586">
        <w:rPr>
          <w:rFonts w:asciiTheme="majorBidi" w:hAnsiTheme="majorBidi" w:cstheme="majorBidi"/>
          <w:sz w:val="28"/>
          <w:szCs w:val="28"/>
        </w:rPr>
        <w:t xml:space="preserve"> they occur singly or in groups within space called lacunae in the extracellular matrix.</w:t>
      </w:r>
    </w:p>
    <w:p w:rsidR="003D6586" w:rsidRDefault="003D6586" w:rsidP="003D6586">
      <w:pPr>
        <w:adjustRightInd w:val="0"/>
        <w:jc w:val="both"/>
        <w:rPr>
          <w:color w:val="000000"/>
          <w:spacing w:val="7"/>
          <w:sz w:val="28"/>
          <w:szCs w:val="28"/>
        </w:rPr>
      </w:pPr>
    </w:p>
    <w:p w:rsidR="003D6586" w:rsidRPr="003D6586" w:rsidRDefault="003D6586" w:rsidP="003D6586">
      <w:pPr>
        <w:adjustRightInd w:val="0"/>
        <w:jc w:val="both"/>
        <w:rPr>
          <w:color w:val="231F20"/>
          <w:sz w:val="28"/>
          <w:szCs w:val="28"/>
        </w:rPr>
      </w:pPr>
      <w:r w:rsidRPr="003D6586">
        <w:rPr>
          <w:color w:val="000000"/>
          <w:spacing w:val="7"/>
          <w:sz w:val="28"/>
          <w:szCs w:val="28"/>
        </w:rPr>
        <w:t xml:space="preserve">A covering of dense irregular connective tissue called the </w:t>
      </w:r>
      <w:r w:rsidRPr="003D6586">
        <w:rPr>
          <w:b/>
          <w:bCs/>
          <w:color w:val="000000"/>
          <w:spacing w:val="7"/>
          <w:sz w:val="28"/>
          <w:szCs w:val="28"/>
        </w:rPr>
        <w:t xml:space="preserve">perichondrium </w:t>
      </w:r>
      <w:r w:rsidRPr="003D6586">
        <w:rPr>
          <w:color w:val="000000"/>
          <w:spacing w:val="7"/>
          <w:sz w:val="28"/>
          <w:szCs w:val="28"/>
        </w:rPr>
        <w:t xml:space="preserve">surrounds the surface of most cartilage and contains blood vessels and nerves and is the source of new cartilage cells. </w:t>
      </w:r>
      <w:r w:rsidRPr="003D6586">
        <w:rPr>
          <w:color w:val="231F20"/>
          <w:sz w:val="28"/>
          <w:szCs w:val="28"/>
        </w:rPr>
        <w:t>Cartilage is avascular and possesses no lymph vessels or nerves.</w:t>
      </w:r>
    </w:p>
    <w:p w:rsidR="00872376" w:rsidRPr="003D6586" w:rsidRDefault="00872376" w:rsidP="00872376">
      <w:pPr>
        <w:spacing w:line="360" w:lineRule="auto"/>
        <w:rPr>
          <w:rFonts w:asciiTheme="majorBidi" w:hAnsiTheme="majorBidi" w:cstheme="majorBidi"/>
          <w:sz w:val="28"/>
          <w:szCs w:val="28"/>
        </w:rPr>
      </w:pPr>
    </w:p>
    <w:p w:rsidR="00872376" w:rsidRPr="003D6586" w:rsidRDefault="00872376" w:rsidP="00872376">
      <w:pPr>
        <w:spacing w:line="360" w:lineRule="auto"/>
        <w:rPr>
          <w:b/>
          <w:bCs/>
          <w:sz w:val="28"/>
          <w:szCs w:val="28"/>
        </w:rPr>
      </w:pPr>
      <w:r w:rsidRPr="003D6586">
        <w:rPr>
          <w:b/>
          <w:bCs/>
          <w:sz w:val="28"/>
          <w:szCs w:val="28"/>
        </w:rPr>
        <w:t>Types Of Cartilag</w:t>
      </w:r>
    </w:p>
    <w:p w:rsidR="003D6586" w:rsidRDefault="00872376" w:rsidP="00E81688">
      <w:pPr>
        <w:pStyle w:val="ListParagraph"/>
        <w:numPr>
          <w:ilvl w:val="0"/>
          <w:numId w:val="11"/>
        </w:numPr>
        <w:adjustRightInd w:val="0"/>
        <w:snapToGrid w:val="0"/>
        <w:rPr>
          <w:color w:val="000000"/>
          <w:spacing w:val="7"/>
          <w:sz w:val="28"/>
          <w:szCs w:val="28"/>
        </w:rPr>
      </w:pPr>
      <w:r w:rsidRPr="003D6586">
        <w:rPr>
          <w:b/>
          <w:bCs/>
          <w:color w:val="231F20"/>
          <w:sz w:val="28"/>
          <w:szCs w:val="28"/>
        </w:rPr>
        <w:t>Hyaline cartilage:</w:t>
      </w:r>
      <w:r w:rsidRPr="003D6586">
        <w:rPr>
          <w:color w:val="231F20"/>
          <w:sz w:val="28"/>
          <w:szCs w:val="28"/>
        </w:rPr>
        <w:t xml:space="preserve"> </w:t>
      </w:r>
      <w:r w:rsidRPr="003D6586">
        <w:rPr>
          <w:color w:val="000000"/>
          <w:spacing w:val="7"/>
          <w:sz w:val="28"/>
          <w:szCs w:val="28"/>
        </w:rPr>
        <w:t xml:space="preserve">Provides smooth surfaces for movement at joints, flexibility, and support.  </w:t>
      </w:r>
      <w:r w:rsidR="003D6586">
        <w:rPr>
          <w:color w:val="000000"/>
          <w:spacing w:val="7"/>
          <w:sz w:val="28"/>
          <w:szCs w:val="28"/>
        </w:rPr>
        <w:t>I</w:t>
      </w:r>
      <w:r w:rsidRPr="003D6586">
        <w:rPr>
          <w:color w:val="000000"/>
          <w:spacing w:val="7"/>
          <w:sz w:val="28"/>
          <w:szCs w:val="28"/>
        </w:rPr>
        <w:t>t found at ends of long bones, anterior ends of ribs, nose, parts of larynx, trachea,  embryonic and fe</w:t>
      </w:r>
      <w:r w:rsidR="003D6586">
        <w:rPr>
          <w:color w:val="000000"/>
          <w:spacing w:val="7"/>
          <w:sz w:val="28"/>
          <w:szCs w:val="28"/>
        </w:rPr>
        <w:t>tal skeleton.</w:t>
      </w:r>
    </w:p>
    <w:p w:rsidR="003D6586" w:rsidRDefault="003D6586" w:rsidP="003D6586">
      <w:pPr>
        <w:pStyle w:val="ListParagraph"/>
        <w:adjustRightInd w:val="0"/>
        <w:snapToGrid w:val="0"/>
        <w:ind w:left="720"/>
        <w:rPr>
          <w:color w:val="000000"/>
          <w:spacing w:val="7"/>
          <w:sz w:val="28"/>
          <w:szCs w:val="28"/>
        </w:rPr>
      </w:pPr>
    </w:p>
    <w:p w:rsidR="003D6586" w:rsidRDefault="00872376" w:rsidP="00E81688">
      <w:pPr>
        <w:pStyle w:val="ListParagraph"/>
        <w:numPr>
          <w:ilvl w:val="0"/>
          <w:numId w:val="11"/>
        </w:numPr>
        <w:adjustRightInd w:val="0"/>
        <w:snapToGrid w:val="0"/>
        <w:rPr>
          <w:color w:val="000000"/>
          <w:spacing w:val="7"/>
          <w:sz w:val="28"/>
          <w:szCs w:val="28"/>
        </w:rPr>
      </w:pPr>
      <w:r w:rsidRPr="003D6586">
        <w:rPr>
          <w:b/>
          <w:bCs/>
          <w:color w:val="231F20"/>
          <w:sz w:val="28"/>
          <w:szCs w:val="28"/>
        </w:rPr>
        <w:t>Elastic</w:t>
      </w:r>
      <w:r w:rsidRPr="003D6586">
        <w:rPr>
          <w:b/>
          <w:bCs/>
          <w:color w:val="000000"/>
          <w:spacing w:val="7"/>
          <w:sz w:val="28"/>
          <w:szCs w:val="28"/>
        </w:rPr>
        <w:t xml:space="preserve"> cartilage</w:t>
      </w:r>
      <w:r w:rsidRPr="003D6586">
        <w:rPr>
          <w:color w:val="231F20"/>
          <w:sz w:val="28"/>
          <w:szCs w:val="28"/>
        </w:rPr>
        <w:t xml:space="preserve">: Provides </w:t>
      </w:r>
      <w:r w:rsidRPr="003D6586">
        <w:rPr>
          <w:color w:val="000000"/>
          <w:spacing w:val="7"/>
          <w:sz w:val="28"/>
          <w:szCs w:val="28"/>
        </w:rPr>
        <w:t>strength and elasticity; maintains shape of certain structures.</w:t>
      </w:r>
      <w:r w:rsidR="003D6586">
        <w:rPr>
          <w:color w:val="000000"/>
          <w:spacing w:val="7"/>
          <w:sz w:val="28"/>
          <w:szCs w:val="28"/>
        </w:rPr>
        <w:t xml:space="preserve"> </w:t>
      </w:r>
      <w:r w:rsidRPr="003D6586">
        <w:rPr>
          <w:color w:val="000000"/>
          <w:spacing w:val="7"/>
          <w:sz w:val="28"/>
          <w:szCs w:val="28"/>
        </w:rPr>
        <w:t>It is</w:t>
      </w:r>
      <w:r w:rsidR="003D6586">
        <w:rPr>
          <w:color w:val="000000"/>
          <w:spacing w:val="7"/>
          <w:sz w:val="28"/>
          <w:szCs w:val="28"/>
        </w:rPr>
        <w:t xml:space="preserve"> </w:t>
      </w:r>
      <w:r w:rsidRPr="003D6586">
        <w:rPr>
          <w:color w:val="000000"/>
          <w:spacing w:val="7"/>
          <w:sz w:val="28"/>
          <w:szCs w:val="28"/>
        </w:rPr>
        <w:t>found in Lid on top of larynx (epiglottis), part of external ear (auricle).</w:t>
      </w:r>
    </w:p>
    <w:p w:rsidR="003D6586" w:rsidRPr="003D6586" w:rsidRDefault="003D6586" w:rsidP="003D6586">
      <w:pPr>
        <w:pStyle w:val="ListParagraph"/>
        <w:rPr>
          <w:b/>
          <w:bCs/>
          <w:color w:val="231F20"/>
          <w:sz w:val="28"/>
          <w:szCs w:val="28"/>
        </w:rPr>
      </w:pPr>
    </w:p>
    <w:p w:rsidR="00872376" w:rsidRDefault="00872376" w:rsidP="00E81688">
      <w:pPr>
        <w:pStyle w:val="ListParagraph"/>
        <w:numPr>
          <w:ilvl w:val="0"/>
          <w:numId w:val="11"/>
        </w:numPr>
        <w:adjustRightInd w:val="0"/>
        <w:snapToGrid w:val="0"/>
        <w:rPr>
          <w:color w:val="000000"/>
          <w:spacing w:val="7"/>
          <w:sz w:val="28"/>
          <w:szCs w:val="28"/>
        </w:rPr>
      </w:pPr>
      <w:r w:rsidRPr="003D6586">
        <w:rPr>
          <w:b/>
          <w:bCs/>
          <w:color w:val="231F20"/>
          <w:sz w:val="28"/>
          <w:szCs w:val="28"/>
        </w:rPr>
        <w:t>Fibrocartilage</w:t>
      </w:r>
      <w:r w:rsidRPr="003D6586">
        <w:rPr>
          <w:b/>
          <w:bCs/>
          <w:color w:val="000000"/>
          <w:spacing w:val="7"/>
          <w:sz w:val="28"/>
          <w:szCs w:val="28"/>
        </w:rPr>
        <w:t xml:space="preserve"> cartilage</w:t>
      </w:r>
      <w:r w:rsidRPr="003D6586">
        <w:rPr>
          <w:color w:val="231F20"/>
          <w:sz w:val="28"/>
          <w:szCs w:val="28"/>
        </w:rPr>
        <w:t>: Provides strength under stress</w:t>
      </w:r>
      <w:r w:rsidRPr="003D6586">
        <w:rPr>
          <w:color w:val="000000"/>
          <w:spacing w:val="7"/>
          <w:sz w:val="28"/>
          <w:szCs w:val="28"/>
        </w:rPr>
        <w:t xml:space="preserve"> and Support and joining structures together. It is </w:t>
      </w:r>
      <w:r w:rsidR="003D6586" w:rsidRPr="003D6586">
        <w:rPr>
          <w:color w:val="000000"/>
          <w:spacing w:val="7"/>
          <w:sz w:val="28"/>
          <w:szCs w:val="28"/>
        </w:rPr>
        <w:t>found in</w:t>
      </w:r>
      <w:r w:rsidRPr="003D6586">
        <w:rPr>
          <w:color w:val="000000"/>
          <w:spacing w:val="7"/>
          <w:sz w:val="28"/>
          <w:szCs w:val="28"/>
        </w:rPr>
        <w:t xml:space="preserve"> intervertebral discs and knee.</w:t>
      </w:r>
    </w:p>
    <w:p w:rsidR="00DE5E81" w:rsidRPr="003A0C0B" w:rsidRDefault="004C0CF1" w:rsidP="003A0C0B">
      <w:pPr>
        <w:pStyle w:val="ListParagraph"/>
        <w:rPr>
          <w:color w:val="000000"/>
          <w:spacing w:val="7"/>
          <w:sz w:val="28"/>
          <w:szCs w:val="28"/>
        </w:rPr>
      </w:pPr>
      <w:r>
        <w:rPr>
          <w:noProof/>
          <w:color w:val="000000"/>
          <w:spacing w:val="7"/>
          <w:sz w:val="28"/>
          <w:szCs w:val="28"/>
        </w:rPr>
        <w:drawing>
          <wp:anchor distT="0" distB="0" distL="114300" distR="114300" simplePos="0" relativeHeight="251664384" behindDoc="0" locked="0" layoutInCell="1" allowOverlap="1">
            <wp:simplePos x="0" y="0"/>
            <wp:positionH relativeFrom="column">
              <wp:posOffset>1148715</wp:posOffset>
            </wp:positionH>
            <wp:positionV relativeFrom="paragraph">
              <wp:posOffset>263525</wp:posOffset>
            </wp:positionV>
            <wp:extent cx="3791585" cy="3003550"/>
            <wp:effectExtent l="0" t="0" r="0" b="635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hoto_2022-03-04_21-34-46.jpg"/>
                    <pic:cNvPicPr/>
                  </pic:nvPicPr>
                  <pic:blipFill rotWithShape="1">
                    <a:blip r:embed="rId14" cstate="print">
                      <a:extLst>
                        <a:ext uri="{28A0092B-C50C-407E-A947-70E740481C1C}">
                          <a14:useLocalDpi xmlns:a14="http://schemas.microsoft.com/office/drawing/2010/main" val="0"/>
                        </a:ext>
                      </a:extLst>
                    </a:blip>
                    <a:srcRect t="12694" b="6608"/>
                    <a:stretch/>
                  </pic:blipFill>
                  <pic:spPr bwMode="auto">
                    <a:xfrm>
                      <a:off x="0" y="0"/>
                      <a:ext cx="3791585" cy="3003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DE5E81" w:rsidRPr="003A0C0B" w:rsidSect="00280407">
      <w:headerReference w:type="default" r:id="rId15"/>
      <w:footerReference w:type="default" r:id="rId16"/>
      <w:pgSz w:w="12240" w:h="15840"/>
      <w:pgMar w:top="1520" w:right="680" w:bottom="1240" w:left="1340" w:header="170" w:footer="105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DCB" w:rsidRDefault="00063DCB">
      <w:r>
        <w:separator/>
      </w:r>
    </w:p>
  </w:endnote>
  <w:endnote w:type="continuationSeparator" w:id="0">
    <w:p w:rsidR="00063DCB" w:rsidRDefault="0006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f1">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Agency FB">
    <w:altName w:val="Malgun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194539"/>
      <w:docPartObj>
        <w:docPartGallery w:val="Page Numbers (Bottom of Page)"/>
        <w:docPartUnique/>
      </w:docPartObj>
    </w:sdtPr>
    <w:sdtEndPr>
      <w:rPr>
        <w:color w:val="7F7F7F" w:themeColor="background1" w:themeShade="7F"/>
        <w:spacing w:val="60"/>
      </w:rPr>
    </w:sdtEndPr>
    <w:sdtContent>
      <w:p w:rsidR="00465FD2" w:rsidRDefault="00465FD2">
        <w:pPr>
          <w:pStyle w:val="Footer"/>
          <w:pBdr>
            <w:top w:val="single" w:sz="4" w:space="1" w:color="D9D9D9" w:themeColor="background1" w:themeShade="D9"/>
          </w:pBdr>
          <w:jc w:val="right"/>
        </w:pPr>
        <w:r>
          <w:fldChar w:fldCharType="begin"/>
        </w:r>
        <w:r>
          <w:instrText xml:space="preserve"> PAGE   \* MERGEFORMAT </w:instrText>
        </w:r>
        <w:r>
          <w:fldChar w:fldCharType="separate"/>
        </w:r>
        <w:r w:rsidR="001062BE">
          <w:rPr>
            <w:noProof/>
          </w:rPr>
          <w:t>1</w:t>
        </w:r>
        <w:r>
          <w:rPr>
            <w:noProof/>
          </w:rPr>
          <w:fldChar w:fldCharType="end"/>
        </w:r>
        <w:r>
          <w:t xml:space="preserve"> | </w:t>
        </w:r>
        <w:r>
          <w:rPr>
            <w:color w:val="7F7F7F" w:themeColor="background1" w:themeShade="7F"/>
            <w:spacing w:val="60"/>
          </w:rPr>
          <w:t>Page</w:t>
        </w:r>
      </w:p>
    </w:sdtContent>
  </w:sdt>
  <w:p w:rsidR="00465FD2" w:rsidRDefault="00465FD2">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DCB" w:rsidRDefault="00063DCB">
      <w:r>
        <w:separator/>
      </w:r>
    </w:p>
  </w:footnote>
  <w:footnote w:type="continuationSeparator" w:id="0">
    <w:p w:rsidR="00063DCB" w:rsidRDefault="00063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D2" w:rsidRDefault="00465FD2" w:rsidP="00714236">
    <w:pPr>
      <w:pStyle w:val="BodyText"/>
      <w:spacing w:line="14" w:lineRule="auto"/>
      <w:rPr>
        <w:sz w:val="20"/>
      </w:rPr>
    </w:pPr>
  </w:p>
  <w:p w:rsidR="00465FD2" w:rsidRDefault="00465FD2" w:rsidP="00714236">
    <w:pPr>
      <w:pStyle w:val="BodyText"/>
      <w:spacing w:line="14" w:lineRule="auto"/>
      <w:rPr>
        <w:sz w:val="20"/>
      </w:rPr>
    </w:pPr>
    <w:r>
      <w:rPr>
        <w:noProof/>
      </w:rPr>
      <w:drawing>
        <wp:anchor distT="0" distB="0" distL="0" distR="0" simplePos="0" relativeHeight="251669504" behindDoc="1" locked="0" layoutInCell="1" allowOverlap="1" wp14:anchorId="669E22DA" wp14:editId="5BABF583">
          <wp:simplePos x="0" y="0"/>
          <wp:positionH relativeFrom="page">
            <wp:posOffset>698500</wp:posOffset>
          </wp:positionH>
          <wp:positionV relativeFrom="page">
            <wp:posOffset>203200</wp:posOffset>
          </wp:positionV>
          <wp:extent cx="707239" cy="762000"/>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15765" cy="771186"/>
                  </a:xfrm>
                  <a:prstGeom prst="rect">
                    <a:avLst/>
                  </a:prstGeom>
                </pic:spPr>
              </pic:pic>
            </a:graphicData>
          </a:graphic>
          <wp14:sizeRelH relativeFrom="margin">
            <wp14:pctWidth>0</wp14:pctWidth>
          </wp14:sizeRelH>
          <wp14:sizeRelV relativeFrom="margin">
            <wp14:pctHeight>0</wp14:pctHeight>
          </wp14:sizeRelV>
        </wp:anchor>
      </w:drawing>
    </w:r>
  </w:p>
  <w:p w:rsidR="00465FD2" w:rsidRDefault="00465FD2">
    <w:pPr>
      <w:pStyle w:val="BodyText"/>
      <w:spacing w:line="14" w:lineRule="auto"/>
      <w:rPr>
        <w:sz w:val="20"/>
      </w:rPr>
    </w:pPr>
    <w:r>
      <w:rPr>
        <w:noProof/>
      </w:rPr>
      <w:drawing>
        <wp:anchor distT="0" distB="0" distL="0" distR="0" simplePos="0" relativeHeight="251672576" behindDoc="1" locked="0" layoutInCell="1" allowOverlap="1" wp14:anchorId="745149E9" wp14:editId="6D8D73BE">
          <wp:simplePos x="0" y="0"/>
          <wp:positionH relativeFrom="page">
            <wp:posOffset>6121400</wp:posOffset>
          </wp:positionH>
          <wp:positionV relativeFrom="page">
            <wp:posOffset>215901</wp:posOffset>
          </wp:positionV>
          <wp:extent cx="784524" cy="790302"/>
          <wp:effectExtent l="0" t="0" r="0" b="0"/>
          <wp:wrapNone/>
          <wp:docPr id="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87583" cy="793383"/>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1" locked="0" layoutInCell="1" allowOverlap="1" wp14:anchorId="6EF68724" wp14:editId="02AB6725">
              <wp:simplePos x="0" y="0"/>
              <wp:positionH relativeFrom="page">
                <wp:posOffset>2209800</wp:posOffset>
              </wp:positionH>
              <wp:positionV relativeFrom="page">
                <wp:posOffset>209550</wp:posOffset>
              </wp:positionV>
              <wp:extent cx="3438525" cy="692150"/>
              <wp:effectExtent l="0" t="0" r="9525" b="127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69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FD2" w:rsidRDefault="00465FD2" w:rsidP="00714236">
                          <w:pPr>
                            <w:spacing w:before="20"/>
                            <w:ind w:right="9"/>
                            <w:jc w:val="center"/>
                            <w:rPr>
                              <w:rFonts w:ascii="Cambria"/>
                              <w:b/>
                              <w:sz w:val="24"/>
                            </w:rPr>
                          </w:pPr>
                          <w:r>
                            <w:rPr>
                              <w:rFonts w:ascii="Cambria"/>
                              <w:b/>
                              <w:sz w:val="24"/>
                            </w:rPr>
                            <w:t>Department</w:t>
                          </w:r>
                          <w:r>
                            <w:rPr>
                              <w:rFonts w:ascii="Cambria"/>
                              <w:b/>
                              <w:spacing w:val="5"/>
                              <w:sz w:val="24"/>
                            </w:rPr>
                            <w:t xml:space="preserve"> </w:t>
                          </w:r>
                          <w:r>
                            <w:rPr>
                              <w:rFonts w:ascii="Cambria"/>
                              <w:b/>
                              <w:sz w:val="24"/>
                            </w:rPr>
                            <w:t>of</w:t>
                          </w:r>
                          <w:r>
                            <w:rPr>
                              <w:rFonts w:ascii="Cambria"/>
                              <w:b/>
                              <w:spacing w:val="-2"/>
                              <w:sz w:val="24"/>
                            </w:rPr>
                            <w:t xml:space="preserve"> </w:t>
                          </w:r>
                          <w:r>
                            <w:rPr>
                              <w:rFonts w:ascii="Cambria"/>
                              <w:b/>
                              <w:sz w:val="24"/>
                            </w:rPr>
                            <w:t>Anesthesia</w:t>
                          </w:r>
                          <w:r>
                            <w:rPr>
                              <w:rFonts w:ascii="Cambria"/>
                              <w:b/>
                              <w:spacing w:val="-4"/>
                              <w:sz w:val="24"/>
                            </w:rPr>
                            <w:t xml:space="preserve"> </w:t>
                          </w:r>
                          <w:r>
                            <w:rPr>
                              <w:rFonts w:ascii="Cambria"/>
                              <w:b/>
                              <w:sz w:val="24"/>
                            </w:rPr>
                            <w:t>Techniques</w:t>
                          </w:r>
                        </w:p>
                        <w:p w:rsidR="00465FD2" w:rsidRDefault="00465FD2" w:rsidP="00B937EF">
                          <w:pPr>
                            <w:spacing w:before="6"/>
                            <w:ind w:left="9" w:right="9"/>
                            <w:jc w:val="center"/>
                            <w:rPr>
                              <w:rFonts w:asciiTheme="majorBidi" w:eastAsia="Calibri" w:hAnsiTheme="majorBidi" w:cstheme="majorBidi"/>
                              <w:bCs/>
                              <w:sz w:val="24"/>
                              <w:szCs w:val="24"/>
                            </w:rPr>
                          </w:pPr>
                          <w:r w:rsidRPr="00EB5A55">
                            <w:rPr>
                              <w:bCs/>
                              <w:sz w:val="24"/>
                            </w:rPr>
                            <w:t>Title</w:t>
                          </w:r>
                          <w:r w:rsidRPr="00EB5A55">
                            <w:rPr>
                              <w:bCs/>
                              <w:spacing w:val="21"/>
                              <w:sz w:val="24"/>
                            </w:rPr>
                            <w:t xml:space="preserve"> </w:t>
                          </w:r>
                          <w:r w:rsidRPr="00EB5A55">
                            <w:rPr>
                              <w:bCs/>
                              <w:sz w:val="24"/>
                            </w:rPr>
                            <w:t>of</w:t>
                          </w:r>
                          <w:r w:rsidRPr="00EB5A55">
                            <w:rPr>
                              <w:bCs/>
                              <w:spacing w:val="-13"/>
                              <w:sz w:val="24"/>
                            </w:rPr>
                            <w:t xml:space="preserve"> </w:t>
                          </w:r>
                          <w:r w:rsidRPr="00EB5A55">
                            <w:rPr>
                              <w:bCs/>
                              <w:sz w:val="24"/>
                            </w:rPr>
                            <w:t>the</w:t>
                          </w:r>
                          <w:r w:rsidRPr="00EB5A55">
                            <w:rPr>
                              <w:bCs/>
                              <w:spacing w:val="22"/>
                              <w:sz w:val="24"/>
                            </w:rPr>
                            <w:t xml:space="preserve"> </w:t>
                          </w:r>
                          <w:r w:rsidRPr="00EB5A55">
                            <w:rPr>
                              <w:bCs/>
                              <w:sz w:val="24"/>
                            </w:rPr>
                            <w:t>lecture:-</w:t>
                          </w:r>
                          <w:r w:rsidRPr="00EB5A55">
                            <w:rPr>
                              <w:bCs/>
                            </w:rPr>
                            <w:t xml:space="preserve"> </w:t>
                          </w:r>
                          <w:r w:rsidR="00B937EF" w:rsidRPr="00B937EF">
                            <w:rPr>
                              <w:rFonts w:asciiTheme="majorBidi" w:eastAsia="Calibri" w:hAnsiTheme="majorBidi" w:cstheme="majorBidi"/>
                              <w:b/>
                              <w:bCs/>
                              <w:sz w:val="24"/>
                              <w:szCs w:val="24"/>
                            </w:rPr>
                            <w:t>Bones and cartilages</w:t>
                          </w:r>
                        </w:p>
                        <w:p w:rsidR="00465FD2" w:rsidRPr="00617ACC" w:rsidRDefault="00465FD2" w:rsidP="00EB5A55">
                          <w:pPr>
                            <w:spacing w:before="20"/>
                            <w:jc w:val="center"/>
                            <w:rPr>
                              <w:rFonts w:ascii="Agency FB"/>
                              <w:b/>
                              <w:sz w:val="20"/>
                              <w:szCs w:val="20"/>
                            </w:rPr>
                          </w:pPr>
                          <w:r w:rsidRPr="00617ACC">
                            <w:rPr>
                              <w:sz w:val="20"/>
                              <w:szCs w:val="20"/>
                            </w:rPr>
                            <w:t>Younis.Abdulridha@mustaqbal-college.edu.iq Ataa_khalil@mustaqbal-college.edu.iq</w:t>
                          </w:r>
                        </w:p>
                        <w:p w:rsidR="00465FD2" w:rsidRDefault="00465FD2" w:rsidP="00EB5A55">
                          <w:pPr>
                            <w:spacing w:before="12"/>
                            <w:ind w:left="20"/>
                            <w:jc w:val="center"/>
                            <w:rPr>
                              <w:b/>
                              <w:sz w:val="24"/>
                            </w:rPr>
                          </w:pPr>
                        </w:p>
                        <w:p w:rsidR="00465FD2" w:rsidRDefault="00465FD2" w:rsidP="00EB5A55">
                          <w:pPr>
                            <w:spacing w:before="6"/>
                            <w:ind w:left="9" w:right="9"/>
                            <w:jc w:val="center"/>
                            <w:rPr>
                              <w:bCs/>
                              <w:sz w:val="24"/>
                            </w:rPr>
                          </w:pPr>
                        </w:p>
                        <w:p w:rsidR="00465FD2" w:rsidRDefault="00465FD2" w:rsidP="00EB5A55">
                          <w:pPr>
                            <w:spacing w:before="6"/>
                            <w:ind w:left="9" w:right="9"/>
                            <w:jc w:val="center"/>
                            <w:rPr>
                              <w:rFonts w:ascii="Calibri"/>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EF68724" id="_x0000_t202" coordsize="21600,21600" o:spt="202" path="m,l,21600r21600,l21600,xe">
              <v:stroke joinstyle="miter"/>
              <v:path gradientshapeok="t" o:connecttype="rect"/>
            </v:shapetype>
            <v:shape id="Text Box 19" o:spid="_x0000_s1026" type="#_x0000_t202" style="position:absolute;margin-left:174pt;margin-top:16.5pt;width:270.75pt;height:5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" filled="f" stroked="f">
              <v:textbox inset="0,0,0,0">
                <w:txbxContent>
                  <w:p w:rsidR="00465FD2" w:rsidRDefault="00465FD2" w:rsidP="00714236">
                    <w:pPr>
                      <w:spacing w:before="20"/>
                      <w:ind w:right="9"/>
                      <w:jc w:val="center"/>
                      <w:rPr>
                        <w:rFonts w:ascii="Cambria"/>
                        <w:b/>
                        <w:sz w:val="24"/>
                      </w:rPr>
                    </w:pPr>
                    <w:r>
                      <w:rPr>
                        <w:rFonts w:ascii="Cambria"/>
                        <w:b/>
                        <w:sz w:val="24"/>
                      </w:rPr>
                      <w:t>Department</w:t>
                    </w:r>
                    <w:r>
                      <w:rPr>
                        <w:rFonts w:ascii="Cambria"/>
                        <w:b/>
                        <w:spacing w:val="5"/>
                        <w:sz w:val="24"/>
                      </w:rPr>
                      <w:t xml:space="preserve"> </w:t>
                    </w:r>
                    <w:r>
                      <w:rPr>
                        <w:rFonts w:ascii="Cambria"/>
                        <w:b/>
                        <w:sz w:val="24"/>
                      </w:rPr>
                      <w:t>of</w:t>
                    </w:r>
                    <w:r>
                      <w:rPr>
                        <w:rFonts w:ascii="Cambria"/>
                        <w:b/>
                        <w:spacing w:val="-2"/>
                        <w:sz w:val="24"/>
                      </w:rPr>
                      <w:t xml:space="preserve"> </w:t>
                    </w:r>
                    <w:r>
                      <w:rPr>
                        <w:rFonts w:ascii="Cambria"/>
                        <w:b/>
                        <w:sz w:val="24"/>
                      </w:rPr>
                      <w:t>Anesthesia</w:t>
                    </w:r>
                    <w:r>
                      <w:rPr>
                        <w:rFonts w:ascii="Cambria"/>
                        <w:b/>
                        <w:spacing w:val="-4"/>
                        <w:sz w:val="24"/>
                      </w:rPr>
                      <w:t xml:space="preserve"> </w:t>
                    </w:r>
                    <w:r>
                      <w:rPr>
                        <w:rFonts w:ascii="Cambria"/>
                        <w:b/>
                        <w:sz w:val="24"/>
                      </w:rPr>
                      <w:t>Techniques</w:t>
                    </w:r>
                  </w:p>
                  <w:p w:rsidR="00465FD2" w:rsidRDefault="00465FD2" w:rsidP="00B937EF">
                    <w:pPr>
                      <w:spacing w:before="6"/>
                      <w:ind w:left="9" w:right="9"/>
                      <w:jc w:val="center"/>
                      <w:rPr>
                        <w:rFonts w:asciiTheme="majorBidi" w:eastAsia="Calibri" w:hAnsiTheme="majorBidi" w:cstheme="majorBidi"/>
                        <w:bCs/>
                        <w:sz w:val="24"/>
                        <w:szCs w:val="24"/>
                      </w:rPr>
                    </w:pPr>
                    <w:r w:rsidRPr="00EB5A55">
                      <w:rPr>
                        <w:bCs/>
                        <w:sz w:val="24"/>
                      </w:rPr>
                      <w:t>Title</w:t>
                    </w:r>
                    <w:r w:rsidRPr="00EB5A55">
                      <w:rPr>
                        <w:bCs/>
                        <w:spacing w:val="21"/>
                        <w:sz w:val="24"/>
                      </w:rPr>
                      <w:t xml:space="preserve"> </w:t>
                    </w:r>
                    <w:r w:rsidRPr="00EB5A55">
                      <w:rPr>
                        <w:bCs/>
                        <w:sz w:val="24"/>
                      </w:rPr>
                      <w:t>of</w:t>
                    </w:r>
                    <w:r w:rsidRPr="00EB5A55">
                      <w:rPr>
                        <w:bCs/>
                        <w:spacing w:val="-13"/>
                        <w:sz w:val="24"/>
                      </w:rPr>
                      <w:t xml:space="preserve"> </w:t>
                    </w:r>
                    <w:r w:rsidRPr="00EB5A55">
                      <w:rPr>
                        <w:bCs/>
                        <w:sz w:val="24"/>
                      </w:rPr>
                      <w:t>the</w:t>
                    </w:r>
                    <w:r w:rsidRPr="00EB5A55">
                      <w:rPr>
                        <w:bCs/>
                        <w:spacing w:val="22"/>
                        <w:sz w:val="24"/>
                      </w:rPr>
                      <w:t xml:space="preserve"> </w:t>
                    </w:r>
                    <w:r w:rsidRPr="00EB5A55">
                      <w:rPr>
                        <w:bCs/>
                        <w:sz w:val="24"/>
                      </w:rPr>
                      <w:t>lecture:-</w:t>
                    </w:r>
                    <w:r w:rsidRPr="00EB5A55">
                      <w:rPr>
                        <w:bCs/>
                      </w:rPr>
                      <w:t xml:space="preserve"> </w:t>
                    </w:r>
                    <w:r w:rsidR="00B937EF" w:rsidRPr="00B937EF">
                      <w:rPr>
                        <w:rFonts w:asciiTheme="majorBidi" w:eastAsia="Calibri" w:hAnsiTheme="majorBidi" w:cstheme="majorBidi"/>
                        <w:b/>
                        <w:bCs/>
                        <w:sz w:val="24"/>
                        <w:szCs w:val="24"/>
                      </w:rPr>
                      <w:t>Bones and cartilages</w:t>
                    </w:r>
                  </w:p>
                  <w:p w:rsidR="00465FD2" w:rsidRPr="00617ACC" w:rsidRDefault="00465FD2" w:rsidP="00EB5A55">
                    <w:pPr>
                      <w:spacing w:before="20"/>
                      <w:jc w:val="center"/>
                      <w:rPr>
                        <w:rFonts w:ascii="Agency FB"/>
                        <w:b/>
                        <w:sz w:val="20"/>
                        <w:szCs w:val="20"/>
                      </w:rPr>
                    </w:pPr>
                    <w:r w:rsidRPr="00617ACC">
                      <w:rPr>
                        <w:sz w:val="20"/>
                        <w:szCs w:val="20"/>
                      </w:rPr>
                      <w:t>Younis.Abdulridha@mustaqbal-college.edu.iq Ataa_khalil@mustaqbal-college.edu.iq</w:t>
                    </w:r>
                  </w:p>
                  <w:p w:rsidR="00465FD2" w:rsidRDefault="00465FD2" w:rsidP="00EB5A55">
                    <w:pPr>
                      <w:spacing w:before="12"/>
                      <w:ind w:left="20"/>
                      <w:jc w:val="center"/>
                      <w:rPr>
                        <w:b/>
                        <w:sz w:val="24"/>
                      </w:rPr>
                    </w:pPr>
                  </w:p>
                  <w:p w:rsidR="00465FD2" w:rsidRDefault="00465FD2" w:rsidP="00EB5A55">
                    <w:pPr>
                      <w:spacing w:before="6"/>
                      <w:ind w:left="9" w:right="9"/>
                      <w:jc w:val="center"/>
                      <w:rPr>
                        <w:bCs/>
                        <w:sz w:val="24"/>
                      </w:rPr>
                    </w:pPr>
                  </w:p>
                  <w:p w:rsidR="00465FD2" w:rsidRDefault="00465FD2" w:rsidP="00EB5A55">
                    <w:pPr>
                      <w:spacing w:before="6"/>
                      <w:ind w:left="9" w:right="9"/>
                      <w:jc w:val="center"/>
                      <w:rPr>
                        <w:rFonts w:ascii="Calibri"/>
                        <w:b/>
                        <w:sz w:val="24"/>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2154555</wp:posOffset>
              </wp:positionH>
              <wp:positionV relativeFrom="page">
                <wp:posOffset>970280</wp:posOffset>
              </wp:positionV>
              <wp:extent cx="3403600" cy="4133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FD2" w:rsidRDefault="00465FD2" w:rsidP="00714236">
                          <w:pPr>
                            <w:spacing w:before="12"/>
                            <w:ind w:left="20"/>
                            <w:rPr>
                              <w:b/>
                              <w:sz w:val="24"/>
                            </w:rPr>
                          </w:pPr>
                          <w:r>
                            <w:rPr>
                              <w:b/>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 o:spid="_x0000_s1027" type="#_x0000_t202" style="position:absolute;margin-left:169.65pt;margin-top:76.4pt;width:268pt;height:32.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" filled="f" stroked="f">
              <v:textbox inset="0,0,0,0">
                <w:txbxContent>
                  <w:p w:rsidR="00465FD2" w:rsidRDefault="00465FD2" w:rsidP="00714236">
                    <w:pPr>
                      <w:spacing w:before="12"/>
                      <w:ind w:left="20"/>
                      <w:rPr>
                        <w:b/>
                        <w:sz w:val="24"/>
                      </w:rPr>
                    </w:pPr>
                    <w:r>
                      <w:rPr>
                        <w:b/>
                        <w:sz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simplePos x="0" y="0"/>
              <wp:positionH relativeFrom="page">
                <wp:posOffset>2019935</wp:posOffset>
              </wp:positionH>
              <wp:positionV relativeFrom="page">
                <wp:posOffset>341630</wp:posOffset>
              </wp:positionV>
              <wp:extent cx="3633470" cy="6286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FD2" w:rsidRPr="00D61867" w:rsidRDefault="00465FD2" w:rsidP="007A0DB8">
                          <w:pPr>
                            <w:spacing w:before="6"/>
                            <w:ind w:left="9" w:right="9"/>
                            <w:jc w:val="center"/>
                            <w:rPr>
                              <w:b/>
                              <w:sz w:val="24"/>
                            </w:rPr>
                          </w:pPr>
                          <w:r w:rsidRPr="00D61867">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 o:spid="_x0000_s1028" type="#_x0000_t202" style="position:absolute;margin-left:159.05pt;margin-top:26.9pt;width:286.1pt;height:4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sQIAALA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" filled="f" stroked="f">
              <v:textbox inset="0,0,0,0">
                <w:txbxContent>
                  <w:p w:rsidR="00465FD2" w:rsidRPr="00D61867" w:rsidRDefault="00465FD2" w:rsidP="007A0DB8">
                    <w:pPr>
                      <w:spacing w:before="6"/>
                      <w:ind w:left="9" w:right="9"/>
                      <w:jc w:val="center"/>
                      <w:rPr>
                        <w:b/>
                        <w:sz w:val="24"/>
                      </w:rPr>
                    </w:pPr>
                    <w:r w:rsidRPr="00D61867">
                      <w:t xml:space="preserve">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EEDA"/>
      </v:shape>
    </w:pict>
  </w:numPicBullet>
  <w:abstractNum w:abstractNumId="0">
    <w:nsid w:val="0137513C"/>
    <w:multiLevelType w:val="hybridMultilevel"/>
    <w:tmpl w:val="426469E2"/>
    <w:lvl w:ilvl="0" w:tplc="0409000F">
      <w:start w:val="1"/>
      <w:numFmt w:val="decimal"/>
      <w:lvlText w:val="%1."/>
      <w:lvlJc w:val="left"/>
      <w:pPr>
        <w:ind w:left="72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7D52E7E"/>
    <w:multiLevelType w:val="hybridMultilevel"/>
    <w:tmpl w:val="7B7CB206"/>
    <w:lvl w:ilvl="0" w:tplc="60C87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F155C6"/>
    <w:multiLevelType w:val="multilevel"/>
    <w:tmpl w:val="A170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5D2AE2"/>
    <w:multiLevelType w:val="hybridMultilevel"/>
    <w:tmpl w:val="F05A49A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816E7C"/>
    <w:multiLevelType w:val="hybridMultilevel"/>
    <w:tmpl w:val="CFB84C3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DA7886"/>
    <w:multiLevelType w:val="hybridMultilevel"/>
    <w:tmpl w:val="2F2E7C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2C5288"/>
    <w:multiLevelType w:val="hybridMultilevel"/>
    <w:tmpl w:val="EC5639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F837EB0"/>
    <w:multiLevelType w:val="hybridMultilevel"/>
    <w:tmpl w:val="40601F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BF71A9"/>
    <w:multiLevelType w:val="hybridMultilevel"/>
    <w:tmpl w:val="3D184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604199"/>
    <w:multiLevelType w:val="hybridMultilevel"/>
    <w:tmpl w:val="7C428F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4957FB"/>
    <w:multiLevelType w:val="multilevel"/>
    <w:tmpl w:val="F72E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10"/>
  </w:num>
  <w:num w:numId="4">
    <w:abstractNumId w:val="2"/>
  </w:num>
  <w:num w:numId="5">
    <w:abstractNumId w:val="3"/>
  </w:num>
  <w:num w:numId="6">
    <w:abstractNumId w:val="9"/>
  </w:num>
  <w:num w:numId="7">
    <w:abstractNumId w:val="5"/>
  </w:num>
  <w:num w:numId="8">
    <w:abstractNumId w:val="4"/>
  </w:num>
  <w:num w:numId="9">
    <w:abstractNumId w:val="7"/>
  </w:num>
  <w:num w:numId="10">
    <w:abstractNumId w:val="1"/>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B5428"/>
    <w:rsid w:val="00033CA7"/>
    <w:rsid w:val="00040888"/>
    <w:rsid w:val="00063DCB"/>
    <w:rsid w:val="000746A0"/>
    <w:rsid w:val="00080D83"/>
    <w:rsid w:val="000955C8"/>
    <w:rsid w:val="000F08CC"/>
    <w:rsid w:val="001062BE"/>
    <w:rsid w:val="001147E8"/>
    <w:rsid w:val="00123566"/>
    <w:rsid w:val="001630AB"/>
    <w:rsid w:val="00170D30"/>
    <w:rsid w:val="00185C6E"/>
    <w:rsid w:val="00191AF1"/>
    <w:rsid w:val="001B1E54"/>
    <w:rsid w:val="001B4D05"/>
    <w:rsid w:val="001C55DC"/>
    <w:rsid w:val="001E4F8D"/>
    <w:rsid w:val="002208C0"/>
    <w:rsid w:val="00280407"/>
    <w:rsid w:val="002C13A5"/>
    <w:rsid w:val="002D3D38"/>
    <w:rsid w:val="002E6255"/>
    <w:rsid w:val="00332265"/>
    <w:rsid w:val="003423FF"/>
    <w:rsid w:val="00345B1F"/>
    <w:rsid w:val="003A0C0B"/>
    <w:rsid w:val="003B5428"/>
    <w:rsid w:val="003D08F3"/>
    <w:rsid w:val="003D6586"/>
    <w:rsid w:val="00413DA0"/>
    <w:rsid w:val="00465FD2"/>
    <w:rsid w:val="00484248"/>
    <w:rsid w:val="0049191F"/>
    <w:rsid w:val="004A57B0"/>
    <w:rsid w:val="004C0CF1"/>
    <w:rsid w:val="004C0D4D"/>
    <w:rsid w:val="004D0815"/>
    <w:rsid w:val="004D0AC8"/>
    <w:rsid w:val="00572EA4"/>
    <w:rsid w:val="005868E7"/>
    <w:rsid w:val="00597539"/>
    <w:rsid w:val="005E3F05"/>
    <w:rsid w:val="005F5AB5"/>
    <w:rsid w:val="00641ED5"/>
    <w:rsid w:val="00651051"/>
    <w:rsid w:val="00661E2A"/>
    <w:rsid w:val="00663102"/>
    <w:rsid w:val="006B628F"/>
    <w:rsid w:val="006C4CE6"/>
    <w:rsid w:val="006C7B04"/>
    <w:rsid w:val="006D7AA3"/>
    <w:rsid w:val="00714236"/>
    <w:rsid w:val="007A0DB8"/>
    <w:rsid w:val="007A5746"/>
    <w:rsid w:val="007B0B41"/>
    <w:rsid w:val="007E2F27"/>
    <w:rsid w:val="007E73E7"/>
    <w:rsid w:val="00803560"/>
    <w:rsid w:val="00813057"/>
    <w:rsid w:val="008355BF"/>
    <w:rsid w:val="00840F27"/>
    <w:rsid w:val="00862CA5"/>
    <w:rsid w:val="00872376"/>
    <w:rsid w:val="008B049B"/>
    <w:rsid w:val="008E2E08"/>
    <w:rsid w:val="008E6426"/>
    <w:rsid w:val="009145C1"/>
    <w:rsid w:val="009246B5"/>
    <w:rsid w:val="0092542C"/>
    <w:rsid w:val="00937F74"/>
    <w:rsid w:val="00964111"/>
    <w:rsid w:val="0096739D"/>
    <w:rsid w:val="00993D5C"/>
    <w:rsid w:val="00995334"/>
    <w:rsid w:val="009A5283"/>
    <w:rsid w:val="009C43B2"/>
    <w:rsid w:val="00A22324"/>
    <w:rsid w:val="00A3460A"/>
    <w:rsid w:val="00A40E03"/>
    <w:rsid w:val="00A536CB"/>
    <w:rsid w:val="00A722F4"/>
    <w:rsid w:val="00A9044C"/>
    <w:rsid w:val="00AB24C0"/>
    <w:rsid w:val="00AD3CCF"/>
    <w:rsid w:val="00B1587A"/>
    <w:rsid w:val="00B3220D"/>
    <w:rsid w:val="00B413D7"/>
    <w:rsid w:val="00B726CF"/>
    <w:rsid w:val="00B85B6D"/>
    <w:rsid w:val="00B937EF"/>
    <w:rsid w:val="00BA5150"/>
    <w:rsid w:val="00BB58B6"/>
    <w:rsid w:val="00BE77D3"/>
    <w:rsid w:val="00C16B1A"/>
    <w:rsid w:val="00C35815"/>
    <w:rsid w:val="00CD5A02"/>
    <w:rsid w:val="00CD7AB2"/>
    <w:rsid w:val="00CF5F60"/>
    <w:rsid w:val="00D05BD4"/>
    <w:rsid w:val="00D45FFB"/>
    <w:rsid w:val="00D50F34"/>
    <w:rsid w:val="00D61867"/>
    <w:rsid w:val="00D622EE"/>
    <w:rsid w:val="00D709AC"/>
    <w:rsid w:val="00DA05E4"/>
    <w:rsid w:val="00DA3095"/>
    <w:rsid w:val="00DC1D6F"/>
    <w:rsid w:val="00DD017F"/>
    <w:rsid w:val="00DE4C4A"/>
    <w:rsid w:val="00DE5E81"/>
    <w:rsid w:val="00DF4F6A"/>
    <w:rsid w:val="00DF7705"/>
    <w:rsid w:val="00E010DD"/>
    <w:rsid w:val="00E25D36"/>
    <w:rsid w:val="00E70F02"/>
    <w:rsid w:val="00E81688"/>
    <w:rsid w:val="00EA20A6"/>
    <w:rsid w:val="00EB5A55"/>
    <w:rsid w:val="00ED1024"/>
    <w:rsid w:val="00ED28F3"/>
    <w:rsid w:val="00ED6D40"/>
    <w:rsid w:val="00F77247"/>
    <w:rsid w:val="00F92A78"/>
    <w:rsid w:val="00FA3350"/>
    <w:rsid w:val="00FF6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0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0"/>
      <w:jc w:val="both"/>
      <w:outlineLvl w:val="0"/>
    </w:pPr>
    <w:rPr>
      <w:b/>
      <w:bCs/>
      <w:sz w:val="37"/>
      <w:szCs w:val="37"/>
    </w:rPr>
  </w:style>
  <w:style w:type="paragraph" w:styleId="Heading2">
    <w:name w:val="heading 2"/>
    <w:basedOn w:val="Normal"/>
    <w:next w:val="Normal"/>
    <w:link w:val="Heading2Char"/>
    <w:uiPriority w:val="9"/>
    <w:semiHidden/>
    <w:unhideWhenUsed/>
    <w:qFormat/>
    <w:rsid w:val="0012356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7"/>
      <w:szCs w:val="37"/>
    </w:rPr>
  </w:style>
  <w:style w:type="paragraph" w:styleId="ListParagraph">
    <w:name w:val="List Paragraph"/>
    <w:basedOn w:val="Normal"/>
    <w:uiPriority w:val="34"/>
    <w:qFormat/>
    <w:pPr>
      <w:ind w:left="11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246B5"/>
    <w:rPr>
      <w:rFonts w:ascii="Tahoma" w:hAnsi="Tahoma" w:cs="Tahoma"/>
      <w:sz w:val="16"/>
      <w:szCs w:val="16"/>
    </w:rPr>
  </w:style>
  <w:style w:type="character" w:customStyle="1" w:styleId="BalloonTextChar">
    <w:name w:val="Balloon Text Char"/>
    <w:basedOn w:val="DefaultParagraphFont"/>
    <w:link w:val="BalloonText"/>
    <w:uiPriority w:val="99"/>
    <w:semiHidden/>
    <w:rsid w:val="009246B5"/>
    <w:rPr>
      <w:rFonts w:ascii="Tahoma" w:eastAsia="Times New Roman" w:hAnsi="Tahoma" w:cs="Tahoma"/>
      <w:sz w:val="16"/>
      <w:szCs w:val="16"/>
    </w:rPr>
  </w:style>
  <w:style w:type="paragraph" w:styleId="Header">
    <w:name w:val="header"/>
    <w:basedOn w:val="Normal"/>
    <w:link w:val="HeaderChar"/>
    <w:uiPriority w:val="99"/>
    <w:unhideWhenUsed/>
    <w:rsid w:val="009246B5"/>
    <w:pPr>
      <w:tabs>
        <w:tab w:val="center" w:pos="4320"/>
        <w:tab w:val="right" w:pos="8640"/>
      </w:tabs>
    </w:pPr>
  </w:style>
  <w:style w:type="character" w:customStyle="1" w:styleId="HeaderChar">
    <w:name w:val="Header Char"/>
    <w:basedOn w:val="DefaultParagraphFont"/>
    <w:link w:val="Header"/>
    <w:uiPriority w:val="99"/>
    <w:rsid w:val="009246B5"/>
    <w:rPr>
      <w:rFonts w:ascii="Times New Roman" w:eastAsia="Times New Roman" w:hAnsi="Times New Roman" w:cs="Times New Roman"/>
    </w:rPr>
  </w:style>
  <w:style w:type="paragraph" w:styleId="Footer">
    <w:name w:val="footer"/>
    <w:basedOn w:val="Normal"/>
    <w:link w:val="FooterChar"/>
    <w:uiPriority w:val="99"/>
    <w:unhideWhenUsed/>
    <w:rsid w:val="009246B5"/>
    <w:pPr>
      <w:tabs>
        <w:tab w:val="center" w:pos="4320"/>
        <w:tab w:val="right" w:pos="8640"/>
      </w:tabs>
    </w:pPr>
  </w:style>
  <w:style w:type="character" w:customStyle="1" w:styleId="FooterChar">
    <w:name w:val="Footer Char"/>
    <w:basedOn w:val="DefaultParagraphFont"/>
    <w:link w:val="Footer"/>
    <w:uiPriority w:val="99"/>
    <w:rsid w:val="009246B5"/>
    <w:rPr>
      <w:rFonts w:ascii="Times New Roman" w:eastAsia="Times New Roman" w:hAnsi="Times New Roman" w:cs="Times New Roman"/>
    </w:rPr>
  </w:style>
  <w:style w:type="paragraph" w:customStyle="1" w:styleId="BodyText1">
    <w:name w:val="Body Text1"/>
    <w:basedOn w:val="Normal"/>
    <w:next w:val="BodyText"/>
    <w:link w:val="BodyTextChar"/>
    <w:uiPriority w:val="99"/>
    <w:semiHidden/>
    <w:unhideWhenUsed/>
    <w:rsid w:val="0096739D"/>
    <w:pPr>
      <w:widowControl/>
      <w:autoSpaceDE/>
      <w:autoSpaceDN/>
      <w:spacing w:after="120" w:line="259" w:lineRule="auto"/>
    </w:pPr>
    <w:rPr>
      <w:rFonts w:asciiTheme="minorHAnsi" w:eastAsiaTheme="minorHAnsi" w:hAnsiTheme="minorHAnsi" w:cstheme="minorBidi"/>
    </w:rPr>
  </w:style>
  <w:style w:type="character" w:customStyle="1" w:styleId="BodyTextChar">
    <w:name w:val="Body Text Char"/>
    <w:basedOn w:val="DefaultParagraphFont"/>
    <w:link w:val="BodyText1"/>
    <w:uiPriority w:val="99"/>
    <w:semiHidden/>
    <w:rsid w:val="0096739D"/>
  </w:style>
  <w:style w:type="table" w:styleId="TableGrid">
    <w:name w:val="Table Grid"/>
    <w:basedOn w:val="TableNormal"/>
    <w:uiPriority w:val="59"/>
    <w:rsid w:val="00D50F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A3095"/>
    <w:pPr>
      <w:widowControl/>
      <w:autoSpaceDE/>
      <w:autoSpaceDN/>
      <w:spacing w:before="100" w:beforeAutospacing="1" w:after="100" w:afterAutospacing="1"/>
    </w:pPr>
    <w:rPr>
      <w:sz w:val="24"/>
      <w:szCs w:val="24"/>
    </w:rPr>
  </w:style>
  <w:style w:type="character" w:customStyle="1" w:styleId="Heading2Char">
    <w:name w:val="Heading 2 Char"/>
    <w:basedOn w:val="DefaultParagraphFont"/>
    <w:link w:val="Heading2"/>
    <w:uiPriority w:val="9"/>
    <w:semiHidden/>
    <w:rsid w:val="00123566"/>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rsid w:val="006D7AA3"/>
    <w:rPr>
      <w:color w:val="0000FF"/>
      <w:u w:val="single"/>
    </w:rPr>
  </w:style>
  <w:style w:type="character" w:styleId="Strong">
    <w:name w:val="Strong"/>
    <w:basedOn w:val="DefaultParagraphFont"/>
    <w:uiPriority w:val="22"/>
    <w:qFormat/>
    <w:rsid w:val="00080D83"/>
    <w:rPr>
      <w:b/>
      <w:bCs/>
    </w:rPr>
  </w:style>
  <w:style w:type="character" w:customStyle="1" w:styleId="ff2">
    <w:name w:val="ff2"/>
    <w:basedOn w:val="DefaultParagraphFont"/>
    <w:rsid w:val="00964111"/>
  </w:style>
  <w:style w:type="character" w:customStyle="1" w:styleId="fs1">
    <w:name w:val="fs1"/>
    <w:basedOn w:val="DefaultParagraphFont"/>
    <w:rsid w:val="009641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0"/>
      <w:jc w:val="both"/>
      <w:outlineLvl w:val="0"/>
    </w:pPr>
    <w:rPr>
      <w:b/>
      <w:bCs/>
      <w:sz w:val="37"/>
      <w:szCs w:val="37"/>
    </w:rPr>
  </w:style>
  <w:style w:type="paragraph" w:styleId="Heading2">
    <w:name w:val="heading 2"/>
    <w:basedOn w:val="Normal"/>
    <w:next w:val="Normal"/>
    <w:link w:val="Heading2Char"/>
    <w:uiPriority w:val="9"/>
    <w:semiHidden/>
    <w:unhideWhenUsed/>
    <w:qFormat/>
    <w:rsid w:val="0012356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7"/>
      <w:szCs w:val="37"/>
    </w:rPr>
  </w:style>
  <w:style w:type="paragraph" w:styleId="ListParagraph">
    <w:name w:val="List Paragraph"/>
    <w:basedOn w:val="Normal"/>
    <w:uiPriority w:val="34"/>
    <w:qFormat/>
    <w:pPr>
      <w:ind w:left="11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246B5"/>
    <w:rPr>
      <w:rFonts w:ascii="Tahoma" w:hAnsi="Tahoma" w:cs="Tahoma"/>
      <w:sz w:val="16"/>
      <w:szCs w:val="16"/>
    </w:rPr>
  </w:style>
  <w:style w:type="character" w:customStyle="1" w:styleId="BalloonTextChar">
    <w:name w:val="Balloon Text Char"/>
    <w:basedOn w:val="DefaultParagraphFont"/>
    <w:link w:val="BalloonText"/>
    <w:uiPriority w:val="99"/>
    <w:semiHidden/>
    <w:rsid w:val="009246B5"/>
    <w:rPr>
      <w:rFonts w:ascii="Tahoma" w:eastAsia="Times New Roman" w:hAnsi="Tahoma" w:cs="Tahoma"/>
      <w:sz w:val="16"/>
      <w:szCs w:val="16"/>
    </w:rPr>
  </w:style>
  <w:style w:type="paragraph" w:styleId="Header">
    <w:name w:val="header"/>
    <w:basedOn w:val="Normal"/>
    <w:link w:val="HeaderChar"/>
    <w:uiPriority w:val="99"/>
    <w:unhideWhenUsed/>
    <w:rsid w:val="009246B5"/>
    <w:pPr>
      <w:tabs>
        <w:tab w:val="center" w:pos="4320"/>
        <w:tab w:val="right" w:pos="8640"/>
      </w:tabs>
    </w:pPr>
  </w:style>
  <w:style w:type="character" w:customStyle="1" w:styleId="HeaderChar">
    <w:name w:val="Header Char"/>
    <w:basedOn w:val="DefaultParagraphFont"/>
    <w:link w:val="Header"/>
    <w:uiPriority w:val="99"/>
    <w:rsid w:val="009246B5"/>
    <w:rPr>
      <w:rFonts w:ascii="Times New Roman" w:eastAsia="Times New Roman" w:hAnsi="Times New Roman" w:cs="Times New Roman"/>
    </w:rPr>
  </w:style>
  <w:style w:type="paragraph" w:styleId="Footer">
    <w:name w:val="footer"/>
    <w:basedOn w:val="Normal"/>
    <w:link w:val="FooterChar"/>
    <w:uiPriority w:val="99"/>
    <w:unhideWhenUsed/>
    <w:rsid w:val="009246B5"/>
    <w:pPr>
      <w:tabs>
        <w:tab w:val="center" w:pos="4320"/>
        <w:tab w:val="right" w:pos="8640"/>
      </w:tabs>
    </w:pPr>
  </w:style>
  <w:style w:type="character" w:customStyle="1" w:styleId="FooterChar">
    <w:name w:val="Footer Char"/>
    <w:basedOn w:val="DefaultParagraphFont"/>
    <w:link w:val="Footer"/>
    <w:uiPriority w:val="99"/>
    <w:rsid w:val="009246B5"/>
    <w:rPr>
      <w:rFonts w:ascii="Times New Roman" w:eastAsia="Times New Roman" w:hAnsi="Times New Roman" w:cs="Times New Roman"/>
    </w:rPr>
  </w:style>
  <w:style w:type="paragraph" w:customStyle="1" w:styleId="BodyText1">
    <w:name w:val="Body Text1"/>
    <w:basedOn w:val="Normal"/>
    <w:next w:val="BodyText"/>
    <w:link w:val="BodyTextChar"/>
    <w:uiPriority w:val="99"/>
    <w:semiHidden/>
    <w:unhideWhenUsed/>
    <w:rsid w:val="0096739D"/>
    <w:pPr>
      <w:widowControl/>
      <w:autoSpaceDE/>
      <w:autoSpaceDN/>
      <w:spacing w:after="120" w:line="259" w:lineRule="auto"/>
    </w:pPr>
    <w:rPr>
      <w:rFonts w:asciiTheme="minorHAnsi" w:eastAsiaTheme="minorHAnsi" w:hAnsiTheme="minorHAnsi" w:cstheme="minorBidi"/>
    </w:rPr>
  </w:style>
  <w:style w:type="character" w:customStyle="1" w:styleId="BodyTextChar">
    <w:name w:val="Body Text Char"/>
    <w:basedOn w:val="DefaultParagraphFont"/>
    <w:link w:val="BodyText1"/>
    <w:uiPriority w:val="99"/>
    <w:semiHidden/>
    <w:rsid w:val="0096739D"/>
  </w:style>
  <w:style w:type="table" w:styleId="TableGrid">
    <w:name w:val="Table Grid"/>
    <w:basedOn w:val="TableNormal"/>
    <w:uiPriority w:val="59"/>
    <w:rsid w:val="00D50F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A3095"/>
    <w:pPr>
      <w:widowControl/>
      <w:autoSpaceDE/>
      <w:autoSpaceDN/>
      <w:spacing w:before="100" w:beforeAutospacing="1" w:after="100" w:afterAutospacing="1"/>
    </w:pPr>
    <w:rPr>
      <w:sz w:val="24"/>
      <w:szCs w:val="24"/>
    </w:rPr>
  </w:style>
  <w:style w:type="character" w:customStyle="1" w:styleId="Heading2Char">
    <w:name w:val="Heading 2 Char"/>
    <w:basedOn w:val="DefaultParagraphFont"/>
    <w:link w:val="Heading2"/>
    <w:uiPriority w:val="9"/>
    <w:semiHidden/>
    <w:rsid w:val="00123566"/>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rsid w:val="006D7AA3"/>
    <w:rPr>
      <w:color w:val="0000FF"/>
      <w:u w:val="single"/>
    </w:rPr>
  </w:style>
  <w:style w:type="character" w:styleId="Strong">
    <w:name w:val="Strong"/>
    <w:basedOn w:val="DefaultParagraphFont"/>
    <w:uiPriority w:val="22"/>
    <w:qFormat/>
    <w:rsid w:val="00080D83"/>
    <w:rPr>
      <w:b/>
      <w:bCs/>
    </w:rPr>
  </w:style>
  <w:style w:type="character" w:customStyle="1" w:styleId="ff2">
    <w:name w:val="ff2"/>
    <w:basedOn w:val="DefaultParagraphFont"/>
    <w:rsid w:val="00964111"/>
  </w:style>
  <w:style w:type="character" w:customStyle="1" w:styleId="fs1">
    <w:name w:val="fs1"/>
    <w:basedOn w:val="DefaultParagraphFont"/>
    <w:rsid w:val="00964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5601">
      <w:bodyDiv w:val="1"/>
      <w:marLeft w:val="0"/>
      <w:marRight w:val="0"/>
      <w:marTop w:val="0"/>
      <w:marBottom w:val="0"/>
      <w:divBdr>
        <w:top w:val="none" w:sz="0" w:space="0" w:color="auto"/>
        <w:left w:val="none" w:sz="0" w:space="0" w:color="auto"/>
        <w:bottom w:val="none" w:sz="0" w:space="0" w:color="auto"/>
        <w:right w:val="none" w:sz="0" w:space="0" w:color="auto"/>
      </w:divBdr>
      <w:divsChild>
        <w:div w:id="237520285">
          <w:marLeft w:val="0"/>
          <w:marRight w:val="0"/>
          <w:marTop w:val="0"/>
          <w:marBottom w:val="0"/>
          <w:divBdr>
            <w:top w:val="none" w:sz="0" w:space="0" w:color="auto"/>
            <w:left w:val="none" w:sz="0" w:space="0" w:color="auto"/>
            <w:bottom w:val="none" w:sz="0" w:space="0" w:color="auto"/>
            <w:right w:val="none" w:sz="0" w:space="0" w:color="auto"/>
          </w:divBdr>
        </w:div>
        <w:div w:id="917443264">
          <w:marLeft w:val="0"/>
          <w:marRight w:val="0"/>
          <w:marTop w:val="0"/>
          <w:marBottom w:val="0"/>
          <w:divBdr>
            <w:top w:val="none" w:sz="0" w:space="0" w:color="auto"/>
            <w:left w:val="none" w:sz="0" w:space="0" w:color="auto"/>
            <w:bottom w:val="none" w:sz="0" w:space="0" w:color="auto"/>
            <w:right w:val="none" w:sz="0" w:space="0" w:color="auto"/>
          </w:divBdr>
        </w:div>
        <w:div w:id="1245339084">
          <w:marLeft w:val="0"/>
          <w:marRight w:val="0"/>
          <w:marTop w:val="0"/>
          <w:marBottom w:val="0"/>
          <w:divBdr>
            <w:top w:val="none" w:sz="0" w:space="0" w:color="auto"/>
            <w:left w:val="none" w:sz="0" w:space="0" w:color="auto"/>
            <w:bottom w:val="none" w:sz="0" w:space="0" w:color="auto"/>
            <w:right w:val="none" w:sz="0" w:space="0" w:color="auto"/>
          </w:divBdr>
        </w:div>
        <w:div w:id="1929462083">
          <w:marLeft w:val="0"/>
          <w:marRight w:val="0"/>
          <w:marTop w:val="0"/>
          <w:marBottom w:val="0"/>
          <w:divBdr>
            <w:top w:val="none" w:sz="0" w:space="0" w:color="auto"/>
            <w:left w:val="none" w:sz="0" w:space="0" w:color="auto"/>
            <w:bottom w:val="none" w:sz="0" w:space="0" w:color="auto"/>
            <w:right w:val="none" w:sz="0" w:space="0" w:color="auto"/>
          </w:divBdr>
        </w:div>
        <w:div w:id="975139320">
          <w:marLeft w:val="0"/>
          <w:marRight w:val="0"/>
          <w:marTop w:val="0"/>
          <w:marBottom w:val="0"/>
          <w:divBdr>
            <w:top w:val="none" w:sz="0" w:space="0" w:color="auto"/>
            <w:left w:val="none" w:sz="0" w:space="0" w:color="auto"/>
            <w:bottom w:val="none" w:sz="0" w:space="0" w:color="auto"/>
            <w:right w:val="none" w:sz="0" w:space="0" w:color="auto"/>
          </w:divBdr>
        </w:div>
        <w:div w:id="1938437961">
          <w:marLeft w:val="0"/>
          <w:marRight w:val="0"/>
          <w:marTop w:val="0"/>
          <w:marBottom w:val="0"/>
          <w:divBdr>
            <w:top w:val="none" w:sz="0" w:space="0" w:color="auto"/>
            <w:left w:val="none" w:sz="0" w:space="0" w:color="auto"/>
            <w:bottom w:val="none" w:sz="0" w:space="0" w:color="auto"/>
            <w:right w:val="none" w:sz="0" w:space="0" w:color="auto"/>
          </w:divBdr>
        </w:div>
        <w:div w:id="2141803282">
          <w:marLeft w:val="0"/>
          <w:marRight w:val="0"/>
          <w:marTop w:val="0"/>
          <w:marBottom w:val="0"/>
          <w:divBdr>
            <w:top w:val="none" w:sz="0" w:space="0" w:color="auto"/>
            <w:left w:val="none" w:sz="0" w:space="0" w:color="auto"/>
            <w:bottom w:val="none" w:sz="0" w:space="0" w:color="auto"/>
            <w:right w:val="none" w:sz="0" w:space="0" w:color="auto"/>
          </w:divBdr>
        </w:div>
      </w:divsChild>
    </w:div>
    <w:div w:id="216474459">
      <w:bodyDiv w:val="1"/>
      <w:marLeft w:val="0"/>
      <w:marRight w:val="0"/>
      <w:marTop w:val="0"/>
      <w:marBottom w:val="0"/>
      <w:divBdr>
        <w:top w:val="none" w:sz="0" w:space="0" w:color="auto"/>
        <w:left w:val="none" w:sz="0" w:space="0" w:color="auto"/>
        <w:bottom w:val="none" w:sz="0" w:space="0" w:color="auto"/>
        <w:right w:val="none" w:sz="0" w:space="0" w:color="auto"/>
      </w:divBdr>
    </w:div>
    <w:div w:id="347294565">
      <w:bodyDiv w:val="1"/>
      <w:marLeft w:val="0"/>
      <w:marRight w:val="0"/>
      <w:marTop w:val="0"/>
      <w:marBottom w:val="0"/>
      <w:divBdr>
        <w:top w:val="none" w:sz="0" w:space="0" w:color="auto"/>
        <w:left w:val="none" w:sz="0" w:space="0" w:color="auto"/>
        <w:bottom w:val="none" w:sz="0" w:space="0" w:color="auto"/>
        <w:right w:val="none" w:sz="0" w:space="0" w:color="auto"/>
      </w:divBdr>
    </w:div>
    <w:div w:id="418671770">
      <w:bodyDiv w:val="1"/>
      <w:marLeft w:val="0"/>
      <w:marRight w:val="0"/>
      <w:marTop w:val="0"/>
      <w:marBottom w:val="0"/>
      <w:divBdr>
        <w:top w:val="none" w:sz="0" w:space="0" w:color="auto"/>
        <w:left w:val="none" w:sz="0" w:space="0" w:color="auto"/>
        <w:bottom w:val="none" w:sz="0" w:space="0" w:color="auto"/>
        <w:right w:val="none" w:sz="0" w:space="0" w:color="auto"/>
      </w:divBdr>
      <w:divsChild>
        <w:div w:id="344480030">
          <w:marLeft w:val="547"/>
          <w:marRight w:val="0"/>
          <w:marTop w:val="154"/>
          <w:marBottom w:val="0"/>
          <w:divBdr>
            <w:top w:val="none" w:sz="0" w:space="0" w:color="auto"/>
            <w:left w:val="none" w:sz="0" w:space="0" w:color="auto"/>
            <w:bottom w:val="none" w:sz="0" w:space="0" w:color="auto"/>
            <w:right w:val="none" w:sz="0" w:space="0" w:color="auto"/>
          </w:divBdr>
        </w:div>
        <w:div w:id="797797638">
          <w:marLeft w:val="547"/>
          <w:marRight w:val="0"/>
          <w:marTop w:val="154"/>
          <w:marBottom w:val="0"/>
          <w:divBdr>
            <w:top w:val="none" w:sz="0" w:space="0" w:color="auto"/>
            <w:left w:val="none" w:sz="0" w:space="0" w:color="auto"/>
            <w:bottom w:val="none" w:sz="0" w:space="0" w:color="auto"/>
            <w:right w:val="none" w:sz="0" w:space="0" w:color="auto"/>
          </w:divBdr>
        </w:div>
        <w:div w:id="229729815">
          <w:marLeft w:val="547"/>
          <w:marRight w:val="0"/>
          <w:marTop w:val="154"/>
          <w:marBottom w:val="0"/>
          <w:divBdr>
            <w:top w:val="none" w:sz="0" w:space="0" w:color="auto"/>
            <w:left w:val="none" w:sz="0" w:space="0" w:color="auto"/>
            <w:bottom w:val="none" w:sz="0" w:space="0" w:color="auto"/>
            <w:right w:val="none" w:sz="0" w:space="0" w:color="auto"/>
          </w:divBdr>
        </w:div>
      </w:divsChild>
    </w:div>
    <w:div w:id="509106303">
      <w:bodyDiv w:val="1"/>
      <w:marLeft w:val="0"/>
      <w:marRight w:val="0"/>
      <w:marTop w:val="0"/>
      <w:marBottom w:val="0"/>
      <w:divBdr>
        <w:top w:val="none" w:sz="0" w:space="0" w:color="auto"/>
        <w:left w:val="none" w:sz="0" w:space="0" w:color="auto"/>
        <w:bottom w:val="none" w:sz="0" w:space="0" w:color="auto"/>
        <w:right w:val="none" w:sz="0" w:space="0" w:color="auto"/>
      </w:divBdr>
      <w:divsChild>
        <w:div w:id="677150085">
          <w:marLeft w:val="0"/>
          <w:marRight w:val="0"/>
          <w:marTop w:val="0"/>
          <w:marBottom w:val="0"/>
          <w:divBdr>
            <w:top w:val="none" w:sz="0" w:space="0" w:color="auto"/>
            <w:left w:val="none" w:sz="0" w:space="0" w:color="auto"/>
            <w:bottom w:val="none" w:sz="0" w:space="0" w:color="auto"/>
            <w:right w:val="none" w:sz="0" w:space="0" w:color="auto"/>
          </w:divBdr>
        </w:div>
      </w:divsChild>
    </w:div>
    <w:div w:id="629557733">
      <w:bodyDiv w:val="1"/>
      <w:marLeft w:val="0"/>
      <w:marRight w:val="0"/>
      <w:marTop w:val="0"/>
      <w:marBottom w:val="0"/>
      <w:divBdr>
        <w:top w:val="none" w:sz="0" w:space="0" w:color="auto"/>
        <w:left w:val="none" w:sz="0" w:space="0" w:color="auto"/>
        <w:bottom w:val="none" w:sz="0" w:space="0" w:color="auto"/>
        <w:right w:val="none" w:sz="0" w:space="0" w:color="auto"/>
      </w:divBdr>
      <w:divsChild>
        <w:div w:id="1276865378">
          <w:marLeft w:val="0"/>
          <w:marRight w:val="0"/>
          <w:marTop w:val="0"/>
          <w:marBottom w:val="0"/>
          <w:divBdr>
            <w:top w:val="none" w:sz="0" w:space="0" w:color="auto"/>
            <w:left w:val="none" w:sz="0" w:space="0" w:color="auto"/>
            <w:bottom w:val="none" w:sz="0" w:space="0" w:color="auto"/>
            <w:right w:val="none" w:sz="0" w:space="0" w:color="auto"/>
          </w:divBdr>
        </w:div>
      </w:divsChild>
    </w:div>
    <w:div w:id="765003131">
      <w:bodyDiv w:val="1"/>
      <w:marLeft w:val="0"/>
      <w:marRight w:val="0"/>
      <w:marTop w:val="0"/>
      <w:marBottom w:val="0"/>
      <w:divBdr>
        <w:top w:val="none" w:sz="0" w:space="0" w:color="auto"/>
        <w:left w:val="none" w:sz="0" w:space="0" w:color="auto"/>
        <w:bottom w:val="none" w:sz="0" w:space="0" w:color="auto"/>
        <w:right w:val="none" w:sz="0" w:space="0" w:color="auto"/>
      </w:divBdr>
    </w:div>
    <w:div w:id="1027945362">
      <w:bodyDiv w:val="1"/>
      <w:marLeft w:val="0"/>
      <w:marRight w:val="0"/>
      <w:marTop w:val="0"/>
      <w:marBottom w:val="0"/>
      <w:divBdr>
        <w:top w:val="none" w:sz="0" w:space="0" w:color="auto"/>
        <w:left w:val="none" w:sz="0" w:space="0" w:color="auto"/>
        <w:bottom w:val="none" w:sz="0" w:space="0" w:color="auto"/>
        <w:right w:val="none" w:sz="0" w:space="0" w:color="auto"/>
      </w:divBdr>
    </w:div>
    <w:div w:id="1030226524">
      <w:bodyDiv w:val="1"/>
      <w:marLeft w:val="0"/>
      <w:marRight w:val="0"/>
      <w:marTop w:val="0"/>
      <w:marBottom w:val="0"/>
      <w:divBdr>
        <w:top w:val="none" w:sz="0" w:space="0" w:color="auto"/>
        <w:left w:val="none" w:sz="0" w:space="0" w:color="auto"/>
        <w:bottom w:val="none" w:sz="0" w:space="0" w:color="auto"/>
        <w:right w:val="none" w:sz="0" w:space="0" w:color="auto"/>
      </w:divBdr>
    </w:div>
    <w:div w:id="1182821996">
      <w:bodyDiv w:val="1"/>
      <w:marLeft w:val="0"/>
      <w:marRight w:val="0"/>
      <w:marTop w:val="0"/>
      <w:marBottom w:val="0"/>
      <w:divBdr>
        <w:top w:val="none" w:sz="0" w:space="0" w:color="auto"/>
        <w:left w:val="none" w:sz="0" w:space="0" w:color="auto"/>
        <w:bottom w:val="none" w:sz="0" w:space="0" w:color="auto"/>
        <w:right w:val="none" w:sz="0" w:space="0" w:color="auto"/>
      </w:divBdr>
      <w:divsChild>
        <w:div w:id="1809666247">
          <w:marLeft w:val="0"/>
          <w:marRight w:val="0"/>
          <w:marTop w:val="0"/>
          <w:marBottom w:val="0"/>
          <w:divBdr>
            <w:top w:val="none" w:sz="0" w:space="0" w:color="auto"/>
            <w:left w:val="none" w:sz="0" w:space="0" w:color="auto"/>
            <w:bottom w:val="none" w:sz="0" w:space="0" w:color="auto"/>
            <w:right w:val="none" w:sz="0" w:space="0" w:color="auto"/>
          </w:divBdr>
        </w:div>
        <w:div w:id="2096123195">
          <w:marLeft w:val="0"/>
          <w:marRight w:val="0"/>
          <w:marTop w:val="0"/>
          <w:marBottom w:val="0"/>
          <w:divBdr>
            <w:top w:val="none" w:sz="0" w:space="0" w:color="auto"/>
            <w:left w:val="none" w:sz="0" w:space="0" w:color="auto"/>
            <w:bottom w:val="none" w:sz="0" w:space="0" w:color="auto"/>
            <w:right w:val="none" w:sz="0" w:space="0" w:color="auto"/>
          </w:divBdr>
        </w:div>
        <w:div w:id="1804617813">
          <w:marLeft w:val="0"/>
          <w:marRight w:val="0"/>
          <w:marTop w:val="0"/>
          <w:marBottom w:val="0"/>
          <w:divBdr>
            <w:top w:val="none" w:sz="0" w:space="0" w:color="auto"/>
            <w:left w:val="none" w:sz="0" w:space="0" w:color="auto"/>
            <w:bottom w:val="none" w:sz="0" w:space="0" w:color="auto"/>
            <w:right w:val="none" w:sz="0" w:space="0" w:color="auto"/>
          </w:divBdr>
        </w:div>
        <w:div w:id="2136488580">
          <w:marLeft w:val="0"/>
          <w:marRight w:val="0"/>
          <w:marTop w:val="0"/>
          <w:marBottom w:val="0"/>
          <w:divBdr>
            <w:top w:val="none" w:sz="0" w:space="0" w:color="auto"/>
            <w:left w:val="none" w:sz="0" w:space="0" w:color="auto"/>
            <w:bottom w:val="none" w:sz="0" w:space="0" w:color="auto"/>
            <w:right w:val="none" w:sz="0" w:space="0" w:color="auto"/>
          </w:divBdr>
        </w:div>
        <w:div w:id="2008357444">
          <w:marLeft w:val="0"/>
          <w:marRight w:val="0"/>
          <w:marTop w:val="0"/>
          <w:marBottom w:val="0"/>
          <w:divBdr>
            <w:top w:val="none" w:sz="0" w:space="0" w:color="auto"/>
            <w:left w:val="none" w:sz="0" w:space="0" w:color="auto"/>
            <w:bottom w:val="none" w:sz="0" w:space="0" w:color="auto"/>
            <w:right w:val="none" w:sz="0" w:space="0" w:color="auto"/>
          </w:divBdr>
        </w:div>
        <w:div w:id="1089889453">
          <w:marLeft w:val="0"/>
          <w:marRight w:val="0"/>
          <w:marTop w:val="0"/>
          <w:marBottom w:val="0"/>
          <w:divBdr>
            <w:top w:val="none" w:sz="0" w:space="0" w:color="auto"/>
            <w:left w:val="none" w:sz="0" w:space="0" w:color="auto"/>
            <w:bottom w:val="none" w:sz="0" w:space="0" w:color="auto"/>
            <w:right w:val="none" w:sz="0" w:space="0" w:color="auto"/>
          </w:divBdr>
        </w:div>
        <w:div w:id="1914661874">
          <w:marLeft w:val="0"/>
          <w:marRight w:val="0"/>
          <w:marTop w:val="0"/>
          <w:marBottom w:val="0"/>
          <w:divBdr>
            <w:top w:val="none" w:sz="0" w:space="0" w:color="auto"/>
            <w:left w:val="none" w:sz="0" w:space="0" w:color="auto"/>
            <w:bottom w:val="none" w:sz="0" w:space="0" w:color="auto"/>
            <w:right w:val="none" w:sz="0" w:space="0" w:color="auto"/>
          </w:divBdr>
        </w:div>
      </w:divsChild>
    </w:div>
    <w:div w:id="1388797739">
      <w:bodyDiv w:val="1"/>
      <w:marLeft w:val="0"/>
      <w:marRight w:val="0"/>
      <w:marTop w:val="0"/>
      <w:marBottom w:val="0"/>
      <w:divBdr>
        <w:top w:val="none" w:sz="0" w:space="0" w:color="auto"/>
        <w:left w:val="none" w:sz="0" w:space="0" w:color="auto"/>
        <w:bottom w:val="none" w:sz="0" w:space="0" w:color="auto"/>
        <w:right w:val="none" w:sz="0" w:space="0" w:color="auto"/>
      </w:divBdr>
    </w:div>
    <w:div w:id="1518541211">
      <w:bodyDiv w:val="1"/>
      <w:marLeft w:val="0"/>
      <w:marRight w:val="0"/>
      <w:marTop w:val="0"/>
      <w:marBottom w:val="0"/>
      <w:divBdr>
        <w:top w:val="none" w:sz="0" w:space="0" w:color="auto"/>
        <w:left w:val="none" w:sz="0" w:space="0" w:color="auto"/>
        <w:bottom w:val="none" w:sz="0" w:space="0" w:color="auto"/>
        <w:right w:val="none" w:sz="0" w:space="0" w:color="auto"/>
      </w:divBdr>
      <w:divsChild>
        <w:div w:id="318733911">
          <w:marLeft w:val="0"/>
          <w:marRight w:val="0"/>
          <w:marTop w:val="0"/>
          <w:marBottom w:val="0"/>
          <w:divBdr>
            <w:top w:val="none" w:sz="0" w:space="0" w:color="auto"/>
            <w:left w:val="none" w:sz="0" w:space="0" w:color="auto"/>
            <w:bottom w:val="none" w:sz="0" w:space="0" w:color="auto"/>
            <w:right w:val="none" w:sz="0" w:space="0" w:color="auto"/>
          </w:divBdr>
        </w:div>
        <w:div w:id="2121990470">
          <w:marLeft w:val="0"/>
          <w:marRight w:val="0"/>
          <w:marTop w:val="0"/>
          <w:marBottom w:val="0"/>
          <w:divBdr>
            <w:top w:val="none" w:sz="0" w:space="0" w:color="auto"/>
            <w:left w:val="none" w:sz="0" w:space="0" w:color="auto"/>
            <w:bottom w:val="none" w:sz="0" w:space="0" w:color="auto"/>
            <w:right w:val="none" w:sz="0" w:space="0" w:color="auto"/>
          </w:divBdr>
        </w:div>
        <w:div w:id="1944025024">
          <w:marLeft w:val="0"/>
          <w:marRight w:val="0"/>
          <w:marTop w:val="0"/>
          <w:marBottom w:val="0"/>
          <w:divBdr>
            <w:top w:val="none" w:sz="0" w:space="0" w:color="auto"/>
            <w:left w:val="none" w:sz="0" w:space="0" w:color="auto"/>
            <w:bottom w:val="none" w:sz="0" w:space="0" w:color="auto"/>
            <w:right w:val="none" w:sz="0" w:space="0" w:color="auto"/>
          </w:divBdr>
        </w:div>
        <w:div w:id="982737743">
          <w:marLeft w:val="0"/>
          <w:marRight w:val="0"/>
          <w:marTop w:val="0"/>
          <w:marBottom w:val="0"/>
          <w:divBdr>
            <w:top w:val="none" w:sz="0" w:space="0" w:color="auto"/>
            <w:left w:val="none" w:sz="0" w:space="0" w:color="auto"/>
            <w:bottom w:val="none" w:sz="0" w:space="0" w:color="auto"/>
            <w:right w:val="none" w:sz="0" w:space="0" w:color="auto"/>
          </w:divBdr>
        </w:div>
        <w:div w:id="5058102">
          <w:marLeft w:val="0"/>
          <w:marRight w:val="0"/>
          <w:marTop w:val="0"/>
          <w:marBottom w:val="0"/>
          <w:divBdr>
            <w:top w:val="none" w:sz="0" w:space="0" w:color="auto"/>
            <w:left w:val="none" w:sz="0" w:space="0" w:color="auto"/>
            <w:bottom w:val="none" w:sz="0" w:space="0" w:color="auto"/>
            <w:right w:val="none" w:sz="0" w:space="0" w:color="auto"/>
          </w:divBdr>
        </w:div>
        <w:div w:id="1626500049">
          <w:marLeft w:val="0"/>
          <w:marRight w:val="0"/>
          <w:marTop w:val="0"/>
          <w:marBottom w:val="0"/>
          <w:divBdr>
            <w:top w:val="none" w:sz="0" w:space="0" w:color="auto"/>
            <w:left w:val="none" w:sz="0" w:space="0" w:color="auto"/>
            <w:bottom w:val="none" w:sz="0" w:space="0" w:color="auto"/>
            <w:right w:val="none" w:sz="0" w:space="0" w:color="auto"/>
          </w:divBdr>
        </w:div>
        <w:div w:id="1479810703">
          <w:marLeft w:val="0"/>
          <w:marRight w:val="0"/>
          <w:marTop w:val="0"/>
          <w:marBottom w:val="0"/>
          <w:divBdr>
            <w:top w:val="none" w:sz="0" w:space="0" w:color="auto"/>
            <w:left w:val="none" w:sz="0" w:space="0" w:color="auto"/>
            <w:bottom w:val="none" w:sz="0" w:space="0" w:color="auto"/>
            <w:right w:val="none" w:sz="0" w:space="0" w:color="auto"/>
          </w:divBdr>
        </w:div>
      </w:divsChild>
    </w:div>
    <w:div w:id="1526748674">
      <w:bodyDiv w:val="1"/>
      <w:marLeft w:val="0"/>
      <w:marRight w:val="0"/>
      <w:marTop w:val="0"/>
      <w:marBottom w:val="0"/>
      <w:divBdr>
        <w:top w:val="none" w:sz="0" w:space="0" w:color="auto"/>
        <w:left w:val="none" w:sz="0" w:space="0" w:color="auto"/>
        <w:bottom w:val="none" w:sz="0" w:space="0" w:color="auto"/>
        <w:right w:val="none" w:sz="0" w:space="0" w:color="auto"/>
      </w:divBdr>
    </w:div>
    <w:div w:id="1584795392">
      <w:bodyDiv w:val="1"/>
      <w:marLeft w:val="0"/>
      <w:marRight w:val="0"/>
      <w:marTop w:val="0"/>
      <w:marBottom w:val="0"/>
      <w:divBdr>
        <w:top w:val="none" w:sz="0" w:space="0" w:color="auto"/>
        <w:left w:val="none" w:sz="0" w:space="0" w:color="auto"/>
        <w:bottom w:val="none" w:sz="0" w:space="0" w:color="auto"/>
        <w:right w:val="none" w:sz="0" w:space="0" w:color="auto"/>
      </w:divBdr>
    </w:div>
    <w:div w:id="1719085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science/tissue" TargetMode="External"/><Relationship Id="rId13" Type="http://schemas.openxmlformats.org/officeDocument/2006/relationships/image" Target="media/image5.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britannica.com/dictionary/embedded" TargetMode="External"/><Relationship Id="rId14"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941</Words>
  <Characters>5365</Characters>
  <Application>Microsoft Office Word</Application>
  <DocSecurity>0</DocSecurity>
  <Lines>44</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Ali</dc:creator>
  <cp:lastModifiedBy>Maher</cp:lastModifiedBy>
  <cp:revision>2</cp:revision>
  <cp:lastPrinted>2022-02-25T15:34:00Z</cp:lastPrinted>
  <dcterms:created xsi:type="dcterms:W3CDTF">2022-05-20T08:07:00Z</dcterms:created>
  <dcterms:modified xsi:type="dcterms:W3CDTF">2022-05-20T08:07:00Z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2020-05-21T00:00:00Z</vt:filetime>
  </property>
  <property fmtid="{D5CDD505-2E9C-101B-9397-08002B2CF9AE}" pid="3" name="Creator">
    <vt:lpwstr>Microsoft® Word 2010</vt:lpwstr>
  </property>
  <property fmtid="{D5CDD505-2E9C-101B-9397-08002B2CF9AE}" pid="4" name="LastSaved">
    <vt:filetime>2021-10-13T00:00:00Z</vt:filetime>
  </property>
</Properties>
</file>