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1B" w:rsidRDefault="00B7061B">
      <w:pPr>
        <w:pStyle w:val="a3"/>
        <w:spacing w:before="5"/>
        <w:rPr>
          <w:b/>
          <w:sz w:val="16"/>
        </w:rPr>
      </w:pPr>
      <w:bookmarkStart w:id="0" w:name="_GoBack"/>
      <w:bookmarkEnd w:id="0"/>
    </w:p>
    <w:p w:rsidR="00B7061B" w:rsidRDefault="00106524">
      <w:pPr>
        <w:pStyle w:val="1"/>
        <w:spacing w:before="86"/>
      </w:pPr>
      <w:r>
        <w:t>Magnification</w:t>
      </w:r>
    </w:p>
    <w:p w:rsidR="00B7061B" w:rsidRDefault="00106524">
      <w:pPr>
        <w:pStyle w:val="a3"/>
        <w:spacing w:before="181" w:line="259" w:lineRule="auto"/>
        <w:ind w:left="1160" w:right="1205"/>
        <w:jc w:val="both"/>
      </w:pPr>
      <w:r>
        <w:t>All images on the radiograph are larger than the objects they represent, a</w:t>
      </w:r>
      <w:r>
        <w:rPr>
          <w:spacing w:val="1"/>
        </w:rPr>
        <w:t xml:space="preserve"> </w:t>
      </w:r>
      <w:r>
        <w:t>condition called magnification. For most medical images, the smallest</w:t>
      </w:r>
      <w:r>
        <w:rPr>
          <w:spacing w:val="1"/>
        </w:rPr>
        <w:t xml:space="preserve"> </w:t>
      </w:r>
      <w:r>
        <w:t>magnification</w:t>
      </w:r>
      <w:r>
        <w:rPr>
          <w:spacing w:val="-4"/>
        </w:rPr>
        <w:t xml:space="preserve"> </w:t>
      </w:r>
      <w:r>
        <w:t>possible should be maintained.</w:t>
      </w:r>
    </w:p>
    <w:p w:rsidR="00B7061B" w:rsidRDefault="00106524">
      <w:pPr>
        <w:pStyle w:val="1"/>
        <w:spacing w:before="167"/>
        <w:jc w:val="both"/>
      </w:pPr>
      <w:r>
        <w:t>Source-to-Image-Receptor</w:t>
      </w:r>
      <w:r>
        <w:rPr>
          <w:spacing w:val="-4"/>
        </w:rPr>
        <w:t xml:space="preserve"> </w:t>
      </w:r>
      <w:r>
        <w:t>Distance</w:t>
      </w:r>
    </w:p>
    <w:p w:rsidR="00B7061B" w:rsidRDefault="00106524">
      <w:pPr>
        <w:pStyle w:val="a3"/>
        <w:spacing w:before="181" w:line="259" w:lineRule="auto"/>
        <w:ind w:left="1160" w:right="1462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2233185</wp:posOffset>
            </wp:positionH>
            <wp:positionV relativeFrom="paragraph">
              <wp:posOffset>807977</wp:posOffset>
            </wp:positionV>
            <wp:extent cx="2035298" cy="22369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298" cy="223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distance between the radiation source and the IR, known as source-</w:t>
      </w:r>
      <w:r>
        <w:rPr>
          <w:spacing w:val="-67"/>
        </w:rPr>
        <w:t xml:space="preserve"> </w:t>
      </w:r>
      <w:r>
        <w:t>to-image-receptor distance (SID), affects the amount of radiation</w:t>
      </w:r>
      <w:r>
        <w:rPr>
          <w:spacing w:val="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the patient.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divergence</w:t>
      </w:r>
      <w:r>
        <w:rPr>
          <w:spacing w:val="-4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x-ray</w:t>
      </w:r>
      <w:r>
        <w:rPr>
          <w:spacing w:val="-4"/>
        </w:rPr>
        <w:t xml:space="preserve"> </w:t>
      </w:r>
      <w:r>
        <w:t>beam</w:t>
      </w:r>
    </w:p>
    <w:p w:rsidR="00B7061B" w:rsidRDefault="00106524">
      <w:pPr>
        <w:pStyle w:val="a3"/>
        <w:spacing w:before="112" w:line="259" w:lineRule="auto"/>
        <w:ind w:left="1160" w:right="1263"/>
      </w:pPr>
      <w:r>
        <w:t>This relationship between distance and x-ray beam intensity is best</w:t>
      </w:r>
      <w:r>
        <w:rPr>
          <w:spacing w:val="1"/>
        </w:rPr>
        <w:t xml:space="preserve"> </w:t>
      </w:r>
      <w:r>
        <w:t>described by the inverse square law. This law states that the intensity of</w:t>
      </w:r>
      <w:r>
        <w:rPr>
          <w:spacing w:val="1"/>
        </w:rPr>
        <w:t xml:space="preserve"> </w:t>
      </w:r>
      <w:r>
        <w:t>an x-ray beam is inversely proportional to the square of the distance from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</w:p>
    <w:p w:rsidR="00B7061B" w:rsidRDefault="00106524">
      <w:pPr>
        <w:pStyle w:val="a3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1930067</wp:posOffset>
            </wp:positionH>
            <wp:positionV relativeFrom="paragraph">
              <wp:posOffset>139031</wp:posOffset>
            </wp:positionV>
            <wp:extent cx="3232845" cy="23164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84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1B" w:rsidRDefault="00B7061B">
      <w:pPr>
        <w:pStyle w:val="a3"/>
        <w:spacing w:before="1"/>
        <w:rPr>
          <w:sz w:val="21"/>
        </w:rPr>
      </w:pPr>
    </w:p>
    <w:p w:rsidR="00B7061B" w:rsidRDefault="00B7061B">
      <w:pPr>
        <w:rPr>
          <w:sz w:val="21"/>
        </w:rPr>
        <w:sectPr w:rsidR="00B7061B">
          <w:footerReference w:type="default" r:id="rId10"/>
          <w:pgSz w:w="11910" w:h="16840"/>
          <w:pgMar w:top="1160" w:right="600" w:bottom="1220" w:left="640" w:header="727" w:footer="1023" w:gutter="0"/>
          <w:pgNumType w:start="1"/>
          <w:cols w:space="720"/>
        </w:sectPr>
      </w:pPr>
    </w:p>
    <w:p w:rsidR="00B7061B" w:rsidRDefault="00106524">
      <w:pPr>
        <w:spacing w:before="95"/>
        <w:ind w:right="2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lastRenderedPageBreak/>
        <w:t>𝐼</w:t>
      </w:r>
      <w:r>
        <w:rPr>
          <w:rFonts w:ascii="Cambria Math" w:eastAsia="Cambria Math"/>
          <w:position w:val="-5"/>
          <w:sz w:val="20"/>
        </w:rPr>
        <w:t>1</w:t>
      </w:r>
    </w:p>
    <w:p w:rsidR="00B7061B" w:rsidRDefault="00F6141F">
      <w:pPr>
        <w:pStyle w:val="a3"/>
        <w:spacing w:line="20" w:lineRule="exact"/>
        <w:ind w:left="4859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7" style="width:10.8pt;height:1pt;mso-position-horizontal-relative:char;mso-position-vertical-relative:line" coordsize="216,20">
            <v:rect id="_x0000_s1038" style="position:absolute;width:216;height:20" fillcolor="black" stroked="f"/>
            <w10:wrap type="none"/>
            <w10:anchorlock/>
          </v:group>
        </w:pict>
      </w:r>
    </w:p>
    <w:p w:rsidR="00B7061B" w:rsidRDefault="00106524">
      <w:pPr>
        <w:spacing w:before="1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𝐼</w:t>
      </w:r>
      <w:r>
        <w:rPr>
          <w:rFonts w:ascii="Cambria Math" w:eastAsia="Cambria Math"/>
          <w:position w:val="-5"/>
          <w:sz w:val="20"/>
        </w:rPr>
        <w:t>2</w:t>
      </w:r>
    </w:p>
    <w:p w:rsidR="00B7061B" w:rsidRDefault="00106524">
      <w:pPr>
        <w:spacing w:before="120" w:line="156" w:lineRule="auto"/>
        <w:ind w:left="336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pacing w:val="-195"/>
          <w:position w:val="-10"/>
          <w:sz w:val="28"/>
        </w:rPr>
        <w:lastRenderedPageBreak/>
        <w:t>𝐷</w:t>
      </w:r>
      <w:r>
        <w:rPr>
          <w:rFonts w:ascii="Cambria Math" w:eastAsia="Cambria Math"/>
          <w:spacing w:val="140"/>
          <w:position w:val="-16"/>
          <w:sz w:val="28"/>
        </w:rPr>
        <w:t xml:space="preserve"> </w:t>
      </w:r>
      <w:r>
        <w:rPr>
          <w:rFonts w:ascii="Cambria Math" w:eastAsia="Cambria Math"/>
          <w:sz w:val="20"/>
        </w:rPr>
        <w:t>2</w:t>
      </w:r>
    </w:p>
    <w:p w:rsidR="00B7061B" w:rsidRDefault="00F6141F">
      <w:pPr>
        <w:pStyle w:val="a3"/>
        <w:spacing w:line="189" w:lineRule="exact"/>
        <w:ind w:left="48"/>
        <w:rPr>
          <w:rFonts w:ascii="Cambria Math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2.9pt;margin-top:-4.95pt;width:5.8pt;height:10pt;z-index:-15825408;mso-position-horizontal-relative:page" filled="f" stroked="f">
            <v:textbox inset="0,0,0,0">
              <w:txbxContent>
                <w:p w:rsidR="00B7061B" w:rsidRDefault="00106524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  <w:u w:val="single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06524">
        <w:rPr>
          <w:rFonts w:ascii="Cambria Math"/>
        </w:rPr>
        <w:t>=</w:t>
      </w:r>
    </w:p>
    <w:p w:rsidR="00B7061B" w:rsidRDefault="00F6141F">
      <w:pPr>
        <w:spacing w:before="11" w:line="98" w:lineRule="auto"/>
        <w:ind w:left="336"/>
        <w:rPr>
          <w:rFonts w:ascii="Cambria Math" w:eastAsia="Cambria Math"/>
          <w:sz w:val="20"/>
        </w:rPr>
      </w:pPr>
      <w:r>
        <w:pict>
          <v:shape id="_x0000_s1035" type="#_x0000_t202" style="position:absolute;left:0;text-align:left;margin-left:312.55pt;margin-top:6.45pt;width:5.8pt;height:10pt;z-index:-15824896;mso-position-horizontal-relative:page" filled="f" stroked="f">
            <v:textbox inset="0,0,0,0">
              <w:txbxContent>
                <w:p w:rsidR="00B7061B" w:rsidRDefault="00106524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06524">
        <w:rPr>
          <w:rFonts w:ascii="Cambria Math" w:eastAsia="Cambria Math"/>
          <w:position w:val="-10"/>
          <w:sz w:val="28"/>
        </w:rPr>
        <w:t>𝐷</w:t>
      </w:r>
      <w:r w:rsidR="00106524">
        <w:rPr>
          <w:rFonts w:ascii="Cambria Math" w:eastAsia="Cambria Math"/>
          <w:sz w:val="20"/>
        </w:rPr>
        <w:t>2</w:t>
      </w:r>
    </w:p>
    <w:p w:rsidR="00B7061B" w:rsidRDefault="00B7061B">
      <w:pPr>
        <w:spacing w:line="98" w:lineRule="auto"/>
        <w:rPr>
          <w:rFonts w:ascii="Cambria Math" w:eastAsia="Cambria Math"/>
          <w:sz w:val="20"/>
        </w:rPr>
        <w:sectPr w:rsidR="00B7061B">
          <w:type w:val="continuous"/>
          <w:pgSz w:w="11910" w:h="16840"/>
          <w:pgMar w:top="580" w:right="600" w:bottom="280" w:left="640" w:header="720" w:footer="720" w:gutter="0"/>
          <w:cols w:num="2" w:space="720" w:equalWidth="0">
            <w:col w:w="5064" w:space="40"/>
            <w:col w:w="5566"/>
          </w:cols>
        </w:sectPr>
      </w:pPr>
    </w:p>
    <w:p w:rsidR="00B7061B" w:rsidRDefault="00B7061B">
      <w:pPr>
        <w:pStyle w:val="a3"/>
        <w:spacing w:before="1"/>
        <w:rPr>
          <w:rFonts w:ascii="Cambria Math"/>
          <w:sz w:val="15"/>
        </w:rPr>
      </w:pPr>
    </w:p>
    <w:p w:rsidR="00B7061B" w:rsidRDefault="00106524">
      <w:pPr>
        <w:pStyle w:val="a3"/>
        <w:spacing w:before="89" w:line="259" w:lineRule="auto"/>
        <w:ind w:left="1160" w:right="1263"/>
      </w:pPr>
      <w:r>
        <w:rPr>
          <w:b/>
        </w:rPr>
        <w:t>(H.W)</w:t>
      </w:r>
      <w:r>
        <w:rPr>
          <w:b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at an</w:t>
      </w:r>
      <w:r>
        <w:rPr>
          <w:spacing w:val="-1"/>
        </w:rPr>
        <w:t xml:space="preserve"> </w:t>
      </w:r>
      <w:r>
        <w:t>SID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40 in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 to</w:t>
      </w:r>
      <w:r>
        <w:rPr>
          <w:spacing w:val="-5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mR,</w:t>
      </w:r>
      <w:r>
        <w:rPr>
          <w:spacing w:val="-6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when the</w:t>
      </w:r>
      <w:r>
        <w:rPr>
          <w:spacing w:val="-5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in?</w:t>
      </w:r>
    </w:p>
    <w:p w:rsidR="00B7061B" w:rsidRDefault="00106524">
      <w:pPr>
        <w:pStyle w:val="1"/>
        <w:spacing w:before="168"/>
      </w:pPr>
      <w:r>
        <w:t>SID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</w:t>
      </w:r>
    </w:p>
    <w:p w:rsidR="00B7061B" w:rsidRDefault="00106524">
      <w:pPr>
        <w:pStyle w:val="a3"/>
        <w:spacing w:before="181" w:line="259" w:lineRule="auto"/>
        <w:ind w:left="1160" w:right="1193"/>
      </w:pPr>
      <w:r>
        <w:t>Because increasing the SID decreases x-ray beam intensity, the mAs must</w:t>
      </w:r>
      <w:r>
        <w:rPr>
          <w:spacing w:val="-6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accordingly</w:t>
      </w:r>
      <w:r>
        <w:rPr>
          <w:spacing w:val="-5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to maintain</w:t>
      </w:r>
      <w:r>
        <w:rPr>
          <w:spacing w:val="-4"/>
        </w:rPr>
        <w:t xml:space="preserve"> </w:t>
      </w:r>
      <w:r>
        <w:t>proper exposure</w:t>
      </w:r>
      <w:r>
        <w:rPr>
          <w:spacing w:val="-1"/>
        </w:rPr>
        <w:t xml:space="preserve"> </w:t>
      </w:r>
      <w:r>
        <w:t>to the IR</w:t>
      </w:r>
    </w:p>
    <w:p w:rsidR="00B7061B" w:rsidRDefault="00B7061B">
      <w:pPr>
        <w:spacing w:line="259" w:lineRule="auto"/>
        <w:sectPr w:rsidR="00B7061B">
          <w:pgSz w:w="11910" w:h="16840"/>
          <w:pgMar w:top="1160" w:right="600" w:bottom="1220" w:left="640" w:header="727" w:footer="1023" w:gutter="0"/>
          <w:cols w:space="720"/>
        </w:sectPr>
      </w:pPr>
    </w:p>
    <w:p w:rsidR="00B7061B" w:rsidRDefault="00106524">
      <w:pPr>
        <w:pStyle w:val="a3"/>
        <w:spacing w:before="173"/>
        <w:ind w:right="2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</w:rPr>
        <w:lastRenderedPageBreak/>
        <w:t>𝑚𝐴𝑠</w:t>
      </w:r>
      <w:r>
        <w:rPr>
          <w:rFonts w:ascii="Cambria Math" w:eastAsia="Cambria Math"/>
          <w:position w:val="-5"/>
          <w:sz w:val="20"/>
        </w:rPr>
        <w:t>1</w:t>
      </w:r>
    </w:p>
    <w:p w:rsidR="00B7061B" w:rsidRDefault="00F6141F">
      <w:pPr>
        <w:pStyle w:val="a3"/>
        <w:spacing w:line="20" w:lineRule="exact"/>
        <w:ind w:left="4509" w:right="-8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3" style="width:33.15pt;height:1pt;mso-position-horizontal-relative:char;mso-position-vertical-relative:line" coordsize="663,20">
            <v:rect id="_x0000_s1034" style="position:absolute;width:663;height:20" fillcolor="black" stroked="f"/>
            <w10:wrap type="none"/>
            <w10:anchorlock/>
          </v:group>
        </w:pict>
      </w:r>
    </w:p>
    <w:p w:rsidR="00B7061B" w:rsidRDefault="00106524">
      <w:pPr>
        <w:pStyle w:val="a3"/>
        <w:spacing w:before="1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</w:rPr>
        <w:t>𝑚𝐴𝑠</w:t>
      </w:r>
      <w:r>
        <w:rPr>
          <w:rFonts w:ascii="Cambria Math" w:eastAsia="Cambria Math"/>
          <w:position w:val="-5"/>
          <w:sz w:val="20"/>
        </w:rPr>
        <w:t>2</w:t>
      </w:r>
    </w:p>
    <w:p w:rsidR="00B7061B" w:rsidRDefault="00106524">
      <w:pPr>
        <w:pStyle w:val="a3"/>
        <w:spacing w:before="173" w:line="269" w:lineRule="exact"/>
        <w:ind w:left="33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𝑆𝐼𝐷</w:t>
      </w:r>
      <w:r>
        <w:rPr>
          <w:rFonts w:ascii="Cambria Math" w:eastAsia="Cambria Math"/>
          <w:w w:val="105"/>
          <w:vertAlign w:val="superscript"/>
        </w:rPr>
        <w:t>2</w:t>
      </w:r>
    </w:p>
    <w:p w:rsidR="00B7061B" w:rsidRDefault="00F6141F">
      <w:pPr>
        <w:pStyle w:val="a3"/>
        <w:spacing w:line="469" w:lineRule="exact"/>
        <w:ind w:left="48"/>
        <w:rPr>
          <w:rFonts w:ascii="Cambria Math" w:eastAsia="Cambria Math"/>
        </w:rPr>
      </w:pPr>
      <w:r>
        <w:pict>
          <v:rect id="_x0000_s1032" style="position:absolute;left:0;text-align:left;margin-left:308.8pt;margin-top:6.1pt;width:29.2pt;height:.95pt;z-index:-15823872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330.05pt;margin-top:-4.9pt;width:5.8pt;height:10pt;z-index:-15823360;mso-position-horizontal-relative:page" filled="f" stroked="f">
            <v:textbox inset="0,0,0,0">
              <w:txbxContent>
                <w:p w:rsidR="00B7061B" w:rsidRDefault="00106524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30.45pt;margin-top:16.2pt;width:5.8pt;height:10pt;z-index:-15822848;mso-position-horizontal-relative:page" filled="f" stroked="f">
            <v:textbox inset="0,0,0,0">
              <w:txbxContent>
                <w:p w:rsidR="00B7061B" w:rsidRDefault="00106524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06524">
        <w:rPr>
          <w:rFonts w:ascii="Cambria Math" w:eastAsia="Cambria Math"/>
          <w:position w:val="20"/>
        </w:rPr>
        <w:t>=</w:t>
      </w:r>
      <w:r w:rsidR="00106524">
        <w:rPr>
          <w:rFonts w:ascii="Cambria Math" w:eastAsia="Cambria Math"/>
          <w:spacing w:val="37"/>
          <w:position w:val="20"/>
        </w:rPr>
        <w:t xml:space="preserve"> </w:t>
      </w:r>
      <w:r w:rsidR="00106524">
        <w:rPr>
          <w:rFonts w:ascii="Cambria Math" w:eastAsia="Cambria Math"/>
        </w:rPr>
        <w:t>𝑆𝐼𝐷</w:t>
      </w:r>
      <w:r w:rsidR="00106524">
        <w:rPr>
          <w:rFonts w:ascii="Cambria Math" w:eastAsia="Cambria Math"/>
          <w:vertAlign w:val="superscript"/>
        </w:rPr>
        <w:t>2</w:t>
      </w:r>
    </w:p>
    <w:p w:rsidR="00B7061B" w:rsidRDefault="00B7061B">
      <w:pPr>
        <w:spacing w:line="469" w:lineRule="exact"/>
        <w:rPr>
          <w:rFonts w:ascii="Cambria Math" w:eastAsia="Cambria Math"/>
        </w:rPr>
        <w:sectPr w:rsidR="00B7061B">
          <w:type w:val="continuous"/>
          <w:pgSz w:w="11910" w:h="16840"/>
          <w:pgMar w:top="580" w:right="600" w:bottom="280" w:left="640" w:header="720" w:footer="720" w:gutter="0"/>
          <w:cols w:num="2" w:space="720" w:equalWidth="0">
            <w:col w:w="5160" w:space="40"/>
            <w:col w:w="5470"/>
          </w:cols>
        </w:sectPr>
      </w:pPr>
    </w:p>
    <w:p w:rsidR="00B7061B" w:rsidRDefault="00106524">
      <w:pPr>
        <w:pStyle w:val="a3"/>
        <w:spacing w:before="153" w:line="259" w:lineRule="auto"/>
        <w:ind w:left="1160" w:right="1193"/>
      </w:pPr>
      <w:r>
        <w:rPr>
          <w:b/>
        </w:rPr>
        <w:lastRenderedPageBreak/>
        <w:t>(H.W)</w:t>
      </w:r>
      <w:r>
        <w:rPr>
          <w:b/>
          <w:spacing w:val="-3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is achieved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SID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 25</w:t>
      </w:r>
      <w:r>
        <w:rPr>
          <w:spacing w:val="-67"/>
        </w:rPr>
        <w:t xml:space="preserve"> </w:t>
      </w:r>
      <w:r>
        <w:t>mAs. The SID must be increased to 72 in. What adjustment of mAs is</w:t>
      </w:r>
      <w:r>
        <w:rPr>
          <w:spacing w:val="1"/>
        </w:rPr>
        <w:t xml:space="preserve"> </w:t>
      </w:r>
      <w:r>
        <w:t>needed to</w:t>
      </w:r>
      <w:r>
        <w:rPr>
          <w:spacing w:val="1"/>
        </w:rPr>
        <w:t xml:space="preserve"> </w:t>
      </w:r>
      <w:r>
        <w:t>maintain exposure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IR?</w:t>
      </w:r>
    </w:p>
    <w:p w:rsidR="00B7061B" w:rsidRDefault="00106524">
      <w:pPr>
        <w:pStyle w:val="1"/>
        <w:spacing w:before="168"/>
      </w:pPr>
      <w:r>
        <w:t>Standard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SID</w:t>
      </w:r>
    </w:p>
    <w:p w:rsidR="00B7061B" w:rsidRDefault="00106524">
      <w:pPr>
        <w:pStyle w:val="a3"/>
        <w:spacing w:before="181" w:line="259" w:lineRule="auto"/>
        <w:ind w:left="1160" w:right="1862"/>
      </w:pPr>
      <w:r>
        <w:t>Standard distances for SID are used in radiography to accommodate</w:t>
      </w:r>
      <w:r>
        <w:rPr>
          <w:spacing w:val="-67"/>
        </w:rPr>
        <w:t xml:space="preserve"> </w:t>
      </w:r>
      <w:r>
        <w:t>equipment limitations</w:t>
      </w:r>
      <w:r>
        <w:rPr>
          <w:spacing w:val="1"/>
        </w:rPr>
        <w:t xml:space="preserve"> </w:t>
      </w:r>
      <w:r>
        <w:t>.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62" w:line="256" w:lineRule="auto"/>
        <w:ind w:right="1521"/>
        <w:rPr>
          <w:sz w:val="28"/>
        </w:rPr>
      </w:pPr>
      <w:r>
        <w:rPr>
          <w:sz w:val="28"/>
        </w:rPr>
        <w:t>Except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chest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cervical</w:t>
      </w:r>
      <w:r>
        <w:rPr>
          <w:spacing w:val="-1"/>
          <w:sz w:val="28"/>
        </w:rPr>
        <w:t xml:space="preserve"> </w:t>
      </w:r>
      <w:r>
        <w:rPr>
          <w:sz w:val="28"/>
        </w:rPr>
        <w:t>spine</w:t>
      </w:r>
      <w:r>
        <w:rPr>
          <w:spacing w:val="-3"/>
          <w:sz w:val="28"/>
        </w:rPr>
        <w:t xml:space="preserve"> </w:t>
      </w:r>
      <w:r>
        <w:rPr>
          <w:sz w:val="28"/>
        </w:rPr>
        <w:t>radiography,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(100</w:t>
      </w:r>
      <w:r>
        <w:rPr>
          <w:spacing w:val="-2"/>
          <w:sz w:val="28"/>
        </w:rPr>
        <w:t xml:space="preserve"> </w:t>
      </w:r>
      <w:r>
        <w:rPr>
          <w:sz w:val="28"/>
        </w:rPr>
        <w:t>cm)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67"/>
          <w:sz w:val="28"/>
        </w:rPr>
        <w:t xml:space="preserve"> </w:t>
      </w:r>
      <w:r>
        <w:rPr>
          <w:sz w:val="28"/>
        </w:rPr>
        <w:t>48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(120</w:t>
      </w:r>
      <w:r>
        <w:rPr>
          <w:spacing w:val="1"/>
          <w:sz w:val="28"/>
        </w:rPr>
        <w:t xml:space="preserve"> </w:t>
      </w:r>
      <w:r>
        <w:rPr>
          <w:sz w:val="28"/>
        </w:rPr>
        <w:t>cm) SID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standard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1"/>
        </w:tabs>
        <w:spacing w:line="256" w:lineRule="auto"/>
        <w:ind w:right="1840"/>
        <w:jc w:val="both"/>
        <w:rPr>
          <w:sz w:val="28"/>
        </w:rPr>
      </w:pPr>
      <w:r>
        <w:rPr>
          <w:sz w:val="28"/>
        </w:rPr>
        <w:t>A larger 72 in (180 cm) SID, such as that used for chest imaging,</w:t>
      </w:r>
      <w:r>
        <w:rPr>
          <w:spacing w:val="-67"/>
          <w:sz w:val="28"/>
        </w:rPr>
        <w:t xml:space="preserve"> </w:t>
      </w:r>
      <w:r>
        <w:rPr>
          <w:sz w:val="28"/>
        </w:rPr>
        <w:t>decreases the magnification of the heart and records its size more</w:t>
      </w:r>
      <w:r>
        <w:rPr>
          <w:spacing w:val="-68"/>
          <w:sz w:val="28"/>
        </w:rPr>
        <w:t xml:space="preserve"> </w:t>
      </w:r>
      <w:r>
        <w:rPr>
          <w:sz w:val="28"/>
        </w:rPr>
        <w:t>accurately.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7" w:line="256" w:lineRule="auto"/>
        <w:ind w:right="1443"/>
        <w:rPr>
          <w:sz w:val="28"/>
        </w:rPr>
      </w:pPr>
      <w:r>
        <w:rPr>
          <w:sz w:val="28"/>
        </w:rPr>
        <w:t>Certain</w:t>
      </w:r>
      <w:r>
        <w:rPr>
          <w:spacing w:val="-3"/>
          <w:sz w:val="28"/>
        </w:rPr>
        <w:t xml:space="preserve"> </w:t>
      </w:r>
      <w:r>
        <w:rPr>
          <w:sz w:val="28"/>
        </w:rPr>
        <w:t>circumstances,</w:t>
      </w:r>
      <w:r>
        <w:rPr>
          <w:spacing w:val="-4"/>
          <w:sz w:val="28"/>
        </w:rPr>
        <w:t xml:space="preserve"> </w:t>
      </w:r>
      <w:r>
        <w:rPr>
          <w:sz w:val="28"/>
        </w:rPr>
        <w:t>such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trauma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mobile</w:t>
      </w:r>
      <w:r>
        <w:rPr>
          <w:spacing w:val="-3"/>
          <w:sz w:val="28"/>
        </w:rPr>
        <w:t xml:space="preserve"> </w:t>
      </w:r>
      <w:r>
        <w:rPr>
          <w:sz w:val="28"/>
        </w:rPr>
        <w:t>radiography,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6"/>
          <w:sz w:val="28"/>
        </w:rPr>
        <w:t xml:space="preserve"> </w:t>
      </w:r>
      <w:r>
        <w:rPr>
          <w:sz w:val="28"/>
        </w:rPr>
        <w:t>not</w:t>
      </w:r>
      <w:r>
        <w:rPr>
          <w:spacing w:val="-67"/>
          <w:sz w:val="28"/>
        </w:rPr>
        <w:t xml:space="preserve"> </w:t>
      </w:r>
      <w:r>
        <w:rPr>
          <w:sz w:val="28"/>
        </w:rPr>
        <w:t>permit the 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standard</w:t>
      </w:r>
      <w:r>
        <w:rPr>
          <w:spacing w:val="1"/>
          <w:sz w:val="28"/>
        </w:rPr>
        <w:t xml:space="preserve"> </w:t>
      </w:r>
      <w:r>
        <w:rPr>
          <w:sz w:val="28"/>
        </w:rPr>
        <w:t>distances.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4" w:line="259" w:lineRule="auto"/>
        <w:ind w:right="1373"/>
        <w:rPr>
          <w:sz w:val="28"/>
        </w:rPr>
      </w:pPr>
      <w:r>
        <w:rPr>
          <w:sz w:val="28"/>
        </w:rPr>
        <w:t>In these circumstances, the radiographer must determine the change</w:t>
      </w:r>
      <w:r>
        <w:rPr>
          <w:spacing w:val="1"/>
          <w:sz w:val="28"/>
        </w:rPr>
        <w:t xml:space="preserve"> </w:t>
      </w:r>
      <w:r>
        <w:rPr>
          <w:sz w:val="28"/>
        </w:rPr>
        <w:t>needed in the mAs to obtain a quality radiograph. When a 72 in (180</w:t>
      </w:r>
      <w:r>
        <w:rPr>
          <w:spacing w:val="1"/>
          <w:sz w:val="28"/>
        </w:rPr>
        <w:t xml:space="preserve"> </w:t>
      </w:r>
      <w:r>
        <w:rPr>
          <w:sz w:val="28"/>
        </w:rPr>
        <w:t>cm)</w:t>
      </w:r>
      <w:r>
        <w:rPr>
          <w:spacing w:val="-2"/>
          <w:sz w:val="28"/>
        </w:rPr>
        <w:t xml:space="preserve"> </w:t>
      </w:r>
      <w:r>
        <w:rPr>
          <w:sz w:val="28"/>
        </w:rPr>
        <w:t>SID</w:t>
      </w:r>
      <w:r>
        <w:rPr>
          <w:spacing w:val="-3"/>
          <w:sz w:val="28"/>
        </w:rPr>
        <w:t xml:space="preserve"> </w:t>
      </w:r>
      <w:r>
        <w:rPr>
          <w:sz w:val="28"/>
        </w:rPr>
        <w:t>cannot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used,</w:t>
      </w:r>
      <w:r>
        <w:rPr>
          <w:spacing w:val="-2"/>
          <w:sz w:val="28"/>
        </w:rPr>
        <w:t xml:space="preserve"> </w:t>
      </w:r>
      <w:r>
        <w:rPr>
          <w:sz w:val="28"/>
        </w:rPr>
        <w:t>adjusting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SID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56</w:t>
      </w:r>
      <w:r>
        <w:rPr>
          <w:spacing w:val="-4"/>
          <w:sz w:val="28"/>
        </w:rPr>
        <w:t xml:space="preserve"> </w:t>
      </w:r>
      <w:r>
        <w:rPr>
          <w:sz w:val="28"/>
        </w:rPr>
        <w:t>in (140</w:t>
      </w:r>
      <w:r>
        <w:rPr>
          <w:spacing w:val="-1"/>
          <w:sz w:val="28"/>
        </w:rPr>
        <w:t xml:space="preserve"> </w:t>
      </w:r>
      <w:r>
        <w:rPr>
          <w:sz w:val="28"/>
        </w:rPr>
        <w:t>cm)</w:t>
      </w:r>
      <w:r>
        <w:rPr>
          <w:spacing w:val="-1"/>
          <w:sz w:val="28"/>
        </w:rPr>
        <w:t xml:space="preserve"> </w:t>
      </w:r>
      <w:r>
        <w:rPr>
          <w:sz w:val="28"/>
        </w:rPr>
        <w:t>requires</w:t>
      </w:r>
      <w:r>
        <w:rPr>
          <w:spacing w:val="-67"/>
          <w:sz w:val="28"/>
        </w:rPr>
        <w:t xml:space="preserve"> </w:t>
      </w:r>
      <w:r>
        <w:rPr>
          <w:sz w:val="28"/>
        </w:rPr>
        <w:t>half</w:t>
      </w:r>
      <w:r>
        <w:rPr>
          <w:spacing w:val="-1"/>
          <w:sz w:val="28"/>
        </w:rPr>
        <w:t xml:space="preserve"> </w:t>
      </w:r>
      <w:r>
        <w:rPr>
          <w:sz w:val="28"/>
        </w:rPr>
        <w:t>the mAs.</w:t>
      </w:r>
    </w:p>
    <w:p w:rsidR="00B7061B" w:rsidRDefault="00106524">
      <w:pPr>
        <w:pStyle w:val="1"/>
        <w:spacing w:before="163"/>
      </w:pPr>
      <w:r>
        <w:t>Object-to-Image-Receptor</w:t>
      </w:r>
      <w:r>
        <w:rPr>
          <w:spacing w:val="-4"/>
        </w:rPr>
        <w:t xml:space="preserve"> </w:t>
      </w:r>
      <w:r>
        <w:t>Distance</w:t>
      </w:r>
    </w:p>
    <w:p w:rsidR="00B7061B" w:rsidRDefault="00106524">
      <w:pPr>
        <w:pStyle w:val="a3"/>
        <w:spacing w:before="180" w:line="259" w:lineRule="auto"/>
        <w:ind w:left="1160" w:right="1404"/>
      </w:pPr>
      <w:r>
        <w:t>When distance is created between the object being radiographed and the</w:t>
      </w:r>
      <w:r>
        <w:rPr>
          <w:spacing w:val="-67"/>
        </w:rPr>
        <w:t xml:space="preserve"> </w:t>
      </w:r>
      <w:r>
        <w:t>IR, known as object to-image-receptor distance (OID), a decrease in</w:t>
      </w:r>
      <w:r>
        <w:rPr>
          <w:spacing w:val="1"/>
        </w:rPr>
        <w:t xml:space="preserve"> </w:t>
      </w:r>
      <w:r>
        <w:t>beam</w:t>
      </w:r>
      <w:r>
        <w:rPr>
          <w:spacing w:val="-6"/>
        </w:rPr>
        <w:t xml:space="preserve"> </w:t>
      </w:r>
      <w:r>
        <w:t>intensity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result.</w:t>
      </w:r>
    </w:p>
    <w:p w:rsidR="00B7061B" w:rsidRDefault="00B7061B">
      <w:pPr>
        <w:spacing w:line="259" w:lineRule="auto"/>
        <w:sectPr w:rsidR="00B7061B">
          <w:type w:val="continuous"/>
          <w:pgSz w:w="11910" w:h="16840"/>
          <w:pgMar w:top="580" w:right="600" w:bottom="280" w:left="640" w:header="720" w:footer="720" w:gutter="0"/>
          <w:cols w:space="720"/>
        </w:sectPr>
      </w:pPr>
    </w:p>
    <w:p w:rsidR="00B7061B" w:rsidRDefault="00B7061B">
      <w:pPr>
        <w:pStyle w:val="a3"/>
        <w:rPr>
          <w:sz w:val="20"/>
        </w:rPr>
      </w:pPr>
    </w:p>
    <w:p w:rsidR="00B7061B" w:rsidRDefault="00B7061B">
      <w:pPr>
        <w:pStyle w:val="a3"/>
        <w:spacing w:before="10"/>
        <w:rPr>
          <w:sz w:val="17"/>
        </w:rPr>
      </w:pPr>
    </w:p>
    <w:p w:rsidR="00B7061B" w:rsidRDefault="00106524">
      <w:pPr>
        <w:pStyle w:val="a3"/>
        <w:ind w:left="26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64968" cy="212883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68" cy="212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1B" w:rsidRDefault="00106524">
      <w:pPr>
        <w:pStyle w:val="a3"/>
        <w:spacing w:before="30" w:line="259" w:lineRule="auto"/>
        <w:ind w:left="1160" w:right="1462"/>
      </w:pPr>
      <w:r>
        <w:t>When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exists,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also preventing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scatter</w:t>
      </w:r>
      <w:r>
        <w:rPr>
          <w:spacing w:val="-1"/>
        </w:rPr>
        <w:t xml:space="preserve"> </w:t>
      </w:r>
      <w:r>
        <w:t>radiation from</w:t>
      </w:r>
      <w:r>
        <w:rPr>
          <w:spacing w:val="-3"/>
        </w:rPr>
        <w:t xml:space="preserve"> </w:t>
      </w:r>
      <w:r>
        <w:t>striking the</w:t>
      </w:r>
      <w:r>
        <w:rPr>
          <w:spacing w:val="-1"/>
        </w:rPr>
        <w:t xml:space="preserve"> </w:t>
      </w:r>
      <w:r>
        <w:t>IR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61" w:line="256" w:lineRule="auto"/>
        <w:ind w:right="1754"/>
        <w:rPr>
          <w:sz w:val="28"/>
        </w:rPr>
      </w:pPr>
      <w:r>
        <w:rPr>
          <w:sz w:val="28"/>
        </w:rPr>
        <w:t>Reducing the scattered radiation reaching the IR by increasing the</w:t>
      </w:r>
      <w:r>
        <w:rPr>
          <w:spacing w:val="-68"/>
          <w:sz w:val="28"/>
        </w:rPr>
        <w:t xml:space="preserve"> </w:t>
      </w:r>
      <w:r>
        <w:rPr>
          <w:sz w:val="28"/>
        </w:rPr>
        <w:t>OID</w:t>
      </w:r>
    </w:p>
    <w:p w:rsidR="00B7061B" w:rsidRDefault="00106524">
      <w:pPr>
        <w:pStyle w:val="a3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2218944</wp:posOffset>
            </wp:positionH>
            <wp:positionV relativeFrom="paragraph">
              <wp:posOffset>168461</wp:posOffset>
            </wp:positionV>
            <wp:extent cx="2252649" cy="24749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49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1B" w:rsidRDefault="00106524">
      <w:pPr>
        <w:pStyle w:val="a3"/>
        <w:spacing w:before="30" w:line="259" w:lineRule="auto"/>
        <w:ind w:left="1160" w:right="1520"/>
      </w:pPr>
      <w:r>
        <w:t>The radiographer must position the area of interest as close to the IR as</w:t>
      </w:r>
      <w:r>
        <w:rPr>
          <w:spacing w:val="-68"/>
        </w:rPr>
        <w:t xml:space="preserve"> </w:t>
      </w:r>
      <w:r>
        <w:t>possible</w:t>
      </w:r>
    </w:p>
    <w:p w:rsidR="00B7061B" w:rsidRDefault="00106524">
      <w:pPr>
        <w:pStyle w:val="a3"/>
        <w:spacing w:before="161" w:line="259" w:lineRule="auto"/>
        <w:ind w:left="1160" w:right="1263"/>
      </w:pPr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situations,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minimize</w:t>
      </w:r>
      <w:r>
        <w:rPr>
          <w:spacing w:val="-2"/>
        </w:rPr>
        <w:t xml:space="preserve"> </w:t>
      </w:r>
      <w:r>
        <w:t>OID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conditions beyond the radiographer’s control. In these situations, size</w:t>
      </w:r>
      <w:r>
        <w:rPr>
          <w:spacing w:val="1"/>
        </w:rPr>
        <w:t xml:space="preserve"> </w:t>
      </w:r>
      <w:r>
        <w:t>distortion can</w:t>
      </w:r>
      <w:r>
        <w:rPr>
          <w:spacing w:val="1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reduced by</w:t>
      </w:r>
      <w:r>
        <w:rPr>
          <w:spacing w:val="-3"/>
        </w:rPr>
        <w:t xml:space="preserve"> </w:t>
      </w:r>
      <w:r>
        <w:t>increasing the SID.</w:t>
      </w:r>
    </w:p>
    <w:p w:rsidR="00B7061B" w:rsidRDefault="00106524">
      <w:pPr>
        <w:pStyle w:val="1"/>
        <w:spacing w:before="168"/>
      </w:pPr>
      <w:r>
        <w:t>Calculating</w:t>
      </w:r>
      <w:r>
        <w:rPr>
          <w:spacing w:val="-5"/>
        </w:rPr>
        <w:t xml:space="preserve"> </w:t>
      </w:r>
      <w:r>
        <w:t>Magnification</w:t>
      </w:r>
    </w:p>
    <w:p w:rsidR="00B7061B" w:rsidRDefault="00106524">
      <w:pPr>
        <w:pStyle w:val="a3"/>
        <w:spacing w:before="181" w:line="259" w:lineRule="auto"/>
        <w:ind w:left="1160" w:right="1248"/>
      </w:pPr>
      <w:r>
        <w:t>To observe the effect of distance (SID and OID) on size distortion, it is</w:t>
      </w:r>
      <w:r>
        <w:rPr>
          <w:spacing w:val="1"/>
        </w:rPr>
        <w:t xml:space="preserve"> </w:t>
      </w:r>
      <w:r>
        <w:t>necessary to consider the magnification factor (MF). This factor indicates</w:t>
      </w:r>
      <w:r>
        <w:rPr>
          <w:spacing w:val="-67"/>
        </w:rPr>
        <w:t xml:space="preserve"> </w:t>
      </w:r>
      <w:r>
        <w:t>how much size distortion or magnification is demonstrated on a</w:t>
      </w:r>
      <w:r>
        <w:rPr>
          <w:spacing w:val="1"/>
        </w:rPr>
        <w:t xml:space="preserve"> </w:t>
      </w:r>
      <w:r>
        <w:t>radiograph</w:t>
      </w:r>
    </w:p>
    <w:p w:rsidR="00B7061B" w:rsidRDefault="00B7061B">
      <w:pPr>
        <w:spacing w:line="259" w:lineRule="auto"/>
        <w:sectPr w:rsidR="00B7061B">
          <w:pgSz w:w="11910" w:h="16840"/>
          <w:pgMar w:top="1160" w:right="600" w:bottom="1220" w:left="640" w:header="727" w:footer="1023" w:gutter="0"/>
          <w:cols w:space="720"/>
        </w:sectPr>
      </w:pPr>
    </w:p>
    <w:p w:rsidR="00B7061B" w:rsidRDefault="00B7061B">
      <w:pPr>
        <w:pStyle w:val="a3"/>
        <w:spacing w:before="10"/>
        <w:rPr>
          <w:sz w:val="26"/>
        </w:rPr>
      </w:pPr>
    </w:p>
    <w:p w:rsidR="00B7061B" w:rsidRDefault="00106524">
      <w:pPr>
        <w:pStyle w:val="a3"/>
        <w:ind w:left="27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18085" cy="27928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085" cy="27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27" w:line="256" w:lineRule="auto"/>
        <w:rPr>
          <w:sz w:val="28"/>
        </w:rPr>
      </w:pPr>
      <w:r>
        <w:rPr>
          <w:sz w:val="28"/>
        </w:rPr>
        <w:t>Quantitatively,</w:t>
      </w:r>
      <w:r>
        <w:rPr>
          <w:spacing w:val="-4"/>
          <w:sz w:val="28"/>
        </w:rPr>
        <w:t xml:space="preserve"> </w:t>
      </w:r>
      <w:r>
        <w:rPr>
          <w:sz w:val="28"/>
        </w:rPr>
        <w:t>magnification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expressed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magnification</w:t>
      </w:r>
      <w:r>
        <w:rPr>
          <w:spacing w:val="-7"/>
          <w:sz w:val="28"/>
        </w:rPr>
        <w:t xml:space="preserve"> </w:t>
      </w:r>
      <w:r>
        <w:rPr>
          <w:sz w:val="28"/>
        </w:rPr>
        <w:t>factor</w:t>
      </w:r>
      <w:r>
        <w:rPr>
          <w:spacing w:val="-67"/>
          <w:sz w:val="28"/>
        </w:rPr>
        <w:t xml:space="preserve"> </w:t>
      </w:r>
      <w:r>
        <w:rPr>
          <w:sz w:val="28"/>
        </w:rPr>
        <w:t>(MF),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defined</w:t>
      </w:r>
      <w:r>
        <w:rPr>
          <w:spacing w:val="1"/>
          <w:sz w:val="28"/>
        </w:rPr>
        <w:t xml:space="preserve"> </w:t>
      </w:r>
      <w:r>
        <w:rPr>
          <w:sz w:val="28"/>
        </w:rPr>
        <w:t>as follows</w:t>
      </w:r>
    </w:p>
    <w:p w:rsidR="00B7061B" w:rsidRDefault="00106524">
      <w:pPr>
        <w:spacing w:before="183" w:line="172" w:lineRule="auto"/>
        <w:ind w:left="2904" w:right="2957"/>
        <w:jc w:val="center"/>
        <w:rPr>
          <w:rFonts w:ascii="Cambria Math"/>
          <w:sz w:val="20"/>
        </w:rPr>
      </w:pPr>
      <w:r>
        <w:rPr>
          <w:w w:val="105"/>
          <w:position w:val="-16"/>
          <w:sz w:val="28"/>
        </w:rPr>
        <w:t>MF=</w:t>
      </w:r>
      <w:r>
        <w:rPr>
          <w:rFonts w:ascii="Cambria Math"/>
          <w:w w:val="105"/>
          <w:sz w:val="20"/>
          <w:u w:val="single"/>
        </w:rPr>
        <w:t>Image</w:t>
      </w:r>
      <w:r>
        <w:rPr>
          <w:rFonts w:ascii="Cambria Math"/>
          <w:spacing w:val="44"/>
          <w:w w:val="105"/>
          <w:sz w:val="20"/>
          <w:u w:val="single"/>
        </w:rPr>
        <w:t xml:space="preserve"> </w:t>
      </w:r>
      <w:r>
        <w:rPr>
          <w:rFonts w:ascii="Cambria Math"/>
          <w:w w:val="105"/>
          <w:sz w:val="20"/>
          <w:u w:val="single"/>
        </w:rPr>
        <w:t>size</w:t>
      </w:r>
    </w:p>
    <w:p w:rsidR="00B7061B" w:rsidRDefault="00106524">
      <w:pPr>
        <w:spacing w:line="183" w:lineRule="exact"/>
        <w:ind w:left="2916" w:right="2396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Object</w:t>
      </w:r>
      <w:r>
        <w:rPr>
          <w:rFonts w:ascii="Cambria Math"/>
          <w:spacing w:val="20"/>
          <w:w w:val="110"/>
          <w:sz w:val="20"/>
        </w:rPr>
        <w:t xml:space="preserve"> </w:t>
      </w:r>
      <w:r>
        <w:rPr>
          <w:rFonts w:ascii="Cambria Math"/>
          <w:w w:val="110"/>
          <w:sz w:val="20"/>
        </w:rPr>
        <w:t>size</w:t>
      </w:r>
    </w:p>
    <w:p w:rsidR="00B7061B" w:rsidRDefault="00106524">
      <w:pPr>
        <w:pStyle w:val="a3"/>
        <w:spacing w:before="176" w:line="256" w:lineRule="auto"/>
        <w:ind w:left="1160" w:right="1830"/>
      </w:pPr>
      <w:r>
        <w:rPr>
          <w:b/>
        </w:rPr>
        <w:t xml:space="preserve">Question: </w:t>
      </w:r>
      <w:r>
        <w:t>If a heart measures 12.5 cm at its maximum width and its</w:t>
      </w:r>
      <w:r>
        <w:rPr>
          <w:spacing w:val="-67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chest radiograph</w:t>
      </w:r>
      <w:r>
        <w:rPr>
          <w:spacing w:val="1"/>
        </w:rPr>
        <w:t xml:space="preserve"> </w:t>
      </w:r>
      <w:r>
        <w:t>measures 14.7</w:t>
      </w:r>
      <w:r>
        <w:rPr>
          <w:spacing w:val="-3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what 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MF?</w:t>
      </w:r>
    </w:p>
    <w:p w:rsidR="00B7061B" w:rsidRDefault="00F6141F">
      <w:pPr>
        <w:pStyle w:val="a3"/>
        <w:spacing w:before="235" w:line="273" w:lineRule="exact"/>
        <w:ind w:left="3189"/>
      </w:pPr>
      <w:r>
        <w:pict>
          <v:rect id="_x0000_s1029" style="position:absolute;left:0;text-align:left;margin-left:226.75pt;margin-top:20.6pt;width:19.45pt;height:.95pt;z-index:-15821824;mso-position-horizontal-relative:page" fillcolor="black" stroked="f">
            <w10:wrap anchorx="page"/>
          </v:rect>
        </w:pict>
      </w:r>
      <w:r w:rsidR="00106524">
        <w:t>MF</w:t>
      </w:r>
      <w:r w:rsidR="00106524">
        <w:rPr>
          <w:spacing w:val="11"/>
        </w:rPr>
        <w:t xml:space="preserve"> </w:t>
      </w:r>
      <w:r w:rsidR="00106524">
        <w:t>=</w:t>
      </w:r>
      <w:r w:rsidR="00106524">
        <w:rPr>
          <w:spacing w:val="8"/>
        </w:rPr>
        <w:t xml:space="preserve"> </w:t>
      </w:r>
      <w:r w:rsidR="00106524">
        <w:rPr>
          <w:rFonts w:ascii="Cambria Math"/>
          <w:vertAlign w:val="superscript"/>
        </w:rPr>
        <w:t>14.7</w:t>
      </w:r>
      <w:r w:rsidR="00106524">
        <w:rPr>
          <w:rFonts w:ascii="Cambria Math"/>
          <w:spacing w:val="19"/>
        </w:rPr>
        <w:t xml:space="preserve"> </w:t>
      </w:r>
      <w:r w:rsidR="00106524">
        <w:t>=</w:t>
      </w:r>
      <w:r w:rsidR="00106524">
        <w:rPr>
          <w:spacing w:val="8"/>
        </w:rPr>
        <w:t xml:space="preserve"> </w:t>
      </w:r>
      <w:r w:rsidR="00106524">
        <w:t>1.176</w:t>
      </w:r>
    </w:p>
    <w:p w:rsidR="00B7061B" w:rsidRDefault="00106524">
      <w:pPr>
        <w:spacing w:line="179" w:lineRule="exact"/>
        <w:ind w:left="469" w:right="2957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12.5</w:t>
      </w:r>
    </w:p>
    <w:p w:rsidR="00B7061B" w:rsidRDefault="00F6141F">
      <w:pPr>
        <w:spacing w:before="160" w:line="175" w:lineRule="auto"/>
        <w:ind w:left="4146" w:right="3085" w:hanging="1100"/>
        <w:rPr>
          <w:rFonts w:ascii="Cambria Math" w:hAnsi="Cambria Math"/>
          <w:sz w:val="20"/>
        </w:rPr>
      </w:pPr>
      <w:r>
        <w:pict>
          <v:rect id="_x0000_s1028" style="position:absolute;left:0;text-align:left;margin-left:219.55pt;margin-top:20.1pt;width:191.4pt;height:.95pt;z-index:-15821312;mso-position-horizontal-relative:page" fillcolor="black" stroked="f">
            <w10:wrap anchorx="page"/>
          </v:rect>
        </w:pict>
      </w:r>
      <w:r w:rsidR="00106524">
        <w:rPr>
          <w:w w:val="110"/>
          <w:position w:val="-16"/>
          <w:sz w:val="28"/>
        </w:rPr>
        <w:t>MF</w:t>
      </w:r>
      <w:r w:rsidR="00106524">
        <w:rPr>
          <w:spacing w:val="-13"/>
          <w:w w:val="110"/>
          <w:position w:val="-16"/>
          <w:sz w:val="28"/>
        </w:rPr>
        <w:t xml:space="preserve"> </w:t>
      </w:r>
      <w:r w:rsidR="00106524">
        <w:rPr>
          <w:w w:val="110"/>
          <w:position w:val="-16"/>
          <w:sz w:val="28"/>
        </w:rPr>
        <w:t>=</w:t>
      </w:r>
      <w:r w:rsidR="00106524">
        <w:rPr>
          <w:spacing w:val="-13"/>
          <w:w w:val="110"/>
          <w:position w:val="-16"/>
          <w:sz w:val="28"/>
        </w:rPr>
        <w:t xml:space="preserve"> </w:t>
      </w:r>
      <w:r w:rsidR="00106524">
        <w:rPr>
          <w:rFonts w:ascii="Cambria Math" w:hAnsi="Cambria Math"/>
          <w:w w:val="110"/>
          <w:sz w:val="20"/>
        </w:rPr>
        <w:t>source−to−image</w:t>
      </w:r>
      <w:r w:rsidR="00106524">
        <w:rPr>
          <w:rFonts w:ascii="Cambria Math" w:hAnsi="Cambria Math"/>
          <w:spacing w:val="-7"/>
          <w:w w:val="110"/>
          <w:sz w:val="20"/>
        </w:rPr>
        <w:t xml:space="preserve"> </w:t>
      </w:r>
      <w:r w:rsidR="00106524">
        <w:rPr>
          <w:rFonts w:ascii="Cambria Math" w:hAnsi="Cambria Math"/>
          <w:w w:val="110"/>
          <w:sz w:val="20"/>
        </w:rPr>
        <w:t>receptor</w:t>
      </w:r>
      <w:r w:rsidR="00106524">
        <w:rPr>
          <w:rFonts w:ascii="Cambria Math" w:hAnsi="Cambria Math"/>
          <w:spacing w:val="-4"/>
          <w:w w:val="110"/>
          <w:sz w:val="20"/>
        </w:rPr>
        <w:t xml:space="preserve"> </w:t>
      </w:r>
      <w:r w:rsidR="00106524">
        <w:rPr>
          <w:rFonts w:ascii="Cambria Math" w:hAnsi="Cambria Math"/>
          <w:w w:val="110"/>
          <w:sz w:val="20"/>
        </w:rPr>
        <w:t>distance</w:t>
      </w:r>
      <w:r w:rsidR="00106524">
        <w:rPr>
          <w:rFonts w:ascii="Cambria Math" w:hAnsi="Cambria Math"/>
          <w:spacing w:val="-6"/>
          <w:w w:val="110"/>
          <w:sz w:val="20"/>
        </w:rPr>
        <w:t xml:space="preserve"> </w:t>
      </w:r>
      <w:r w:rsidR="00106524">
        <w:rPr>
          <w:rFonts w:ascii="Cambria Math" w:hAnsi="Cambria Math"/>
          <w:w w:val="110"/>
          <w:sz w:val="20"/>
        </w:rPr>
        <w:t>SID</w:t>
      </w:r>
      <w:r w:rsidR="00106524">
        <w:rPr>
          <w:rFonts w:ascii="Cambria Math" w:hAnsi="Cambria Math"/>
          <w:spacing w:val="-45"/>
          <w:w w:val="110"/>
          <w:sz w:val="20"/>
        </w:rPr>
        <w:t xml:space="preserve"> </w:t>
      </w:r>
      <w:r w:rsidR="00106524">
        <w:rPr>
          <w:rFonts w:ascii="Cambria Math" w:hAnsi="Cambria Math"/>
          <w:w w:val="110"/>
          <w:sz w:val="20"/>
        </w:rPr>
        <w:t>source−to−object</w:t>
      </w:r>
      <w:r w:rsidR="00106524">
        <w:rPr>
          <w:rFonts w:ascii="Cambria Math" w:hAnsi="Cambria Math"/>
          <w:spacing w:val="-2"/>
          <w:w w:val="110"/>
          <w:sz w:val="20"/>
        </w:rPr>
        <w:t xml:space="preserve"> </w:t>
      </w:r>
      <w:r w:rsidR="00106524">
        <w:rPr>
          <w:rFonts w:ascii="Cambria Math" w:hAnsi="Cambria Math"/>
          <w:w w:val="110"/>
          <w:sz w:val="20"/>
        </w:rPr>
        <w:t>distance SOD</w:t>
      </w:r>
    </w:p>
    <w:p w:rsidR="00B7061B" w:rsidRDefault="00B7061B">
      <w:pPr>
        <w:pStyle w:val="a3"/>
        <w:spacing w:before="3"/>
        <w:rPr>
          <w:rFonts w:ascii="Cambria Math"/>
          <w:sz w:val="18"/>
        </w:rPr>
      </w:pPr>
    </w:p>
    <w:p w:rsidR="00B7061B" w:rsidRDefault="00F6141F">
      <w:pPr>
        <w:spacing w:line="156" w:lineRule="auto"/>
        <w:ind w:left="2877" w:right="2957"/>
        <w:jc w:val="center"/>
        <w:rPr>
          <w:rFonts w:ascii="Cambria Math" w:eastAsia="Cambria Math"/>
          <w:sz w:val="20"/>
        </w:rPr>
      </w:pPr>
      <w:r>
        <w:pict>
          <v:rect id="_x0000_s1027" style="position:absolute;left:0;text-align:left;margin-left:335.1pt;margin-top:11.8pt;width:20.3pt;height:.95pt;z-index:-15820800;mso-position-horizontal-relative:page" fillcolor="black" stroked="f">
            <w10:wrap anchorx="page"/>
          </v:rect>
        </w:pict>
      </w:r>
      <w:r w:rsidR="00106524">
        <w:rPr>
          <w:w w:val="105"/>
          <w:position w:val="-16"/>
          <w:sz w:val="28"/>
        </w:rPr>
        <w:t>MF=</w:t>
      </w:r>
      <w:r w:rsidR="00106524">
        <w:rPr>
          <w:rFonts w:ascii="Cambria Math" w:eastAsia="Cambria Math"/>
          <w:w w:val="105"/>
          <w:sz w:val="20"/>
          <w:u w:val="single"/>
        </w:rPr>
        <w:t>Image</w:t>
      </w:r>
      <w:r w:rsidR="00106524">
        <w:rPr>
          <w:rFonts w:ascii="Cambria Math" w:eastAsia="Cambria Math"/>
          <w:spacing w:val="4"/>
          <w:w w:val="105"/>
          <w:sz w:val="20"/>
          <w:u w:val="single"/>
        </w:rPr>
        <w:t xml:space="preserve"> </w:t>
      </w:r>
      <w:r w:rsidR="00106524">
        <w:rPr>
          <w:rFonts w:ascii="Cambria Math" w:eastAsia="Cambria Math"/>
          <w:w w:val="105"/>
          <w:sz w:val="20"/>
          <w:u w:val="single"/>
        </w:rPr>
        <w:t>size</w:t>
      </w:r>
      <w:r w:rsidR="00106524">
        <w:rPr>
          <w:rFonts w:ascii="Cambria Math" w:eastAsia="Cambria Math"/>
          <w:spacing w:val="1"/>
          <w:w w:val="105"/>
          <w:sz w:val="20"/>
        </w:rPr>
        <w:t xml:space="preserve"> </w:t>
      </w:r>
      <w:r w:rsidR="00106524">
        <w:rPr>
          <w:w w:val="105"/>
          <w:position w:val="-16"/>
          <w:sz w:val="28"/>
        </w:rPr>
        <w:t>=</w:t>
      </w:r>
      <w:r w:rsidR="00106524">
        <w:rPr>
          <w:spacing w:val="41"/>
          <w:w w:val="105"/>
          <w:position w:val="-16"/>
          <w:sz w:val="28"/>
        </w:rPr>
        <w:t xml:space="preserve"> </w:t>
      </w:r>
      <w:r w:rsidR="00106524">
        <w:rPr>
          <w:rFonts w:ascii="Cambria Math" w:eastAsia="Cambria Math"/>
          <w:w w:val="105"/>
          <w:sz w:val="20"/>
        </w:rPr>
        <w:t>𝑆𝐼𝐷</w:t>
      </w:r>
    </w:p>
    <w:p w:rsidR="00B7061B" w:rsidRDefault="00106524">
      <w:pPr>
        <w:tabs>
          <w:tab w:val="left" w:pos="1864"/>
        </w:tabs>
        <w:spacing w:line="200" w:lineRule="exact"/>
        <w:ind w:left="522"/>
        <w:jc w:val="center"/>
        <w:rPr>
          <w:rFonts w:ascii="Cambria Math"/>
          <w:sz w:val="20"/>
        </w:rPr>
      </w:pPr>
      <w:r>
        <w:rPr>
          <w:rFonts w:ascii="Cambria Math"/>
          <w:w w:val="115"/>
          <w:sz w:val="20"/>
        </w:rPr>
        <w:t>Object</w:t>
      </w:r>
      <w:r>
        <w:rPr>
          <w:rFonts w:ascii="Cambria Math"/>
          <w:spacing w:val="-12"/>
          <w:w w:val="115"/>
          <w:sz w:val="20"/>
        </w:rPr>
        <w:t xml:space="preserve"> </w:t>
      </w:r>
      <w:r>
        <w:rPr>
          <w:rFonts w:ascii="Cambria Math"/>
          <w:w w:val="115"/>
          <w:sz w:val="20"/>
        </w:rPr>
        <w:t>size</w:t>
      </w:r>
      <w:r>
        <w:rPr>
          <w:rFonts w:ascii="Cambria Math"/>
          <w:w w:val="115"/>
          <w:sz w:val="20"/>
        </w:rPr>
        <w:tab/>
        <w:t>SOD</w:t>
      </w:r>
    </w:p>
    <w:p w:rsidR="00B7061B" w:rsidRDefault="00106524">
      <w:pPr>
        <w:pStyle w:val="a3"/>
        <w:spacing w:before="253" w:line="273" w:lineRule="exact"/>
        <w:ind w:left="2916" w:right="2954"/>
        <w:jc w:val="center"/>
      </w:pPr>
      <w:r>
        <w:rPr>
          <w:rFonts w:ascii="Cambria Math" w:eastAsia="Cambria Math"/>
        </w:rPr>
        <w:t>Object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size</w:t>
      </w:r>
      <w:r>
        <w:rPr>
          <w:rFonts w:ascii="Cambria Math" w:eastAsia="Cambria Math"/>
          <w:spacing w:val="11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Image</w:t>
      </w:r>
      <w:r>
        <w:rPr>
          <w:spacing w:val="8"/>
        </w:rPr>
        <w:t xml:space="preserve"> </w:t>
      </w:r>
      <w:r>
        <w:t>size</w:t>
      </w:r>
      <w:r>
        <w:rPr>
          <w:spacing w:val="7"/>
        </w:rPr>
        <w:t xml:space="preserve"> </w:t>
      </w:r>
      <w:r>
        <w:t>(</w:t>
      </w:r>
      <w:r>
        <w:rPr>
          <w:rFonts w:ascii="Cambria Math" w:eastAsia="Cambria Math"/>
          <w:u w:val="single"/>
          <w:vertAlign w:val="superscript"/>
        </w:rPr>
        <w:t>𝑆𝑂𝐷</w:t>
      </w:r>
      <w:r>
        <w:t>)</w:t>
      </w:r>
    </w:p>
    <w:p w:rsidR="00B7061B" w:rsidRDefault="00106524">
      <w:pPr>
        <w:spacing w:line="179" w:lineRule="exact"/>
        <w:ind w:left="2916" w:right="95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SID</w:t>
      </w:r>
    </w:p>
    <w:p w:rsidR="00B7061B" w:rsidRDefault="00106524">
      <w:pPr>
        <w:spacing w:before="136" w:line="256" w:lineRule="auto"/>
        <w:ind w:left="1160" w:right="1551"/>
        <w:rPr>
          <w:sz w:val="28"/>
        </w:rPr>
      </w:pPr>
      <w:r>
        <w:rPr>
          <w:b/>
          <w:sz w:val="28"/>
          <w:u w:val="thick"/>
        </w:rPr>
        <w:t>Source-to-object distance (SOD)</w:t>
      </w:r>
      <w:r>
        <w:rPr>
          <w:b/>
          <w:sz w:val="28"/>
        </w:rPr>
        <w:t xml:space="preserve"> </w:t>
      </w:r>
      <w:r>
        <w:rPr>
          <w:sz w:val="28"/>
        </w:rPr>
        <w:t>refers to the distance from the x-ray</w:t>
      </w:r>
      <w:r>
        <w:rPr>
          <w:spacing w:val="-67"/>
          <w:sz w:val="28"/>
        </w:rPr>
        <w:t xml:space="preserve"> </w:t>
      </w:r>
      <w:r>
        <w:rPr>
          <w:sz w:val="28"/>
        </w:rPr>
        <w:t>source</w:t>
      </w:r>
      <w:r>
        <w:rPr>
          <w:spacing w:val="-1"/>
          <w:sz w:val="28"/>
        </w:rPr>
        <w:t xml:space="preserve"> </w:t>
      </w:r>
      <w:r>
        <w:rPr>
          <w:sz w:val="28"/>
        </w:rPr>
        <w:t>(focal</w:t>
      </w:r>
      <w:r>
        <w:rPr>
          <w:spacing w:val="-3"/>
          <w:sz w:val="28"/>
        </w:rPr>
        <w:t xml:space="preserve"> </w:t>
      </w:r>
      <w:r>
        <w:rPr>
          <w:sz w:val="28"/>
        </w:rPr>
        <w:t>spot)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object</w:t>
      </w:r>
      <w:r>
        <w:rPr>
          <w:spacing w:val="-2"/>
          <w:sz w:val="28"/>
        </w:rPr>
        <w:t xml:space="preserve"> </w:t>
      </w:r>
      <w:r>
        <w:rPr>
          <w:sz w:val="28"/>
        </w:rPr>
        <w:t>being radiographed</w:t>
      </w:r>
    </w:p>
    <w:p w:rsidR="00B7061B" w:rsidRDefault="00106524">
      <w:pPr>
        <w:pStyle w:val="a3"/>
        <w:spacing w:before="165" w:line="259" w:lineRule="auto"/>
        <w:ind w:left="1160" w:right="1462"/>
      </w:pPr>
      <w:r>
        <w:rPr>
          <w:b/>
        </w:rPr>
        <w:t>(H.W)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renal</w:t>
      </w:r>
      <w:r>
        <w:rPr>
          <w:spacing w:val="-1"/>
        </w:rPr>
        <w:t xml:space="preserve"> </w:t>
      </w:r>
      <w:r>
        <w:t>calculus measures 1.2</w:t>
      </w:r>
      <w:r>
        <w:rPr>
          <w:spacing w:val="-1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radiograph.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</w:t>
      </w:r>
      <w:r>
        <w:rPr>
          <w:spacing w:val="-3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100 cm, and the SOD is estimated at 92 cm. What is the size of the</w:t>
      </w:r>
      <w:r>
        <w:rPr>
          <w:spacing w:val="1"/>
        </w:rPr>
        <w:t xml:space="preserve"> </w:t>
      </w:r>
      <w:r>
        <w:t>calculus?</w:t>
      </w:r>
    </w:p>
    <w:p w:rsidR="00B7061B" w:rsidRDefault="00106524">
      <w:pPr>
        <w:pStyle w:val="a4"/>
        <w:numPr>
          <w:ilvl w:val="0"/>
          <w:numId w:val="1"/>
        </w:numPr>
        <w:tabs>
          <w:tab w:val="left" w:pos="1520"/>
          <w:tab w:val="left" w:pos="1521"/>
        </w:tabs>
        <w:spacing w:before="162" w:line="256" w:lineRule="auto"/>
        <w:ind w:right="1365"/>
        <w:rPr>
          <w:sz w:val="28"/>
        </w:rPr>
      </w:pPr>
      <w:r>
        <w:rPr>
          <w:sz w:val="28"/>
        </w:rPr>
        <w:t>the percentage of magnification of the object can be calculated by the</w:t>
      </w:r>
      <w:r>
        <w:rPr>
          <w:spacing w:val="-67"/>
          <w:sz w:val="28"/>
        </w:rPr>
        <w:t xml:space="preserve"> </w:t>
      </w:r>
      <w:r>
        <w:rPr>
          <w:sz w:val="28"/>
        </w:rPr>
        <w:t>following formula:</w:t>
      </w:r>
    </w:p>
    <w:p w:rsidR="00B7061B" w:rsidRDefault="00F6141F">
      <w:pPr>
        <w:pStyle w:val="a3"/>
        <w:spacing w:before="247" w:line="273" w:lineRule="exact"/>
        <w:ind w:left="1160"/>
      </w:pPr>
      <w:r>
        <w:pict>
          <v:rect id="_x0000_s1026" style="position:absolute;left:0;text-align:left;margin-left:255.4pt;margin-top:21.2pt;width:114.25pt;height:.95pt;z-index:-15820288;mso-position-horizontal-relative:page" fillcolor="black" stroked="f">
            <w10:wrap anchorx="page"/>
          </v:rect>
        </w:pict>
      </w:r>
      <w:r w:rsidR="00106524">
        <w:rPr>
          <w:w w:val="105"/>
        </w:rPr>
        <w:t>Object</w:t>
      </w:r>
      <w:r w:rsidR="00106524">
        <w:rPr>
          <w:spacing w:val="9"/>
          <w:w w:val="105"/>
        </w:rPr>
        <w:t xml:space="preserve"> </w:t>
      </w:r>
      <w:r w:rsidR="00106524">
        <w:rPr>
          <w:w w:val="105"/>
        </w:rPr>
        <w:t>%</w:t>
      </w:r>
      <w:r w:rsidR="00106524">
        <w:rPr>
          <w:spacing w:val="7"/>
          <w:w w:val="105"/>
        </w:rPr>
        <w:t xml:space="preserve"> </w:t>
      </w:r>
      <w:r w:rsidR="00106524">
        <w:rPr>
          <w:w w:val="105"/>
        </w:rPr>
        <w:t>of</w:t>
      </w:r>
      <w:r w:rsidR="00106524">
        <w:rPr>
          <w:spacing w:val="9"/>
          <w:w w:val="105"/>
        </w:rPr>
        <w:t xml:space="preserve"> </w:t>
      </w:r>
      <w:r w:rsidR="00106524">
        <w:rPr>
          <w:w w:val="105"/>
        </w:rPr>
        <w:t>Magnification</w:t>
      </w:r>
      <w:r w:rsidR="00106524">
        <w:rPr>
          <w:spacing w:val="11"/>
          <w:w w:val="105"/>
        </w:rPr>
        <w:t xml:space="preserve"> </w:t>
      </w:r>
      <w:r w:rsidR="00106524">
        <w:rPr>
          <w:w w:val="105"/>
        </w:rPr>
        <w:t>=</w:t>
      </w:r>
      <w:r w:rsidR="00106524">
        <w:rPr>
          <w:spacing w:val="5"/>
          <w:w w:val="105"/>
        </w:rPr>
        <w:t xml:space="preserve"> </w:t>
      </w:r>
      <w:r w:rsidR="00106524">
        <w:rPr>
          <w:rFonts w:ascii="Cambria Math" w:hAnsi="Cambria Math"/>
          <w:w w:val="105"/>
          <w:vertAlign w:val="superscript"/>
        </w:rPr>
        <w:t>Image</w:t>
      </w:r>
      <w:r w:rsidR="00106524">
        <w:rPr>
          <w:rFonts w:ascii="Cambria Math" w:hAnsi="Cambria Math"/>
          <w:spacing w:val="-11"/>
          <w:w w:val="105"/>
        </w:rPr>
        <w:t xml:space="preserve"> </w:t>
      </w:r>
      <w:r w:rsidR="00106524">
        <w:rPr>
          <w:rFonts w:ascii="Cambria Math" w:hAnsi="Cambria Math"/>
          <w:w w:val="105"/>
          <w:vertAlign w:val="superscript"/>
        </w:rPr>
        <w:t>size−</w:t>
      </w:r>
      <w:r w:rsidR="00106524">
        <w:rPr>
          <w:rFonts w:ascii="Cambria Math" w:hAnsi="Cambria Math"/>
          <w:spacing w:val="-12"/>
          <w:w w:val="105"/>
        </w:rPr>
        <w:t xml:space="preserve"> </w:t>
      </w:r>
      <w:r w:rsidR="00106524">
        <w:rPr>
          <w:rFonts w:ascii="Cambria Math" w:hAnsi="Cambria Math"/>
          <w:w w:val="105"/>
          <w:vertAlign w:val="superscript"/>
        </w:rPr>
        <w:t>Object</w:t>
      </w:r>
      <w:r w:rsidR="00106524">
        <w:rPr>
          <w:rFonts w:ascii="Cambria Math" w:hAnsi="Cambria Math"/>
          <w:spacing w:val="-13"/>
          <w:w w:val="105"/>
        </w:rPr>
        <w:t xml:space="preserve"> </w:t>
      </w:r>
      <w:r w:rsidR="00106524">
        <w:rPr>
          <w:rFonts w:ascii="Cambria Math" w:hAnsi="Cambria Math"/>
          <w:w w:val="105"/>
          <w:vertAlign w:val="superscript"/>
        </w:rPr>
        <w:t>size</w:t>
      </w:r>
      <w:r w:rsidR="00106524">
        <w:rPr>
          <w:rFonts w:ascii="Cambria Math" w:hAnsi="Cambria Math"/>
          <w:spacing w:val="-13"/>
          <w:w w:val="105"/>
        </w:rPr>
        <w:t xml:space="preserve"> </w:t>
      </w:r>
      <w:r w:rsidR="00106524">
        <w:rPr>
          <w:w w:val="105"/>
        </w:rPr>
        <w:t>×</w:t>
      </w:r>
      <w:r w:rsidR="00106524">
        <w:rPr>
          <w:spacing w:val="9"/>
          <w:w w:val="105"/>
        </w:rPr>
        <w:t xml:space="preserve"> </w:t>
      </w:r>
      <w:r w:rsidR="00106524">
        <w:rPr>
          <w:w w:val="105"/>
        </w:rPr>
        <w:t>100</w:t>
      </w:r>
    </w:p>
    <w:p w:rsidR="00B7061B" w:rsidRDefault="00106524">
      <w:pPr>
        <w:spacing w:line="179" w:lineRule="exact"/>
        <w:ind w:left="2916" w:right="2405"/>
        <w:jc w:val="center"/>
        <w:rPr>
          <w:rFonts w:ascii="Cambria Math"/>
          <w:sz w:val="20"/>
        </w:rPr>
      </w:pPr>
      <w:r>
        <w:rPr>
          <w:rFonts w:ascii="Cambria Math"/>
          <w:spacing w:val="-1"/>
          <w:w w:val="115"/>
          <w:sz w:val="20"/>
        </w:rPr>
        <w:t>Object</w:t>
      </w:r>
      <w:r>
        <w:rPr>
          <w:rFonts w:ascii="Cambria Math"/>
          <w:spacing w:val="-11"/>
          <w:w w:val="115"/>
          <w:sz w:val="20"/>
        </w:rPr>
        <w:t xml:space="preserve"> </w:t>
      </w:r>
      <w:r>
        <w:rPr>
          <w:rFonts w:ascii="Cambria Math"/>
          <w:w w:val="115"/>
          <w:sz w:val="20"/>
        </w:rPr>
        <w:t>size</w:t>
      </w:r>
    </w:p>
    <w:p w:rsidR="00B7061B" w:rsidRDefault="00B7061B">
      <w:pPr>
        <w:spacing w:line="179" w:lineRule="exact"/>
        <w:jc w:val="center"/>
        <w:rPr>
          <w:rFonts w:ascii="Cambria Math"/>
          <w:sz w:val="20"/>
        </w:rPr>
        <w:sectPr w:rsidR="00B7061B">
          <w:pgSz w:w="11910" w:h="16840"/>
          <w:pgMar w:top="1160" w:right="600" w:bottom="1220" w:left="640" w:header="727" w:footer="1023" w:gutter="0"/>
          <w:cols w:space="720"/>
        </w:sectPr>
      </w:pPr>
    </w:p>
    <w:p w:rsidR="00B7061B" w:rsidRDefault="00B7061B">
      <w:pPr>
        <w:pStyle w:val="a3"/>
        <w:spacing w:before="1"/>
        <w:rPr>
          <w:rFonts w:ascii="Cambria Math"/>
          <w:sz w:val="15"/>
        </w:rPr>
      </w:pPr>
    </w:p>
    <w:p w:rsidR="00B7061B" w:rsidRDefault="00106524">
      <w:pPr>
        <w:spacing w:before="89" w:line="259" w:lineRule="auto"/>
        <w:ind w:left="1160" w:right="1674"/>
        <w:rPr>
          <w:sz w:val="28"/>
        </w:rPr>
      </w:pPr>
      <w:r>
        <w:rPr>
          <w:b/>
          <w:sz w:val="28"/>
        </w:rPr>
        <w:t xml:space="preserve">Magnification radiography </w:t>
      </w:r>
      <w:r>
        <w:rPr>
          <w:sz w:val="28"/>
        </w:rPr>
        <w:t>is a technique that is used principally by</w:t>
      </w:r>
      <w:r>
        <w:rPr>
          <w:spacing w:val="-67"/>
          <w:sz w:val="28"/>
        </w:rPr>
        <w:t xml:space="preserve"> </w:t>
      </w:r>
      <w:r>
        <w:rPr>
          <w:sz w:val="28"/>
        </w:rPr>
        <w:t>interventional</w:t>
      </w:r>
      <w:r>
        <w:rPr>
          <w:spacing w:val="-1"/>
          <w:sz w:val="28"/>
        </w:rPr>
        <w:t xml:space="preserve"> </w:t>
      </w:r>
      <w:r>
        <w:rPr>
          <w:sz w:val="28"/>
        </w:rPr>
        <w:t>radiologists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frequently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mammography.</w:t>
      </w:r>
    </w:p>
    <w:p w:rsidR="00B7061B" w:rsidRDefault="00106524">
      <w:pPr>
        <w:pStyle w:val="a3"/>
        <w:spacing w:before="1" w:line="256" w:lineRule="auto"/>
        <w:ind w:left="1160" w:right="1462"/>
      </w:pPr>
      <w:r>
        <w:t>Conventional</w:t>
      </w:r>
      <w:r>
        <w:rPr>
          <w:spacing w:val="-4"/>
        </w:rPr>
        <w:t xml:space="preserve"> </w:t>
      </w:r>
      <w:r>
        <w:t>radiography</w:t>
      </w:r>
      <w:r>
        <w:rPr>
          <w:spacing w:val="-8"/>
        </w:rPr>
        <w:t xml:space="preserve"> </w:t>
      </w:r>
      <w:r>
        <w:t>strives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OID.</w:t>
      </w:r>
      <w:r>
        <w:rPr>
          <w:spacing w:val="-5"/>
        </w:rPr>
        <w:t xml:space="preserve"> </w:t>
      </w:r>
      <w:r>
        <w:t>Magnification</w:t>
      </w:r>
      <w:r>
        <w:rPr>
          <w:spacing w:val="-67"/>
        </w:rPr>
        <w:t xml:space="preserve"> </w:t>
      </w:r>
      <w:r>
        <w:t>radiography</w:t>
      </w:r>
      <w:r>
        <w:rPr>
          <w:spacing w:val="-5"/>
        </w:rPr>
        <w:t xml:space="preserve"> </w:t>
      </w:r>
      <w:r>
        <w:t>deliberately</w:t>
      </w:r>
      <w:r>
        <w:rPr>
          <w:spacing w:val="-4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 OID.</w:t>
      </w:r>
    </w:p>
    <w:sectPr w:rsidR="00B7061B">
      <w:pgSz w:w="11910" w:h="16840"/>
      <w:pgMar w:top="1160" w:right="600" w:bottom="1220" w:left="640" w:header="72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1F" w:rsidRDefault="00F6141F">
      <w:r>
        <w:separator/>
      </w:r>
    </w:p>
  </w:endnote>
  <w:endnote w:type="continuationSeparator" w:id="0">
    <w:p w:rsidR="00F6141F" w:rsidRDefault="00F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1B" w:rsidRDefault="00F6141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79.8pt;width:11.85pt;height:14.35pt;z-index:-251658752;mso-position-horizontal-relative:page;mso-position-vertical-relative:page" filled="f" stroked="f">
          <v:textbox inset="0,0,0,0">
            <w:txbxContent>
              <w:p w:rsidR="00B7061B" w:rsidRDefault="00106524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 w:rsidR="008B07D5">
                  <w:rPr>
                    <w:rFonts w:ascii="Arial MT"/>
                    <w:noProof/>
                    <w:w w:val="9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1F" w:rsidRDefault="00F6141F">
      <w:r>
        <w:separator/>
      </w:r>
    </w:p>
  </w:footnote>
  <w:footnote w:type="continuationSeparator" w:id="0">
    <w:p w:rsidR="00F6141F" w:rsidRDefault="00F6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989"/>
    <w:multiLevelType w:val="hybridMultilevel"/>
    <w:tmpl w:val="FF6A3328"/>
    <w:lvl w:ilvl="0" w:tplc="DB1C686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992BE4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0DDC112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CFCC5890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4" w:tplc="FC2A8204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3DD0C43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D8D4ED9A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EA08F4D6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CEE9CC2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061B"/>
    <w:rsid w:val="00106524"/>
    <w:rsid w:val="002E3ED5"/>
    <w:rsid w:val="003E019C"/>
    <w:rsid w:val="008B07D5"/>
    <w:rsid w:val="00B7061B"/>
    <w:rsid w:val="00E239EC"/>
    <w:rsid w:val="00F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520" w:right="131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E3ED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2E3ED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2E3ED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2E3ED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520" w:right="131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E3ED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2E3ED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2E3ED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2E3E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2022-09-20T20:59:00Z</dcterms:created>
  <dcterms:modified xsi:type="dcterms:W3CDTF">2022-09-20T20:59:00Z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