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D38" w:rsidRPr="00C74D38" w:rsidRDefault="00C74D38" w:rsidP="00C74D38">
      <w:pPr>
        <w:spacing w:line="276" w:lineRule="auto"/>
        <w:rPr>
          <w:color w:val="000000" w:themeColor="text1"/>
          <w:sz w:val="28"/>
          <w:szCs w:val="28"/>
          <w:rtl/>
          <w:lang w:bidi="ar-IQ"/>
        </w:rPr>
      </w:pPr>
    </w:p>
    <w:p w:rsidR="00C74D38" w:rsidRPr="00C74D38" w:rsidRDefault="00C74D38" w:rsidP="00C74D38">
      <w:pPr>
        <w:spacing w:line="276" w:lineRule="auto"/>
        <w:rPr>
          <w:color w:val="FF0000"/>
          <w:sz w:val="28"/>
          <w:szCs w:val="28"/>
          <w:u w:val="single"/>
          <w:rtl/>
          <w:lang w:bidi="ar-IQ"/>
        </w:rPr>
      </w:pPr>
      <w:r w:rsidRPr="00C74D38">
        <w:rPr>
          <w:rFonts w:hint="cs"/>
          <w:color w:val="FF0000"/>
          <w:sz w:val="28"/>
          <w:szCs w:val="28"/>
          <w:u w:val="single"/>
          <w:rtl/>
          <w:lang w:bidi="ar-IQ"/>
        </w:rPr>
        <w:t>ماهي الجهات المستفيدة من مخرجات النظام المحاسبي الحكومي ؟</w:t>
      </w:r>
    </w:p>
    <w:p w:rsidR="00C74D38" w:rsidRPr="00C74D38" w:rsidRDefault="00C74D38" w:rsidP="00C74D38">
      <w:pPr>
        <w:numPr>
          <w:ilvl w:val="0"/>
          <w:numId w:val="2"/>
        </w:numPr>
        <w:spacing w:line="276" w:lineRule="auto"/>
        <w:contextualSpacing/>
        <w:rPr>
          <w:color w:val="000000" w:themeColor="text1"/>
          <w:sz w:val="28"/>
          <w:szCs w:val="28"/>
          <w:lang w:bidi="ar-IQ"/>
        </w:rPr>
      </w:pPr>
      <w:r w:rsidRPr="00C74D38">
        <w:rPr>
          <w:rFonts w:hint="cs"/>
          <w:color w:val="000000" w:themeColor="text1"/>
          <w:sz w:val="28"/>
          <w:szCs w:val="28"/>
          <w:rtl/>
          <w:lang w:bidi="ar-IQ"/>
        </w:rPr>
        <w:t xml:space="preserve">الجهات المسؤولة عن حسابات الدخل القومي </w:t>
      </w:r>
    </w:p>
    <w:p w:rsidR="00C74D38" w:rsidRPr="00C74D38" w:rsidRDefault="00C74D38" w:rsidP="00C74D38">
      <w:pPr>
        <w:numPr>
          <w:ilvl w:val="0"/>
          <w:numId w:val="2"/>
        </w:numPr>
        <w:spacing w:line="276" w:lineRule="auto"/>
        <w:contextualSpacing/>
        <w:rPr>
          <w:color w:val="000000" w:themeColor="text1"/>
          <w:sz w:val="28"/>
          <w:szCs w:val="28"/>
          <w:lang w:bidi="ar-IQ"/>
        </w:rPr>
      </w:pPr>
      <w:r w:rsidRPr="00C74D38">
        <w:rPr>
          <w:rFonts w:hint="cs"/>
          <w:color w:val="000000" w:themeColor="text1"/>
          <w:sz w:val="28"/>
          <w:szCs w:val="28"/>
          <w:rtl/>
          <w:lang w:bidi="ar-IQ"/>
        </w:rPr>
        <w:t xml:space="preserve">اجهزة الرقابة الداخلية </w:t>
      </w:r>
    </w:p>
    <w:p w:rsidR="00C74D38" w:rsidRPr="00C74D38" w:rsidRDefault="00C74D38" w:rsidP="00C74D38">
      <w:pPr>
        <w:numPr>
          <w:ilvl w:val="0"/>
          <w:numId w:val="2"/>
        </w:numPr>
        <w:spacing w:line="276" w:lineRule="auto"/>
        <w:contextualSpacing/>
        <w:rPr>
          <w:color w:val="000000" w:themeColor="text1"/>
          <w:sz w:val="28"/>
          <w:szCs w:val="28"/>
          <w:lang w:bidi="ar-IQ"/>
        </w:rPr>
      </w:pPr>
      <w:r w:rsidRPr="00C74D38">
        <w:rPr>
          <w:rFonts w:hint="cs"/>
          <w:color w:val="000000" w:themeColor="text1"/>
          <w:sz w:val="28"/>
          <w:szCs w:val="28"/>
          <w:rtl/>
          <w:lang w:bidi="ar-IQ"/>
        </w:rPr>
        <w:t xml:space="preserve">وسائل الاعلام </w:t>
      </w:r>
    </w:p>
    <w:p w:rsidR="00C74D38" w:rsidRPr="00C74D38" w:rsidRDefault="00C74D38" w:rsidP="00C74D38">
      <w:pPr>
        <w:numPr>
          <w:ilvl w:val="0"/>
          <w:numId w:val="2"/>
        </w:numPr>
        <w:spacing w:line="276" w:lineRule="auto"/>
        <w:contextualSpacing/>
        <w:rPr>
          <w:color w:val="000000" w:themeColor="text1"/>
          <w:sz w:val="28"/>
          <w:szCs w:val="28"/>
          <w:lang w:bidi="ar-IQ"/>
        </w:rPr>
      </w:pPr>
      <w:r w:rsidRPr="00C74D38">
        <w:rPr>
          <w:rFonts w:hint="cs"/>
          <w:color w:val="000000" w:themeColor="text1"/>
          <w:sz w:val="28"/>
          <w:szCs w:val="28"/>
          <w:rtl/>
          <w:lang w:bidi="ar-IQ"/>
        </w:rPr>
        <w:t xml:space="preserve">المقرضون والمستثمرون في سندات الخزينة العامة </w:t>
      </w:r>
    </w:p>
    <w:p w:rsidR="00C74D38" w:rsidRPr="00C74D38" w:rsidRDefault="00C74D38" w:rsidP="00C74D38">
      <w:pPr>
        <w:numPr>
          <w:ilvl w:val="0"/>
          <w:numId w:val="2"/>
        </w:numPr>
        <w:spacing w:line="276" w:lineRule="auto"/>
        <w:contextualSpacing/>
        <w:rPr>
          <w:color w:val="000000" w:themeColor="text1"/>
          <w:sz w:val="28"/>
          <w:szCs w:val="28"/>
          <w:lang w:bidi="ar-IQ"/>
        </w:rPr>
      </w:pPr>
      <w:r w:rsidRPr="00C74D38">
        <w:rPr>
          <w:rFonts w:hint="cs"/>
          <w:color w:val="000000" w:themeColor="text1"/>
          <w:sz w:val="28"/>
          <w:szCs w:val="28"/>
          <w:rtl/>
          <w:lang w:bidi="ar-IQ"/>
        </w:rPr>
        <w:t xml:space="preserve">المتبرعون </w:t>
      </w:r>
    </w:p>
    <w:p w:rsidR="00C74D38" w:rsidRPr="00C74D38" w:rsidRDefault="00C74D38" w:rsidP="00C74D38">
      <w:pPr>
        <w:numPr>
          <w:ilvl w:val="0"/>
          <w:numId w:val="2"/>
        </w:numPr>
        <w:spacing w:line="276" w:lineRule="auto"/>
        <w:contextualSpacing/>
        <w:rPr>
          <w:color w:val="000000" w:themeColor="text1"/>
          <w:sz w:val="28"/>
          <w:szCs w:val="28"/>
          <w:lang w:bidi="ar-IQ"/>
        </w:rPr>
      </w:pPr>
      <w:r w:rsidRPr="00C74D38">
        <w:rPr>
          <w:rFonts w:hint="cs"/>
          <w:color w:val="000000" w:themeColor="text1"/>
          <w:sz w:val="28"/>
          <w:szCs w:val="28"/>
          <w:rtl/>
          <w:lang w:bidi="ar-IQ"/>
        </w:rPr>
        <w:t>اجهزة الرقابة الخارجية ( مثل وزارة المالية ، البنك المركزي العراقي ، ديوان الرقابة المالية ، هيأة النزاهة )</w:t>
      </w:r>
    </w:p>
    <w:p w:rsidR="00C74D38" w:rsidRPr="00C74D38" w:rsidRDefault="00C74D38" w:rsidP="00C74D38">
      <w:pPr>
        <w:numPr>
          <w:ilvl w:val="0"/>
          <w:numId w:val="2"/>
        </w:numPr>
        <w:spacing w:line="276" w:lineRule="auto"/>
        <w:contextualSpacing/>
        <w:rPr>
          <w:color w:val="000000" w:themeColor="text1"/>
          <w:sz w:val="28"/>
          <w:szCs w:val="28"/>
          <w:lang w:bidi="ar-IQ"/>
        </w:rPr>
      </w:pPr>
      <w:r w:rsidRPr="00C74D38">
        <w:rPr>
          <w:rFonts w:hint="cs"/>
          <w:color w:val="000000" w:themeColor="text1"/>
          <w:sz w:val="28"/>
          <w:szCs w:val="28"/>
          <w:rtl/>
          <w:lang w:bidi="ar-IQ"/>
        </w:rPr>
        <w:t xml:space="preserve">المنظمات الدولية : لاغراض المتابعة والدراسات والمقارنات حول الوضع والمركز المالي للدولة مثل البنك الدولي وصندوق النقد الدولي </w:t>
      </w:r>
    </w:p>
    <w:p w:rsidR="00C74D38" w:rsidRPr="00C74D38" w:rsidRDefault="00C74D38" w:rsidP="00C74D38">
      <w:pPr>
        <w:spacing w:line="276" w:lineRule="auto"/>
        <w:rPr>
          <w:color w:val="000000" w:themeColor="text1"/>
          <w:sz w:val="28"/>
          <w:szCs w:val="28"/>
          <w:rtl/>
          <w:lang w:bidi="ar-IQ"/>
        </w:rPr>
      </w:pPr>
      <w:r w:rsidRPr="00C74D38">
        <w:rPr>
          <w:rFonts w:hint="cs"/>
          <w:color w:val="000000" w:themeColor="text1"/>
          <w:sz w:val="28"/>
          <w:szCs w:val="28"/>
          <w:rtl/>
          <w:lang w:bidi="ar-IQ"/>
        </w:rPr>
        <w:t xml:space="preserve">أهداف المحاسبة الحكومية </w:t>
      </w:r>
    </w:p>
    <w:p w:rsidR="00C74D38" w:rsidRPr="00C74D38" w:rsidRDefault="00C74D38" w:rsidP="00C74D38">
      <w:pPr>
        <w:keepNext/>
        <w:keepLines/>
        <w:numPr>
          <w:ilvl w:val="0"/>
          <w:numId w:val="3"/>
        </w:numPr>
        <w:spacing w:before="240" w:after="0" w:line="276" w:lineRule="auto"/>
        <w:outlineLvl w:val="0"/>
        <w:rPr>
          <w:rFonts w:asciiTheme="majorHAnsi" w:eastAsiaTheme="majorEastAsia" w:hAnsiTheme="majorHAnsi" w:cstheme="majorBidi"/>
          <w:color w:val="000000" w:themeColor="text1"/>
          <w:sz w:val="28"/>
          <w:szCs w:val="28"/>
          <w:rtl/>
          <w:lang w:bidi="ar-IQ"/>
        </w:rPr>
      </w:pPr>
      <w:r w:rsidRPr="00C74D38">
        <w:rPr>
          <w:rFonts w:asciiTheme="majorHAnsi" w:eastAsiaTheme="majorEastAsia" w:hAnsiTheme="majorHAnsi" w:cstheme="majorBidi" w:hint="cs"/>
          <w:color w:val="000000" w:themeColor="text1"/>
          <w:sz w:val="28"/>
          <w:szCs w:val="28"/>
          <w:rtl/>
          <w:lang w:bidi="ar-IQ"/>
        </w:rPr>
        <w:t>تطوير وظيفة القياس المحاسبي بما يتيح الرقابة على الاموال والعمليات معاً</w:t>
      </w:r>
    </w:p>
    <w:p w:rsidR="00C74D38" w:rsidRPr="00C74D38" w:rsidRDefault="00C74D38" w:rsidP="00C74D38">
      <w:pPr>
        <w:numPr>
          <w:ilvl w:val="0"/>
          <w:numId w:val="3"/>
        </w:numPr>
        <w:spacing w:line="276" w:lineRule="auto"/>
        <w:contextualSpacing/>
        <w:rPr>
          <w:color w:val="000000" w:themeColor="text1"/>
          <w:sz w:val="28"/>
          <w:szCs w:val="28"/>
          <w:lang w:bidi="ar-IQ"/>
        </w:rPr>
      </w:pPr>
      <w:r w:rsidRPr="00C74D38">
        <w:rPr>
          <w:rFonts w:hint="cs"/>
          <w:color w:val="000000" w:themeColor="text1"/>
          <w:sz w:val="28"/>
          <w:szCs w:val="28"/>
          <w:rtl/>
          <w:lang w:bidi="ar-IQ"/>
        </w:rPr>
        <w:t xml:space="preserve">المعلومات التي تقدمها المحاسبة الحكومية يجب تطويرها لتشمل تقييم الاداء مالياً وعينياً فضلاً عن الرقابة التقليدية </w:t>
      </w:r>
    </w:p>
    <w:p w:rsidR="00C74D38" w:rsidRPr="00C74D38" w:rsidRDefault="00C74D38" w:rsidP="00C74D38">
      <w:pPr>
        <w:numPr>
          <w:ilvl w:val="0"/>
          <w:numId w:val="3"/>
        </w:numPr>
        <w:spacing w:line="276" w:lineRule="auto"/>
        <w:contextualSpacing/>
        <w:rPr>
          <w:color w:val="000000" w:themeColor="text1"/>
          <w:sz w:val="28"/>
          <w:szCs w:val="28"/>
          <w:lang w:bidi="ar-IQ"/>
        </w:rPr>
      </w:pPr>
      <w:r w:rsidRPr="00C74D38">
        <w:rPr>
          <w:rFonts w:hint="cs"/>
          <w:color w:val="000000" w:themeColor="text1"/>
          <w:sz w:val="28"/>
          <w:szCs w:val="28"/>
          <w:rtl/>
          <w:lang w:bidi="ar-IQ"/>
        </w:rPr>
        <w:t xml:space="preserve">المعلومات التي تقدمها المحاسبة الحكومية يجب تطويرها لتشمل الاداء والتاكد من ان  الموارد المخصصة أستخدمت بكفاءة وبدون اسراف </w:t>
      </w:r>
    </w:p>
    <w:p w:rsidR="00C74D38" w:rsidRPr="00C74D38" w:rsidRDefault="00C74D38" w:rsidP="00C74D38">
      <w:pPr>
        <w:numPr>
          <w:ilvl w:val="0"/>
          <w:numId w:val="3"/>
        </w:numPr>
        <w:spacing w:line="276" w:lineRule="auto"/>
        <w:contextualSpacing/>
        <w:rPr>
          <w:color w:val="000000" w:themeColor="text1"/>
          <w:sz w:val="28"/>
          <w:szCs w:val="28"/>
          <w:lang w:bidi="ar-IQ"/>
        </w:rPr>
      </w:pPr>
      <w:r w:rsidRPr="00C74D38">
        <w:rPr>
          <w:rFonts w:hint="cs"/>
          <w:color w:val="000000" w:themeColor="text1"/>
          <w:sz w:val="28"/>
          <w:szCs w:val="28"/>
          <w:rtl/>
          <w:lang w:bidi="ar-IQ"/>
        </w:rPr>
        <w:t xml:space="preserve">ان تكون نظم المحاسبة قادرة على تلبية الحاجة الى المعلومات المالية الاساسة اللازمة لتطوير التخطيط وأعداد البرامج والانشطة الحكومية </w:t>
      </w:r>
    </w:p>
    <w:p w:rsidR="00C74D38" w:rsidRPr="00C74D38" w:rsidRDefault="00C74D38" w:rsidP="00C74D38">
      <w:pPr>
        <w:numPr>
          <w:ilvl w:val="0"/>
          <w:numId w:val="3"/>
        </w:numPr>
        <w:spacing w:line="276" w:lineRule="auto"/>
        <w:contextualSpacing/>
        <w:rPr>
          <w:color w:val="000000" w:themeColor="text1"/>
          <w:sz w:val="28"/>
          <w:szCs w:val="28"/>
          <w:lang w:bidi="ar-IQ"/>
        </w:rPr>
      </w:pPr>
      <w:r w:rsidRPr="00C74D38">
        <w:rPr>
          <w:rFonts w:hint="cs"/>
          <w:color w:val="000000" w:themeColor="text1"/>
          <w:sz w:val="28"/>
          <w:szCs w:val="28"/>
          <w:rtl/>
          <w:lang w:bidi="ar-IQ"/>
        </w:rPr>
        <w:t xml:space="preserve">تطوير المحاسبة الحكومية لتتمكن من تقديم المعلومات التي تساعد على اتخاذ القرارات ورسم السياسة المالية للدولة </w:t>
      </w:r>
    </w:p>
    <w:p w:rsidR="00C74D38" w:rsidRPr="00C74D38" w:rsidRDefault="00C74D38" w:rsidP="00C74D38">
      <w:pPr>
        <w:numPr>
          <w:ilvl w:val="0"/>
          <w:numId w:val="3"/>
        </w:numPr>
        <w:spacing w:line="276" w:lineRule="auto"/>
        <w:contextualSpacing/>
        <w:rPr>
          <w:color w:val="000000" w:themeColor="text1"/>
          <w:sz w:val="28"/>
          <w:szCs w:val="28"/>
          <w:lang w:bidi="ar-IQ"/>
        </w:rPr>
      </w:pPr>
      <w:r w:rsidRPr="00C74D38">
        <w:rPr>
          <w:rFonts w:hint="cs"/>
          <w:color w:val="000000" w:themeColor="text1"/>
          <w:sz w:val="28"/>
          <w:szCs w:val="28"/>
          <w:rtl/>
          <w:lang w:bidi="ar-IQ"/>
        </w:rPr>
        <w:t xml:space="preserve">يجب ان يوفر نظام المحاسبة الحكومية المعلومات المعدة طبقا للمفاهيم والتعاريف والتبويبات المستخدمة في الحسابات القومية وتزداد اهمية هذا الهدف بازدياد التوجه نحو توطيد العلاقة الى درجة الدمج بين نظامي المحاسبة الحكومية والقومية </w:t>
      </w:r>
    </w:p>
    <w:p w:rsidR="00C74D38" w:rsidRPr="00C74D38" w:rsidRDefault="00C74D38" w:rsidP="00C74D38">
      <w:pPr>
        <w:numPr>
          <w:ilvl w:val="0"/>
          <w:numId w:val="3"/>
        </w:numPr>
        <w:spacing w:line="276" w:lineRule="auto"/>
        <w:contextualSpacing/>
        <w:rPr>
          <w:color w:val="000000" w:themeColor="text1"/>
          <w:sz w:val="28"/>
          <w:szCs w:val="28"/>
          <w:lang w:bidi="ar-IQ"/>
        </w:rPr>
      </w:pPr>
      <w:r w:rsidRPr="00C74D38">
        <w:rPr>
          <w:rFonts w:hint="cs"/>
          <w:color w:val="000000" w:themeColor="text1"/>
          <w:sz w:val="28"/>
          <w:szCs w:val="28"/>
          <w:rtl/>
          <w:lang w:bidi="ar-IQ"/>
        </w:rPr>
        <w:t xml:space="preserve">توفير المعلومات اللازمة لاغراض الاعلام عن النشاط الحكومي فهناك حاجة من الحكومة للافصاح عن عملياتها وانشطتها المالية للجمهور من افراد ومؤسسات ليستفيدوا من هذه المعلومات لتساعدهم في اتخاذ قرارات رشيدة تتعلق بشؤونهم المالية </w:t>
      </w:r>
    </w:p>
    <w:p w:rsidR="00C74D38" w:rsidRPr="00C74D38" w:rsidRDefault="00C74D38" w:rsidP="00C74D38">
      <w:pPr>
        <w:spacing w:line="276" w:lineRule="auto"/>
        <w:rPr>
          <w:color w:val="000000" w:themeColor="text1"/>
          <w:sz w:val="28"/>
          <w:szCs w:val="28"/>
          <w:rtl/>
          <w:lang w:bidi="ar-IQ"/>
        </w:rPr>
      </w:pPr>
    </w:p>
    <w:p w:rsidR="00C74D38" w:rsidRPr="00C74D38" w:rsidRDefault="00C74D38" w:rsidP="00C74D38">
      <w:pPr>
        <w:spacing w:line="276" w:lineRule="auto"/>
        <w:rPr>
          <w:color w:val="000000" w:themeColor="text1"/>
          <w:sz w:val="28"/>
          <w:szCs w:val="28"/>
          <w:rtl/>
          <w:lang w:bidi="ar-IQ"/>
        </w:rPr>
      </w:pPr>
      <w:r w:rsidRPr="00C74D38">
        <w:rPr>
          <w:rFonts w:hint="cs"/>
          <w:color w:val="000000" w:themeColor="text1"/>
          <w:sz w:val="28"/>
          <w:szCs w:val="28"/>
          <w:rtl/>
          <w:lang w:bidi="ar-IQ"/>
        </w:rPr>
        <w:t xml:space="preserve">الاغراض التي يمكن ان يحققها نظام متكامل للحسابات الحكومية وفق الدليل الصادر عن هيأة الامم المتحدة عام 1970 </w:t>
      </w:r>
    </w:p>
    <w:p w:rsidR="00C74D38" w:rsidRPr="00C74D38" w:rsidRDefault="00C74D38" w:rsidP="00C74D38">
      <w:pPr>
        <w:numPr>
          <w:ilvl w:val="0"/>
          <w:numId w:val="4"/>
        </w:numPr>
        <w:spacing w:line="276" w:lineRule="auto"/>
        <w:contextualSpacing/>
        <w:rPr>
          <w:color w:val="000000" w:themeColor="text1"/>
          <w:sz w:val="28"/>
          <w:szCs w:val="28"/>
          <w:lang w:bidi="ar-IQ"/>
        </w:rPr>
      </w:pPr>
      <w:r w:rsidRPr="00C74D38">
        <w:rPr>
          <w:rFonts w:hint="cs"/>
          <w:color w:val="000000" w:themeColor="text1"/>
          <w:sz w:val="28"/>
          <w:szCs w:val="28"/>
          <w:rtl/>
          <w:lang w:bidi="ar-IQ"/>
        </w:rPr>
        <w:t xml:space="preserve">وضع النظم المحاسبية بما يتفق مع الاحتياجات القانونية والتعليمات في الدولة </w:t>
      </w:r>
    </w:p>
    <w:p w:rsidR="00C74D38" w:rsidRPr="00C74D38" w:rsidRDefault="00C74D38" w:rsidP="00C74D38">
      <w:pPr>
        <w:numPr>
          <w:ilvl w:val="0"/>
          <w:numId w:val="4"/>
        </w:numPr>
        <w:spacing w:line="276" w:lineRule="auto"/>
        <w:contextualSpacing/>
        <w:rPr>
          <w:color w:val="000000" w:themeColor="text1"/>
          <w:sz w:val="28"/>
          <w:szCs w:val="28"/>
          <w:lang w:bidi="ar-IQ"/>
        </w:rPr>
      </w:pPr>
      <w:r w:rsidRPr="00C74D38">
        <w:rPr>
          <w:rFonts w:hint="cs"/>
          <w:color w:val="000000" w:themeColor="text1"/>
          <w:sz w:val="28"/>
          <w:szCs w:val="28"/>
          <w:rtl/>
          <w:lang w:bidi="ar-IQ"/>
        </w:rPr>
        <w:t xml:space="preserve">يجب ان تكون هناك صلة كبيرة بين الانظمة المحاسبية وتقسيمات موازنة الدولة </w:t>
      </w:r>
    </w:p>
    <w:p w:rsidR="00C74D38" w:rsidRPr="00C74D38" w:rsidRDefault="00C74D38" w:rsidP="00C74D38">
      <w:pPr>
        <w:numPr>
          <w:ilvl w:val="0"/>
          <w:numId w:val="4"/>
        </w:numPr>
        <w:spacing w:line="276" w:lineRule="auto"/>
        <w:contextualSpacing/>
        <w:rPr>
          <w:color w:val="000000" w:themeColor="text1"/>
          <w:sz w:val="28"/>
          <w:szCs w:val="28"/>
          <w:lang w:bidi="ar-IQ"/>
        </w:rPr>
      </w:pPr>
      <w:r w:rsidRPr="00C74D38">
        <w:rPr>
          <w:rFonts w:hint="cs"/>
          <w:color w:val="000000" w:themeColor="text1"/>
          <w:sz w:val="28"/>
          <w:szCs w:val="28"/>
          <w:rtl/>
          <w:lang w:bidi="ar-IQ"/>
        </w:rPr>
        <w:t xml:space="preserve">الاحتفاظ بالحسابات الحكومية بطريقة تفصح بوضوح عن الاهداف والاغراض التي من اجلها حصلت وانفقت الاموال </w:t>
      </w:r>
    </w:p>
    <w:p w:rsidR="00C74D38" w:rsidRPr="00C74D38" w:rsidRDefault="00C74D38" w:rsidP="00C74D38">
      <w:pPr>
        <w:numPr>
          <w:ilvl w:val="0"/>
          <w:numId w:val="4"/>
        </w:numPr>
        <w:spacing w:line="276" w:lineRule="auto"/>
        <w:contextualSpacing/>
        <w:rPr>
          <w:color w:val="000000" w:themeColor="text1"/>
          <w:sz w:val="28"/>
          <w:szCs w:val="28"/>
          <w:lang w:bidi="ar-IQ"/>
        </w:rPr>
      </w:pPr>
      <w:r w:rsidRPr="00C74D38">
        <w:rPr>
          <w:rFonts w:hint="cs"/>
          <w:color w:val="000000" w:themeColor="text1"/>
          <w:sz w:val="28"/>
          <w:szCs w:val="28"/>
          <w:rtl/>
          <w:lang w:bidi="ar-IQ"/>
        </w:rPr>
        <w:lastRenderedPageBreak/>
        <w:t xml:space="preserve">تطوير النظم المحاسبية الحكومية بطريقة تسمح بالرقابة الادارية الفعالة للاموال والعمليات وادارة الانتاج والتدقيق الداخلي </w:t>
      </w:r>
    </w:p>
    <w:p w:rsidR="00C74D38" w:rsidRPr="00C74D38" w:rsidRDefault="00C74D38" w:rsidP="00C74D38">
      <w:pPr>
        <w:numPr>
          <w:ilvl w:val="0"/>
          <w:numId w:val="4"/>
        </w:numPr>
        <w:spacing w:line="276" w:lineRule="auto"/>
        <w:contextualSpacing/>
        <w:rPr>
          <w:color w:val="000000" w:themeColor="text1"/>
          <w:sz w:val="28"/>
          <w:szCs w:val="28"/>
          <w:lang w:bidi="ar-IQ"/>
        </w:rPr>
      </w:pPr>
      <w:r w:rsidRPr="00C74D38">
        <w:rPr>
          <w:rFonts w:hint="cs"/>
          <w:color w:val="000000" w:themeColor="text1"/>
          <w:sz w:val="28"/>
          <w:szCs w:val="28"/>
          <w:rtl/>
          <w:lang w:bidi="ar-IQ"/>
        </w:rPr>
        <w:t xml:space="preserve">الاحتفاظ بالحسابات الحكومية بطريقة تمكن من تقديم البيانات المالية اللازمة للتحليل الاقتصادي واعادة تبويب المعاملات الحكومية والمساعدة في تطوير الحسابات القومية </w:t>
      </w:r>
    </w:p>
    <w:p w:rsidR="00C74D38" w:rsidRPr="00C74D38" w:rsidRDefault="00C74D38" w:rsidP="00C74D38">
      <w:pPr>
        <w:spacing w:line="276" w:lineRule="auto"/>
        <w:rPr>
          <w:color w:val="000000" w:themeColor="text1"/>
          <w:sz w:val="28"/>
          <w:szCs w:val="28"/>
          <w:rtl/>
          <w:lang w:bidi="ar-IQ"/>
        </w:rPr>
      </w:pPr>
    </w:p>
    <w:p w:rsidR="00C74D38" w:rsidRPr="00C74D38" w:rsidRDefault="00C74D38" w:rsidP="00C74D38">
      <w:pPr>
        <w:spacing w:line="276" w:lineRule="auto"/>
        <w:rPr>
          <w:color w:val="FF0000"/>
          <w:sz w:val="28"/>
          <w:szCs w:val="28"/>
          <w:u w:val="single"/>
          <w:rtl/>
          <w:lang w:bidi="ar-IQ"/>
        </w:rPr>
      </w:pPr>
      <w:r w:rsidRPr="00C74D38">
        <w:rPr>
          <w:rFonts w:hint="cs"/>
          <w:color w:val="FF0000"/>
          <w:sz w:val="28"/>
          <w:szCs w:val="28"/>
          <w:u w:val="single"/>
          <w:rtl/>
          <w:lang w:bidi="ar-IQ"/>
        </w:rPr>
        <w:t xml:space="preserve">متطلبات تصميم نظام محاسبي حكومي </w:t>
      </w:r>
    </w:p>
    <w:p w:rsidR="00C74D38" w:rsidRPr="00C74D38" w:rsidRDefault="00C74D38" w:rsidP="00C74D38">
      <w:pPr>
        <w:numPr>
          <w:ilvl w:val="0"/>
          <w:numId w:val="5"/>
        </w:numPr>
        <w:spacing w:line="276" w:lineRule="auto"/>
        <w:contextualSpacing/>
        <w:rPr>
          <w:color w:val="000000" w:themeColor="text1"/>
          <w:sz w:val="28"/>
          <w:szCs w:val="28"/>
          <w:lang w:bidi="ar-IQ"/>
        </w:rPr>
      </w:pPr>
      <w:r w:rsidRPr="00C74D38">
        <w:rPr>
          <w:rFonts w:cs="Arial" w:hint="cs"/>
          <w:color w:val="000000" w:themeColor="text1"/>
          <w:sz w:val="28"/>
          <w:szCs w:val="28"/>
          <w:rtl/>
          <w:lang w:bidi="ar-IQ"/>
        </w:rPr>
        <w:t>إن</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يكون</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النظام</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المحاسبي</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الحكومي</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منسجما</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مع</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التبويب</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المستخدم</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في</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الموازنة</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العامة</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للدولة،</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بسبب</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العلاقة</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الوثيقة</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بين</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عناصر</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الموازنة</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والنظام</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المحاسبي</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الحكومي،</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إذ</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يعد تبويب</w:t>
      </w:r>
      <w:r w:rsidRPr="00C74D38">
        <w:rPr>
          <w:rFonts w:hint="cs"/>
          <w:color w:val="000000" w:themeColor="text1"/>
          <w:sz w:val="28"/>
          <w:szCs w:val="28"/>
          <w:rtl/>
          <w:lang w:bidi="ar-IQ"/>
        </w:rPr>
        <w:t xml:space="preserve"> </w:t>
      </w:r>
      <w:r w:rsidRPr="00C74D38">
        <w:rPr>
          <w:rFonts w:cs="Arial" w:hint="cs"/>
          <w:color w:val="000000" w:themeColor="text1"/>
          <w:sz w:val="28"/>
          <w:szCs w:val="28"/>
          <w:rtl/>
          <w:lang w:bidi="ar-IQ"/>
        </w:rPr>
        <w:t xml:space="preserve">الموازنه معياراً تقاس بموجبة نتائج التنفيذ الفعلي </w:t>
      </w:r>
    </w:p>
    <w:p w:rsidR="00C74D38" w:rsidRPr="00C74D38" w:rsidRDefault="00C74D38" w:rsidP="00C74D38">
      <w:pPr>
        <w:numPr>
          <w:ilvl w:val="0"/>
          <w:numId w:val="5"/>
        </w:numPr>
        <w:spacing w:line="276" w:lineRule="auto"/>
        <w:contextualSpacing/>
        <w:rPr>
          <w:color w:val="000000" w:themeColor="text1"/>
          <w:sz w:val="28"/>
          <w:szCs w:val="28"/>
          <w:lang w:bidi="ar-IQ"/>
        </w:rPr>
      </w:pPr>
      <w:r w:rsidRPr="00C74D38">
        <w:rPr>
          <w:rFonts w:cs="Arial" w:hint="cs"/>
          <w:color w:val="000000" w:themeColor="text1"/>
          <w:sz w:val="28"/>
          <w:szCs w:val="28"/>
          <w:rtl/>
          <w:lang w:bidi="ar-IQ"/>
        </w:rPr>
        <w:t>إن</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يكون</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النظام</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المحاسبي</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أداة</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مساعدة</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في</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التنفيذ</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السليم</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للبرامج والمشروعات</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الحكومية،</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و</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قادر</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على</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توفير</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النتائج</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المالية</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والاقتصادية</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التي</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تسمح</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بالقياس</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والتحليل</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المستمر</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 xml:space="preserve">للبرامج </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والحكم</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على</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مدى</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كفاءتها</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والتحقق</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من</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كفاية</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الاحتفاظ</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بالموجودات</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العامة</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التي</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تودع</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في</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ذمة</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المسؤولين</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التنفيذيين</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في</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المستويات</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الإدارية</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المختلفة</w:t>
      </w:r>
    </w:p>
    <w:p w:rsidR="00C74D38" w:rsidRPr="00C74D38" w:rsidRDefault="00C74D38" w:rsidP="00C74D38">
      <w:pPr>
        <w:numPr>
          <w:ilvl w:val="0"/>
          <w:numId w:val="5"/>
        </w:numPr>
        <w:spacing w:line="276" w:lineRule="auto"/>
        <w:contextualSpacing/>
        <w:rPr>
          <w:color w:val="000000" w:themeColor="text1"/>
          <w:sz w:val="28"/>
          <w:szCs w:val="28"/>
          <w:lang w:bidi="ar-IQ"/>
        </w:rPr>
      </w:pP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مراعاة</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أحكام</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نظام</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الرقابة</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الداخلية</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في</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تصميم</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النظام</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وإن</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تكون</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 xml:space="preserve">إجراءات </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التدقيق</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الداخلي</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فعالة</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بحيث</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تتناسب</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وطبيعة</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وظروف</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العمل</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في</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الوازارت</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والإدارت</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الحكومية،</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بحيث</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تحدد</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وسائل</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 xml:space="preserve">مراقبة </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مسؤوليات</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الموظفين</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الإداريين،</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وتوضح</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مدى</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 xml:space="preserve">الالتزام </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بالقوانين</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والتعليمات</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في</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جميع</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 xml:space="preserve">مراحل </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تنفيذ</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الموازنة</w:t>
      </w:r>
    </w:p>
    <w:p w:rsidR="00C74D38" w:rsidRPr="00C74D38" w:rsidRDefault="00C74D38" w:rsidP="00C74D38">
      <w:pPr>
        <w:numPr>
          <w:ilvl w:val="0"/>
          <w:numId w:val="5"/>
        </w:numPr>
        <w:spacing w:line="276" w:lineRule="auto"/>
        <w:contextualSpacing/>
        <w:rPr>
          <w:color w:val="000000" w:themeColor="text1"/>
          <w:sz w:val="28"/>
          <w:szCs w:val="28"/>
          <w:lang w:bidi="ar-IQ"/>
        </w:rPr>
      </w:pPr>
      <w:r w:rsidRPr="00C74D38">
        <w:rPr>
          <w:rFonts w:cs="Arial" w:hint="cs"/>
          <w:color w:val="000000" w:themeColor="text1"/>
          <w:sz w:val="28"/>
          <w:szCs w:val="28"/>
          <w:rtl/>
          <w:lang w:bidi="ar-IQ"/>
        </w:rPr>
        <w:t>أن</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يكون</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النظام</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قادراً</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على</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توفير</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البيانات</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والمعلومات</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اللازمة</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 xml:space="preserve">لاغراض </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التحليل</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الاقتصادي</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وتخطيط</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السياسات</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المالية</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وتنفيذها</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على</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المستوى</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القومي</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وتسهيل</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إعداد</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 xml:space="preserve">تقديرات </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الدخل</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القومي</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والحسابات</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القومية</w:t>
      </w:r>
    </w:p>
    <w:p w:rsidR="00C74D38" w:rsidRPr="00C74D38" w:rsidRDefault="00C74D38" w:rsidP="00C74D38">
      <w:pPr>
        <w:numPr>
          <w:ilvl w:val="0"/>
          <w:numId w:val="5"/>
        </w:numPr>
        <w:spacing w:line="276" w:lineRule="auto"/>
        <w:contextualSpacing/>
        <w:rPr>
          <w:color w:val="000000" w:themeColor="text1"/>
          <w:sz w:val="28"/>
          <w:szCs w:val="28"/>
          <w:rtl/>
          <w:lang w:bidi="ar-IQ"/>
        </w:rPr>
      </w:pPr>
      <w:r w:rsidRPr="00C74D38">
        <w:rPr>
          <w:rFonts w:cs="Arial" w:hint="cs"/>
          <w:color w:val="000000" w:themeColor="text1"/>
          <w:sz w:val="28"/>
          <w:szCs w:val="28"/>
          <w:rtl/>
          <w:lang w:bidi="ar-IQ"/>
        </w:rPr>
        <w:t>أن</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يستخدم</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النظام</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المحاسبي</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مجموعة</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من</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المستندات</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والسجلات</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المالية</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والإحصائية</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 xml:space="preserve">موحده </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في</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جميع</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الوحدات</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الحكومية</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بما</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يسهم</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بإنتاج</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معلومات</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متناسقة</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ومنظمة</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تسهل</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مهام</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الرقابة</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الخارجية</w:t>
      </w:r>
      <w:r w:rsidRPr="00C74D38">
        <w:rPr>
          <w:rFonts w:cs="Arial"/>
          <w:color w:val="000000" w:themeColor="text1"/>
          <w:sz w:val="28"/>
          <w:szCs w:val="28"/>
          <w:rtl/>
          <w:lang w:bidi="ar-IQ"/>
        </w:rPr>
        <w:t xml:space="preserve">. </w:t>
      </w:r>
      <w:r w:rsidRPr="00C74D38">
        <w:rPr>
          <w:rFonts w:hint="cs"/>
          <w:color w:val="000000" w:themeColor="text1"/>
          <w:sz w:val="28"/>
          <w:szCs w:val="28"/>
          <w:rtl/>
          <w:lang w:bidi="ar-IQ"/>
        </w:rPr>
        <w:t>خ</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الاقتصادية،</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لمساعدة</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الإدارت</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على</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الحكم</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فيما</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إذا</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كانت</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هذه</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الخدمة</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تنفذ</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بأقل</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كلفة</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ممكنة،</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وما</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هي</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درجة</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الكفاءة</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التي</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تنفذ</w:t>
      </w:r>
      <w:r w:rsidRPr="00C74D38">
        <w:rPr>
          <w:rFonts w:cs="Arial"/>
          <w:color w:val="000000" w:themeColor="text1"/>
          <w:sz w:val="28"/>
          <w:szCs w:val="28"/>
          <w:rtl/>
          <w:lang w:bidi="ar-IQ"/>
        </w:rPr>
        <w:t xml:space="preserve"> </w:t>
      </w:r>
      <w:r w:rsidRPr="00C74D38">
        <w:rPr>
          <w:rFonts w:cs="Arial" w:hint="cs"/>
          <w:color w:val="000000" w:themeColor="text1"/>
          <w:sz w:val="28"/>
          <w:szCs w:val="28"/>
          <w:rtl/>
          <w:lang w:bidi="ar-IQ"/>
        </w:rPr>
        <w:t>بها</w:t>
      </w:r>
      <w:r w:rsidRPr="00C74D38">
        <w:rPr>
          <w:rFonts w:cs="Arial"/>
          <w:color w:val="000000" w:themeColor="text1"/>
          <w:sz w:val="28"/>
          <w:szCs w:val="28"/>
          <w:rtl/>
          <w:lang w:bidi="ar-IQ"/>
        </w:rPr>
        <w:t>.</w:t>
      </w:r>
    </w:p>
    <w:p w:rsidR="00C74D38" w:rsidRPr="00C458DE" w:rsidRDefault="00C74D38" w:rsidP="00C74D38">
      <w:pPr>
        <w:spacing w:line="276" w:lineRule="auto"/>
        <w:rPr>
          <w:rFonts w:cs="Arial"/>
          <w:color w:val="FF0000"/>
          <w:sz w:val="28"/>
          <w:szCs w:val="28"/>
          <w:u w:val="single"/>
          <w:rtl/>
          <w:lang w:bidi="ar-IQ"/>
        </w:rPr>
      </w:pPr>
      <w:r w:rsidRPr="00C458DE">
        <w:rPr>
          <w:rFonts w:cs="Arial" w:hint="cs"/>
          <w:color w:val="FF0000"/>
          <w:sz w:val="28"/>
          <w:szCs w:val="28"/>
          <w:u w:val="single"/>
          <w:rtl/>
          <w:lang w:bidi="ar-IQ"/>
        </w:rPr>
        <w:t xml:space="preserve">خصائص المحاسبة الحكومية </w:t>
      </w:r>
    </w:p>
    <w:p w:rsidR="00C74D38" w:rsidRPr="009B1FCA" w:rsidRDefault="00C74D38" w:rsidP="00C74D38">
      <w:pPr>
        <w:pStyle w:val="ListParagraph"/>
        <w:numPr>
          <w:ilvl w:val="0"/>
          <w:numId w:val="7"/>
        </w:numPr>
        <w:spacing w:line="276" w:lineRule="auto"/>
        <w:rPr>
          <w:rFonts w:cs="Arial"/>
          <w:color w:val="000000" w:themeColor="text1"/>
          <w:sz w:val="28"/>
          <w:szCs w:val="28"/>
          <w:u w:val="single"/>
          <w:rtl/>
          <w:lang w:bidi="ar-IQ"/>
        </w:rPr>
      </w:pPr>
      <w:r w:rsidRPr="009B1FCA">
        <w:rPr>
          <w:rFonts w:cs="Arial"/>
          <w:color w:val="000000" w:themeColor="text1"/>
          <w:sz w:val="28"/>
          <w:szCs w:val="28"/>
          <w:u w:val="single"/>
          <w:rtl/>
          <w:lang w:bidi="ar-IQ"/>
        </w:rPr>
        <w:t xml:space="preserve">. </w:t>
      </w:r>
      <w:r w:rsidRPr="009B1FCA">
        <w:rPr>
          <w:rFonts w:cs="Arial" w:hint="cs"/>
          <w:color w:val="000000" w:themeColor="text1"/>
          <w:sz w:val="28"/>
          <w:szCs w:val="28"/>
          <w:rtl/>
          <w:lang w:bidi="ar-IQ"/>
        </w:rPr>
        <w:t>إن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النظام</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المحاسبي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الحكومي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نظام</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موحد</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يطبق</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في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وحدات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الجهاز</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الحكومي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جميعها</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ويتضمن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هذا</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التوحيد</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تصميم</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السجلات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والدفاتر،</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الدليل</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المحاسبي،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والأساليب</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الفنية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المستخدمة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في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التبويب</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والتصنيف</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التسجيل</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والتحليل</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والعرض</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والقوانين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والتعليمات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النافذة</w:t>
      </w:r>
      <w:r w:rsidRPr="009B1FCA">
        <w:rPr>
          <w:rFonts w:cs="Arial"/>
          <w:color w:val="000000" w:themeColor="text1"/>
          <w:sz w:val="28"/>
          <w:szCs w:val="28"/>
          <w:rtl/>
          <w:lang w:bidi="ar-IQ"/>
        </w:rPr>
        <w:t>.</w:t>
      </w:r>
    </w:p>
    <w:p w:rsidR="00C74D38" w:rsidRPr="009B1FCA" w:rsidRDefault="00C74D38" w:rsidP="00C74D38">
      <w:pPr>
        <w:pStyle w:val="ListParagraph"/>
        <w:numPr>
          <w:ilvl w:val="0"/>
          <w:numId w:val="7"/>
        </w:numPr>
        <w:spacing w:line="276" w:lineRule="auto"/>
        <w:rPr>
          <w:rFonts w:cs="Arial"/>
          <w:color w:val="000000" w:themeColor="text1"/>
          <w:sz w:val="28"/>
          <w:szCs w:val="28"/>
          <w:lang w:bidi="ar-IQ"/>
        </w:rPr>
      </w:pPr>
      <w:r w:rsidRPr="009B1FCA">
        <w:rPr>
          <w:rFonts w:cs="Arial" w:hint="cs"/>
          <w:color w:val="000000" w:themeColor="text1"/>
          <w:sz w:val="28"/>
          <w:szCs w:val="28"/>
          <w:rtl/>
          <w:lang w:bidi="ar-IQ"/>
        </w:rPr>
        <w:t>لا</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يهدف</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النظام</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المحاسبي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الحكومي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في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وحدات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الجهاز</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الإداري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للدولة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إلى</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قياس</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الربح</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أو</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عرض المركز المالي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من موجودات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ومطلوبات</w:t>
      </w:r>
      <w:r w:rsidRPr="009B1FCA">
        <w:rPr>
          <w:rFonts w:cs="Arial"/>
          <w:color w:val="000000" w:themeColor="text1"/>
          <w:sz w:val="28"/>
          <w:szCs w:val="28"/>
          <w:rtl/>
          <w:lang w:bidi="ar-IQ"/>
        </w:rPr>
        <w:t xml:space="preserve"> </w:t>
      </w:r>
    </w:p>
    <w:p w:rsidR="00C74D38" w:rsidRPr="009B1FCA" w:rsidRDefault="00C74D38" w:rsidP="00C74D38">
      <w:pPr>
        <w:pStyle w:val="ListParagraph"/>
        <w:numPr>
          <w:ilvl w:val="0"/>
          <w:numId w:val="7"/>
        </w:numPr>
        <w:spacing w:line="276" w:lineRule="auto"/>
        <w:rPr>
          <w:rFonts w:cs="Arial"/>
          <w:color w:val="000000" w:themeColor="text1"/>
          <w:sz w:val="28"/>
          <w:szCs w:val="28"/>
          <w:lang w:bidi="ar-IQ"/>
        </w:rPr>
      </w:pP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لا</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توجد</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علاقة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بين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التحصيل</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والسداد</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فيما</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يتعلق</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بالقروض</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طويلة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الأجل</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 xml:space="preserve">نظرا لاستقلال الفترات المالية واراتباط كل حدث بموازنة مستقله </w:t>
      </w:r>
    </w:p>
    <w:p w:rsidR="00C74D38" w:rsidRPr="009B1FCA" w:rsidRDefault="00C74D38" w:rsidP="00C74D38">
      <w:pPr>
        <w:pStyle w:val="ListParagraph"/>
        <w:numPr>
          <w:ilvl w:val="0"/>
          <w:numId w:val="7"/>
        </w:numPr>
        <w:spacing w:line="276" w:lineRule="auto"/>
        <w:rPr>
          <w:rFonts w:cs="Arial"/>
          <w:color w:val="000000" w:themeColor="text1"/>
          <w:sz w:val="28"/>
          <w:szCs w:val="28"/>
          <w:lang w:bidi="ar-IQ"/>
        </w:rPr>
      </w:pPr>
      <w:r w:rsidRPr="009B1FCA">
        <w:rPr>
          <w:rFonts w:cs="Arial" w:hint="cs"/>
          <w:color w:val="000000" w:themeColor="text1"/>
          <w:sz w:val="28"/>
          <w:szCs w:val="28"/>
          <w:rtl/>
          <w:lang w:bidi="ar-IQ"/>
        </w:rPr>
        <w:t xml:space="preserve">يطبق الاساس النقدي في معالجة الايرادت والمصروفات او الاساس المختلط بالنسبة للمصروفات وذلك تطبيقاً لمبدأ استقلال الفترات المالية بالنسبة لتنفيذ الموازنة العامة للدولة </w:t>
      </w:r>
    </w:p>
    <w:p w:rsidR="00C74D38" w:rsidRPr="009B1FCA" w:rsidRDefault="00C74D38" w:rsidP="00C74D38">
      <w:pPr>
        <w:pStyle w:val="ListParagraph"/>
        <w:numPr>
          <w:ilvl w:val="0"/>
          <w:numId w:val="7"/>
        </w:numPr>
        <w:spacing w:line="276" w:lineRule="auto"/>
        <w:rPr>
          <w:rFonts w:cs="Arial"/>
          <w:color w:val="000000" w:themeColor="text1"/>
          <w:sz w:val="28"/>
          <w:szCs w:val="28"/>
          <w:lang w:bidi="ar-IQ"/>
        </w:rPr>
      </w:pPr>
      <w:r w:rsidRPr="009B1FCA">
        <w:rPr>
          <w:rFonts w:cs="Arial" w:hint="cs"/>
          <w:color w:val="000000" w:themeColor="text1"/>
          <w:sz w:val="28"/>
          <w:szCs w:val="28"/>
          <w:rtl/>
          <w:lang w:bidi="ar-IQ"/>
        </w:rPr>
        <w:lastRenderedPageBreak/>
        <w:t xml:space="preserve">نتيجة لتطبيق الاساس النقدي ولمعالجة جوانب القصور الناتجة عن ذلك تستخدم دفاتر وسجلات احصائية بهدف المحافظه على اموال وحقوق الدولة التي لاتظهر في الدفاتر والسجلات المحاسبية النظامية </w:t>
      </w:r>
    </w:p>
    <w:p w:rsidR="00C74D38" w:rsidRPr="009B1FCA" w:rsidRDefault="00C74D38" w:rsidP="00C74D38">
      <w:pPr>
        <w:pStyle w:val="ListParagraph"/>
        <w:numPr>
          <w:ilvl w:val="0"/>
          <w:numId w:val="7"/>
        </w:numPr>
        <w:spacing w:line="276" w:lineRule="auto"/>
        <w:rPr>
          <w:color w:val="000000" w:themeColor="text1"/>
          <w:sz w:val="28"/>
          <w:szCs w:val="28"/>
          <w:lang w:bidi="ar-IQ"/>
        </w:rPr>
      </w:pPr>
      <w:r w:rsidRPr="009B1FCA">
        <w:rPr>
          <w:rFonts w:cs="Arial" w:hint="cs"/>
          <w:color w:val="000000" w:themeColor="text1"/>
          <w:sz w:val="28"/>
          <w:szCs w:val="28"/>
          <w:rtl/>
          <w:lang w:bidi="ar-IQ"/>
        </w:rPr>
        <w:t>لاتظهر قيم الموجودات الراسمالية في الدفاتر بسبب عدم التفرقه بين المصروفات الايرادية والمصروفات الراسمالية ويقتضى ذلك</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الاعتماد</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على</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نظام</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العهدة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الذمة</w:t>
      </w:r>
      <w:r w:rsidRPr="009B1FCA">
        <w:rPr>
          <w:rFonts w:cs="Arial"/>
          <w:color w:val="000000" w:themeColor="text1"/>
          <w:sz w:val="28"/>
          <w:szCs w:val="28"/>
          <w:rtl/>
          <w:lang w:bidi="ar-IQ"/>
        </w:rPr>
        <w:t xml:space="preserve">)  ً </w:t>
      </w:r>
      <w:r w:rsidRPr="009B1FCA">
        <w:rPr>
          <w:rFonts w:cs="Arial" w:hint="cs"/>
          <w:color w:val="000000" w:themeColor="text1"/>
          <w:sz w:val="28"/>
          <w:szCs w:val="28"/>
          <w:rtl/>
          <w:lang w:bidi="ar-IQ"/>
        </w:rPr>
        <w:t>باعتباره</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 xml:space="preserve">نظاما للرقابة </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إذ</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يظل</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الموجود</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في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عهدة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مسؤول</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معين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حتى</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يصبح</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غير</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صالح</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للاستعمال</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w:t>
      </w:r>
    </w:p>
    <w:p w:rsidR="009A46D1" w:rsidRPr="00C74D38" w:rsidRDefault="00C74D38" w:rsidP="00C74D38">
      <w:pPr>
        <w:rPr>
          <w:lang w:bidi="ar-IQ"/>
        </w:rPr>
      </w:pPr>
      <w:r w:rsidRPr="009B1FCA">
        <w:rPr>
          <w:rFonts w:cs="Arial" w:hint="cs"/>
          <w:color w:val="000000" w:themeColor="text1"/>
          <w:sz w:val="28"/>
          <w:szCs w:val="28"/>
          <w:rtl/>
          <w:lang w:bidi="ar-IQ"/>
        </w:rPr>
        <w:t xml:space="preserve">تعالج القروض او الالتزامات طويلة الاجل على انها ايرادات او موارد  رأسمالية </w:t>
      </w:r>
      <w:r w:rsidRPr="009B1FCA">
        <w:rPr>
          <w:color w:val="000000" w:themeColor="text1"/>
          <w:sz w:val="28"/>
          <w:szCs w:val="28"/>
          <w:rtl/>
          <w:lang w:bidi="ar-IQ"/>
        </w:rPr>
        <w:t xml:space="preserve"> </w:t>
      </w:r>
      <w:r w:rsidRPr="009B1FCA">
        <w:rPr>
          <w:rFonts w:hint="cs"/>
          <w:color w:val="000000" w:themeColor="text1"/>
          <w:sz w:val="28"/>
          <w:szCs w:val="28"/>
          <w:rtl/>
          <w:lang w:bidi="ar-IQ"/>
        </w:rPr>
        <w:t xml:space="preserve">عند استلامها </w:t>
      </w:r>
      <w:bookmarkStart w:id="0" w:name="_GoBack"/>
      <w:bookmarkEnd w:id="0"/>
      <w:r w:rsidRPr="009B1FCA">
        <w:rPr>
          <w:rFonts w:hint="cs"/>
          <w:color w:val="000000" w:themeColor="text1"/>
          <w:sz w:val="28"/>
          <w:szCs w:val="28"/>
          <w:rtl/>
          <w:lang w:bidi="ar-IQ"/>
        </w:rPr>
        <w:t>وتعالج عند سدادها على انها مصروفات او استخدامات رأسمالية</w:t>
      </w:r>
    </w:p>
    <w:sectPr w:rsidR="009A46D1" w:rsidRPr="00C74D38" w:rsidSect="00184E44">
      <w:pgSz w:w="11906" w:h="16838"/>
      <w:pgMar w:top="1440" w:right="1800" w:bottom="1440" w:left="1800"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0AC2"/>
    <w:multiLevelType w:val="hybridMultilevel"/>
    <w:tmpl w:val="A8D6C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51FDD"/>
    <w:multiLevelType w:val="hybridMultilevel"/>
    <w:tmpl w:val="D1EE4AF6"/>
    <w:lvl w:ilvl="0" w:tplc="CF42D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7245E3"/>
    <w:multiLevelType w:val="hybridMultilevel"/>
    <w:tmpl w:val="368ADD44"/>
    <w:lvl w:ilvl="0" w:tplc="69AE9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B77EE3"/>
    <w:multiLevelType w:val="hybridMultilevel"/>
    <w:tmpl w:val="D31EA84C"/>
    <w:lvl w:ilvl="0" w:tplc="7ACC6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5047E1"/>
    <w:multiLevelType w:val="hybridMultilevel"/>
    <w:tmpl w:val="45147F14"/>
    <w:lvl w:ilvl="0" w:tplc="9EB65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F11493"/>
    <w:multiLevelType w:val="hybridMultilevel"/>
    <w:tmpl w:val="C51672C2"/>
    <w:lvl w:ilvl="0" w:tplc="0B6C983C">
      <w:start w:val="1"/>
      <w:numFmt w:val="decimal"/>
      <w:lvlText w:val="%1-"/>
      <w:lvlJc w:val="left"/>
      <w:pPr>
        <w:ind w:left="735" w:hanging="375"/>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97616F"/>
    <w:multiLevelType w:val="multilevel"/>
    <w:tmpl w:val="059806D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2"/>
  </w:num>
  <w:num w:numId="3">
    <w:abstractNumId w:val="6"/>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CDE"/>
    <w:rsid w:val="0001170D"/>
    <w:rsid w:val="00181CDE"/>
    <w:rsid w:val="00184E44"/>
    <w:rsid w:val="003F7E86"/>
    <w:rsid w:val="009A46D1"/>
    <w:rsid w:val="00C74D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08AF7"/>
  <w15:chartTrackingRefBased/>
  <w15:docId w15:val="{7DF6C2C7-A167-42D5-A875-95DE43FC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2023-10-16T16:35:00Z</dcterms:created>
  <dcterms:modified xsi:type="dcterms:W3CDTF">2023-10-16T20:34:00Z</dcterms:modified>
</cp:coreProperties>
</file>