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DB3" w:rsidRDefault="00025DB3" w:rsidP="00EA21FC">
      <w:pPr>
        <w:jc w:val="center"/>
        <w:rPr>
          <w:b/>
          <w:bCs/>
          <w:sz w:val="32"/>
          <w:szCs w:val="32"/>
        </w:rPr>
      </w:pPr>
    </w:p>
    <w:p w:rsidR="00EA21FC" w:rsidRPr="00761BC9" w:rsidRDefault="00D4523F" w:rsidP="00E700C0">
      <w:pPr>
        <w:jc w:val="center"/>
        <w:rPr>
          <w:b/>
          <w:bCs/>
          <w:color w:val="1F497D" w:themeColor="text2"/>
          <w:sz w:val="28"/>
          <w:szCs w:val="28"/>
        </w:rPr>
      </w:pPr>
      <w:r w:rsidRPr="00761BC9">
        <w:rPr>
          <w:b/>
          <w:bCs/>
          <w:color w:val="1F497D" w:themeColor="text2"/>
          <w:sz w:val="28"/>
          <w:szCs w:val="28"/>
        </w:rPr>
        <w:t>University of Al-</w:t>
      </w:r>
      <w:r w:rsidR="00E700C0" w:rsidRPr="00761BC9">
        <w:rPr>
          <w:b/>
          <w:bCs/>
          <w:color w:val="1F497D" w:themeColor="text2"/>
          <w:sz w:val="28"/>
          <w:szCs w:val="28"/>
        </w:rPr>
        <w:t xml:space="preserve">Mustaqbal </w:t>
      </w:r>
      <w:r w:rsidRPr="00761BC9">
        <w:rPr>
          <w:b/>
          <w:bCs/>
          <w:color w:val="1F497D" w:themeColor="text2"/>
          <w:sz w:val="28"/>
          <w:szCs w:val="28"/>
        </w:rPr>
        <w:t>/ College of Nursing</w:t>
      </w:r>
      <w:r w:rsidRPr="00761BC9">
        <w:rPr>
          <w:b/>
          <w:bCs/>
          <w:color w:val="1F497D" w:themeColor="text2"/>
          <w:sz w:val="28"/>
          <w:szCs w:val="28"/>
        </w:rPr>
        <w:br/>
        <w:t>Fourth Year Students / Community Health Nursing</w:t>
      </w:r>
      <w:r w:rsidR="00E700C0" w:rsidRPr="00761BC9">
        <w:rPr>
          <w:b/>
          <w:bCs/>
          <w:color w:val="1F497D" w:themeColor="text2"/>
          <w:sz w:val="28"/>
          <w:szCs w:val="28"/>
        </w:rPr>
        <w:t xml:space="preserve"> Course</w:t>
      </w:r>
      <w:r w:rsidRPr="00761BC9">
        <w:rPr>
          <w:b/>
          <w:bCs/>
          <w:color w:val="1F497D" w:themeColor="text2"/>
          <w:sz w:val="28"/>
          <w:szCs w:val="28"/>
        </w:rPr>
        <w:br/>
      </w:r>
      <w:r w:rsidRPr="00761BC9">
        <w:rPr>
          <w:b/>
          <w:bCs/>
          <w:color w:val="1F497D" w:themeColor="text2"/>
          <w:sz w:val="28"/>
          <w:szCs w:val="28"/>
        </w:rPr>
        <w:br/>
      </w:r>
      <w:r w:rsidR="00EA21FC" w:rsidRPr="00761BC9">
        <w:rPr>
          <w:b/>
          <w:bCs/>
          <w:color w:val="1F497D" w:themeColor="text2"/>
          <w:sz w:val="28"/>
          <w:szCs w:val="28"/>
        </w:rPr>
        <w:t>Introduction to Community Health Nursing</w:t>
      </w:r>
    </w:p>
    <w:p w:rsidR="00D4523F" w:rsidRPr="00761BC9" w:rsidRDefault="00D4523F" w:rsidP="00D4523F">
      <w:pPr>
        <w:jc w:val="center"/>
        <w:rPr>
          <w:b/>
          <w:bCs/>
          <w:color w:val="1F497D" w:themeColor="text2"/>
          <w:sz w:val="28"/>
          <w:szCs w:val="28"/>
        </w:rPr>
      </w:pPr>
      <w:r w:rsidRPr="00761BC9">
        <w:rPr>
          <w:b/>
          <w:bCs/>
          <w:color w:val="1F497D" w:themeColor="text2"/>
          <w:sz w:val="28"/>
          <w:szCs w:val="28"/>
        </w:rPr>
        <w:t>Lecture 1</w:t>
      </w:r>
    </w:p>
    <w:p w:rsidR="00EA21FC" w:rsidRPr="00E700C0" w:rsidRDefault="00EA21FC" w:rsidP="00EA21FC">
      <w:pPr>
        <w:rPr>
          <w:b/>
          <w:bCs/>
          <w:color w:val="31849B" w:themeColor="accent5" w:themeShade="BF"/>
          <w:sz w:val="28"/>
          <w:szCs w:val="28"/>
          <w:u w:val="single"/>
        </w:rPr>
      </w:pPr>
      <w:r w:rsidRPr="00E700C0">
        <w:rPr>
          <w:b/>
          <w:bCs/>
          <w:color w:val="31849B" w:themeColor="accent5" w:themeShade="BF"/>
          <w:sz w:val="28"/>
          <w:szCs w:val="28"/>
          <w:u w:val="single"/>
        </w:rPr>
        <w:t>THE CONCEPT OF COMMUNITY</w:t>
      </w:r>
      <w:r w:rsidR="00AF4938" w:rsidRPr="00E700C0">
        <w:rPr>
          <w:b/>
          <w:bCs/>
          <w:color w:val="31849B" w:themeColor="accent5" w:themeShade="BF"/>
          <w:sz w:val="28"/>
          <w:szCs w:val="28"/>
        </w:rPr>
        <w:t>-</w:t>
      </w:r>
    </w:p>
    <w:p w:rsidR="00EA21FC" w:rsidRPr="00E700C0" w:rsidRDefault="00EA21FC" w:rsidP="00AF4938">
      <w:pPr>
        <w:rPr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t>A community is a collection of people who share some important feature</w:t>
      </w:r>
      <w:r w:rsidR="00275C5A" w:rsidRPr="00E700C0">
        <w:rPr>
          <w:color w:val="002060"/>
          <w:sz w:val="24"/>
          <w:szCs w:val="24"/>
        </w:rPr>
        <w:t>s</w:t>
      </w:r>
      <w:r w:rsidRPr="00E700C0">
        <w:rPr>
          <w:color w:val="002060"/>
          <w:sz w:val="24"/>
          <w:szCs w:val="24"/>
        </w:rPr>
        <w:t xml:space="preserve"> of their lives.</w:t>
      </w:r>
    </w:p>
    <w:p w:rsidR="00EA21FC" w:rsidRPr="00E700C0" w:rsidRDefault="00AF4938" w:rsidP="00EA21FC">
      <w:pPr>
        <w:pStyle w:val="a3"/>
        <w:numPr>
          <w:ilvl w:val="0"/>
          <w:numId w:val="1"/>
        </w:numPr>
        <w:rPr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t>S</w:t>
      </w:r>
      <w:r w:rsidR="00EA21FC" w:rsidRPr="00E700C0">
        <w:rPr>
          <w:color w:val="002060"/>
          <w:sz w:val="24"/>
          <w:szCs w:val="24"/>
        </w:rPr>
        <w:t>haring common interests (</w:t>
      </w:r>
      <w:r w:rsidRPr="00E700C0">
        <w:rPr>
          <w:color w:val="002060"/>
          <w:sz w:val="24"/>
          <w:szCs w:val="24"/>
        </w:rPr>
        <w:t>e.g.</w:t>
      </w:r>
      <w:r w:rsidR="00275C5A" w:rsidRPr="00E700C0">
        <w:rPr>
          <w:color w:val="002060"/>
          <w:sz w:val="24"/>
          <w:szCs w:val="24"/>
        </w:rPr>
        <w:t>, a community of farmers).</w:t>
      </w:r>
      <w:r w:rsidR="00EA21FC" w:rsidRPr="00E700C0">
        <w:rPr>
          <w:color w:val="002060"/>
          <w:sz w:val="24"/>
          <w:szCs w:val="24"/>
        </w:rPr>
        <w:t xml:space="preserve"> </w:t>
      </w:r>
    </w:p>
    <w:p w:rsidR="00EA21FC" w:rsidRPr="00E700C0" w:rsidRDefault="00AF4938" w:rsidP="00EA21FC">
      <w:pPr>
        <w:pStyle w:val="a3"/>
        <w:numPr>
          <w:ilvl w:val="0"/>
          <w:numId w:val="1"/>
        </w:numPr>
        <w:rPr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t>L</w:t>
      </w:r>
      <w:r w:rsidR="00EA21FC" w:rsidRPr="00E700C0">
        <w:rPr>
          <w:color w:val="002060"/>
          <w:sz w:val="24"/>
          <w:szCs w:val="24"/>
        </w:rPr>
        <w:t>iving under the same laws and regulations (</w:t>
      </w:r>
      <w:r w:rsidRPr="00E700C0">
        <w:rPr>
          <w:color w:val="002060"/>
          <w:sz w:val="24"/>
          <w:szCs w:val="24"/>
        </w:rPr>
        <w:t>e.g.</w:t>
      </w:r>
      <w:r w:rsidR="00EA21FC" w:rsidRPr="00E700C0">
        <w:rPr>
          <w:color w:val="002060"/>
          <w:sz w:val="24"/>
          <w:szCs w:val="24"/>
        </w:rPr>
        <w:t xml:space="preserve">, a prison community). </w:t>
      </w:r>
    </w:p>
    <w:p w:rsidR="00EA21FC" w:rsidRPr="00E700C0" w:rsidRDefault="00EA21FC" w:rsidP="00275C5A">
      <w:pPr>
        <w:pStyle w:val="a3"/>
        <w:numPr>
          <w:ilvl w:val="0"/>
          <w:numId w:val="1"/>
        </w:numPr>
        <w:rPr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t>The function of any community includes collective sense of belonging and their shared identity, values, norms, communication, and common interests and concerns.</w:t>
      </w:r>
    </w:p>
    <w:p w:rsidR="00EA21FC" w:rsidRPr="00E700C0" w:rsidRDefault="00275C5A" w:rsidP="00EA21FC">
      <w:pPr>
        <w:pStyle w:val="a3"/>
        <w:numPr>
          <w:ilvl w:val="0"/>
          <w:numId w:val="1"/>
        </w:numPr>
        <w:rPr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t>Vulnerable population</w:t>
      </w:r>
      <w:r w:rsidR="00EA21FC" w:rsidRPr="00E700C0">
        <w:rPr>
          <w:color w:val="002060"/>
          <w:sz w:val="24"/>
          <w:szCs w:val="24"/>
        </w:rPr>
        <w:t xml:space="preserve"> are groups and communities at a higher risk for poor health as a result of the barriers they experience to social, economic, political and environmental resources, as well as limitations due to illness or disability</w:t>
      </w:r>
      <w:r w:rsidRPr="00E700C0">
        <w:rPr>
          <w:color w:val="002060"/>
          <w:sz w:val="24"/>
          <w:szCs w:val="24"/>
        </w:rPr>
        <w:t>.</w:t>
      </w:r>
    </w:p>
    <w:p w:rsidR="00EA21FC" w:rsidRPr="00E700C0" w:rsidRDefault="00EA21FC" w:rsidP="001C2EAC">
      <w:pPr>
        <w:rPr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t>Although many believe</w:t>
      </w:r>
      <w:r w:rsidR="00025DB3" w:rsidRPr="00E700C0">
        <w:rPr>
          <w:color w:val="002060"/>
          <w:sz w:val="24"/>
          <w:szCs w:val="24"/>
        </w:rPr>
        <w:t xml:space="preserve">s </w:t>
      </w:r>
      <w:r w:rsidRPr="00E700C0">
        <w:rPr>
          <w:color w:val="002060"/>
          <w:sz w:val="24"/>
          <w:szCs w:val="24"/>
        </w:rPr>
        <w:t xml:space="preserve"> that health and illness are individual issues, evidence indicates that they also are community issues. The spread of the HIV pandemic, nationally and internationally, is a dramatic and tragic case in point So , Communities can influence the spread of disease, organize ways to combat outbreaks of infectious disease, and promote members practices that contribute to individual and collective health.</w:t>
      </w:r>
    </w:p>
    <w:p w:rsidR="00EA21FC" w:rsidRPr="00E700C0" w:rsidRDefault="00EA21FC" w:rsidP="00EA21FC">
      <w:pPr>
        <w:rPr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t xml:space="preserve"> Many different professionals work in community health to form a complex team-</w:t>
      </w:r>
    </w:p>
    <w:p w:rsidR="00AD5BB7" w:rsidRPr="00E700C0" w:rsidRDefault="00AD5BB7" w:rsidP="00AD5BB7">
      <w:pPr>
        <w:pStyle w:val="a3"/>
        <w:numPr>
          <w:ilvl w:val="0"/>
          <w:numId w:val="2"/>
        </w:numPr>
        <w:rPr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t>Physicians,</w:t>
      </w:r>
    </w:p>
    <w:p w:rsidR="00AD5BB7" w:rsidRPr="00E700C0" w:rsidRDefault="00AD5BB7" w:rsidP="00AD5BB7">
      <w:pPr>
        <w:pStyle w:val="a3"/>
        <w:numPr>
          <w:ilvl w:val="0"/>
          <w:numId w:val="2"/>
        </w:numPr>
        <w:rPr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t xml:space="preserve">Social workers, </w:t>
      </w:r>
    </w:p>
    <w:p w:rsidR="00AD5BB7" w:rsidRPr="00E700C0" w:rsidRDefault="00AD5BB7" w:rsidP="00AD5BB7">
      <w:pPr>
        <w:pStyle w:val="a3"/>
        <w:numPr>
          <w:ilvl w:val="0"/>
          <w:numId w:val="2"/>
        </w:numPr>
        <w:rPr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t xml:space="preserve">Physical therapists, </w:t>
      </w:r>
    </w:p>
    <w:p w:rsidR="00AD5BB7" w:rsidRPr="00E700C0" w:rsidRDefault="00AD5BB7" w:rsidP="00AD5BB7">
      <w:pPr>
        <w:pStyle w:val="a3"/>
        <w:numPr>
          <w:ilvl w:val="0"/>
          <w:numId w:val="2"/>
        </w:numPr>
        <w:rPr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t xml:space="preserve">Nutritionists, and  </w:t>
      </w:r>
    </w:p>
    <w:p w:rsidR="00EA21FC" w:rsidRPr="00E700C0" w:rsidRDefault="00025DB3" w:rsidP="00971755">
      <w:pPr>
        <w:pStyle w:val="a3"/>
        <w:numPr>
          <w:ilvl w:val="0"/>
          <w:numId w:val="2"/>
        </w:numPr>
        <w:rPr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t>O</w:t>
      </w:r>
      <w:r w:rsidR="00EA21FC" w:rsidRPr="00E700C0">
        <w:rPr>
          <w:color w:val="002060"/>
          <w:sz w:val="24"/>
          <w:szCs w:val="24"/>
        </w:rPr>
        <w:t>ther</w:t>
      </w:r>
      <w:r w:rsidRPr="00E700C0">
        <w:rPr>
          <w:color w:val="002060"/>
          <w:sz w:val="24"/>
          <w:szCs w:val="24"/>
        </w:rPr>
        <w:t>s</w:t>
      </w:r>
      <w:r w:rsidR="00EA21FC" w:rsidRPr="00E700C0">
        <w:rPr>
          <w:color w:val="002060"/>
          <w:sz w:val="24"/>
          <w:szCs w:val="24"/>
        </w:rPr>
        <w:t xml:space="preserve"> </w:t>
      </w:r>
    </w:p>
    <w:p w:rsidR="00EA21FC" w:rsidRPr="00E700C0" w:rsidRDefault="00D4523F" w:rsidP="00BF497E">
      <w:pPr>
        <w:rPr>
          <w:color w:val="002060"/>
          <w:sz w:val="24"/>
          <w:szCs w:val="24"/>
        </w:rPr>
      </w:pPr>
      <w:r w:rsidRPr="00E700C0">
        <w:rPr>
          <w:b/>
          <w:bCs/>
          <w:color w:val="31849B" w:themeColor="accent5" w:themeShade="BF"/>
          <w:sz w:val="28"/>
          <w:szCs w:val="28"/>
        </w:rPr>
        <w:t>Public H</w:t>
      </w:r>
      <w:r w:rsidR="00EA21FC" w:rsidRPr="00E700C0">
        <w:rPr>
          <w:b/>
          <w:bCs/>
          <w:color w:val="31849B" w:themeColor="accent5" w:themeShade="BF"/>
          <w:sz w:val="28"/>
          <w:szCs w:val="28"/>
        </w:rPr>
        <w:t>ealth</w:t>
      </w:r>
      <w:r w:rsidR="00B010AD" w:rsidRPr="00E700C0">
        <w:rPr>
          <w:b/>
          <w:bCs/>
          <w:color w:val="002060"/>
          <w:sz w:val="28"/>
          <w:szCs w:val="28"/>
        </w:rPr>
        <w:t>-</w:t>
      </w:r>
      <w:r w:rsidR="00EA7526" w:rsidRPr="00E700C0">
        <w:rPr>
          <w:color w:val="002060"/>
          <w:sz w:val="24"/>
          <w:szCs w:val="24"/>
        </w:rPr>
        <w:t xml:space="preserve"> I</w:t>
      </w:r>
      <w:r w:rsidR="00EA21FC" w:rsidRPr="00E700C0">
        <w:rPr>
          <w:color w:val="002060"/>
          <w:sz w:val="24"/>
          <w:szCs w:val="24"/>
        </w:rPr>
        <w:t>s the science and art of preventing disease, prolonging life, and promoting health and efficiency through</w:t>
      </w:r>
      <w:r w:rsidR="00BF497E" w:rsidRPr="00E700C0">
        <w:rPr>
          <w:color w:val="002060"/>
          <w:sz w:val="24"/>
          <w:szCs w:val="24"/>
        </w:rPr>
        <w:t xml:space="preserve"> </w:t>
      </w:r>
      <w:r w:rsidR="00BF497E" w:rsidRPr="00DD0767">
        <w:rPr>
          <w:b/>
          <w:bCs/>
          <w:color w:val="002060"/>
          <w:sz w:val="24"/>
          <w:szCs w:val="24"/>
        </w:rPr>
        <w:t>organized community efforts</w:t>
      </w:r>
      <w:r w:rsidR="00BF497E" w:rsidRPr="00E700C0">
        <w:rPr>
          <w:color w:val="002060"/>
          <w:sz w:val="24"/>
          <w:szCs w:val="24"/>
        </w:rPr>
        <w:t xml:space="preserve"> through</w:t>
      </w:r>
      <w:r w:rsidR="00EA21FC" w:rsidRPr="00E700C0">
        <w:rPr>
          <w:color w:val="002060"/>
          <w:sz w:val="24"/>
          <w:szCs w:val="24"/>
        </w:rPr>
        <w:t xml:space="preserve"> </w:t>
      </w:r>
      <w:r w:rsidR="00BF497E" w:rsidRPr="00E700C0">
        <w:rPr>
          <w:color w:val="002060"/>
          <w:sz w:val="24"/>
          <w:szCs w:val="24"/>
        </w:rPr>
        <w:t xml:space="preserve">providing environmental </w:t>
      </w:r>
      <w:r w:rsidR="00EA21FC" w:rsidRPr="00E700C0">
        <w:rPr>
          <w:color w:val="002060"/>
          <w:sz w:val="24"/>
          <w:szCs w:val="24"/>
        </w:rPr>
        <w:t>sanitation, control</w:t>
      </w:r>
      <w:r w:rsidR="00BF497E" w:rsidRPr="00E700C0">
        <w:rPr>
          <w:color w:val="002060"/>
          <w:sz w:val="24"/>
          <w:szCs w:val="24"/>
        </w:rPr>
        <w:t xml:space="preserve"> of communicable infections,</w:t>
      </w:r>
      <w:r w:rsidR="00EA21FC" w:rsidRPr="00E700C0">
        <w:rPr>
          <w:color w:val="002060"/>
          <w:sz w:val="24"/>
          <w:szCs w:val="24"/>
        </w:rPr>
        <w:t xml:space="preserve"> education </w:t>
      </w:r>
      <w:r w:rsidR="00BF497E" w:rsidRPr="00E700C0">
        <w:rPr>
          <w:color w:val="002060"/>
          <w:sz w:val="24"/>
          <w:szCs w:val="24"/>
        </w:rPr>
        <w:t xml:space="preserve">about </w:t>
      </w:r>
      <w:r w:rsidR="00EA21FC" w:rsidRPr="00E700C0">
        <w:rPr>
          <w:color w:val="002060"/>
          <w:sz w:val="24"/>
          <w:szCs w:val="24"/>
        </w:rPr>
        <w:t>personal hygiene, organization of m</w:t>
      </w:r>
      <w:r w:rsidR="00BF497E" w:rsidRPr="00E700C0">
        <w:rPr>
          <w:color w:val="002060"/>
          <w:sz w:val="24"/>
          <w:szCs w:val="24"/>
        </w:rPr>
        <w:t xml:space="preserve">edical and nursing services to ensure </w:t>
      </w:r>
      <w:r w:rsidR="00EA21FC" w:rsidRPr="00E700C0">
        <w:rPr>
          <w:color w:val="002060"/>
          <w:sz w:val="24"/>
          <w:szCs w:val="24"/>
        </w:rPr>
        <w:t xml:space="preserve">early diagnosis and </w:t>
      </w:r>
      <w:r w:rsidR="00971755" w:rsidRPr="00E700C0">
        <w:rPr>
          <w:color w:val="002060"/>
          <w:sz w:val="24"/>
          <w:szCs w:val="24"/>
        </w:rPr>
        <w:t xml:space="preserve">treatment of disease, and </w:t>
      </w:r>
      <w:r w:rsidR="00EA21FC" w:rsidRPr="00E700C0">
        <w:rPr>
          <w:color w:val="002060"/>
          <w:sz w:val="24"/>
          <w:szCs w:val="24"/>
        </w:rPr>
        <w:t>developm</w:t>
      </w:r>
      <w:r w:rsidR="00BF497E" w:rsidRPr="00E700C0">
        <w:rPr>
          <w:color w:val="002060"/>
          <w:sz w:val="24"/>
          <w:szCs w:val="24"/>
        </w:rPr>
        <w:t>ent of the social machinery to e</w:t>
      </w:r>
      <w:r w:rsidR="00EA21FC" w:rsidRPr="00E700C0">
        <w:rPr>
          <w:color w:val="002060"/>
          <w:sz w:val="24"/>
          <w:szCs w:val="24"/>
        </w:rPr>
        <w:t xml:space="preserve">nsure </w:t>
      </w:r>
      <w:r w:rsidR="00BF497E" w:rsidRPr="00E700C0">
        <w:rPr>
          <w:color w:val="002060"/>
          <w:sz w:val="24"/>
          <w:szCs w:val="24"/>
        </w:rPr>
        <w:t xml:space="preserve">that </w:t>
      </w:r>
      <w:r w:rsidR="00EA21FC" w:rsidRPr="00E700C0">
        <w:rPr>
          <w:color w:val="002060"/>
          <w:sz w:val="24"/>
          <w:szCs w:val="24"/>
        </w:rPr>
        <w:t xml:space="preserve">everyone </w:t>
      </w:r>
      <w:r w:rsidR="00BF497E" w:rsidRPr="00E700C0">
        <w:rPr>
          <w:color w:val="002060"/>
          <w:sz w:val="24"/>
          <w:szCs w:val="24"/>
        </w:rPr>
        <w:t xml:space="preserve">have adequate </w:t>
      </w:r>
      <w:r w:rsidR="00EA21FC" w:rsidRPr="00E700C0">
        <w:rPr>
          <w:color w:val="002060"/>
          <w:sz w:val="24"/>
          <w:szCs w:val="24"/>
        </w:rPr>
        <w:t xml:space="preserve">standard of living </w:t>
      </w:r>
      <w:r w:rsidR="00EA21FC" w:rsidRPr="00E700C0">
        <w:rPr>
          <w:color w:val="002060"/>
          <w:sz w:val="24"/>
          <w:szCs w:val="24"/>
        </w:rPr>
        <w:lastRenderedPageBreak/>
        <w:t xml:space="preserve">for the maintenance of health, so organizing these </w:t>
      </w:r>
      <w:r w:rsidR="00BF497E" w:rsidRPr="00E700C0">
        <w:rPr>
          <w:color w:val="002060"/>
          <w:sz w:val="24"/>
          <w:szCs w:val="24"/>
        </w:rPr>
        <w:t xml:space="preserve">efforts may help </w:t>
      </w:r>
      <w:r w:rsidR="00EA21FC" w:rsidRPr="00E700C0">
        <w:rPr>
          <w:color w:val="002060"/>
          <w:sz w:val="24"/>
          <w:szCs w:val="24"/>
        </w:rPr>
        <w:t>to enable every citizen to realize his birthright of health and longevity.</w:t>
      </w:r>
    </w:p>
    <w:p w:rsidR="00EA21FC" w:rsidRPr="00E700C0" w:rsidRDefault="00EA21FC" w:rsidP="00971755">
      <w:pPr>
        <w:rPr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t xml:space="preserve"> </w:t>
      </w:r>
      <w:r w:rsidR="00B010AD" w:rsidRPr="00E700C0">
        <w:rPr>
          <w:b/>
          <w:bCs/>
          <w:color w:val="31849B" w:themeColor="accent5" w:themeShade="BF"/>
          <w:sz w:val="28"/>
          <w:szCs w:val="28"/>
        </w:rPr>
        <w:t>Community H</w:t>
      </w:r>
      <w:r w:rsidRPr="00E700C0">
        <w:rPr>
          <w:b/>
          <w:bCs/>
          <w:color w:val="31849B" w:themeColor="accent5" w:themeShade="BF"/>
          <w:sz w:val="28"/>
          <w:szCs w:val="28"/>
        </w:rPr>
        <w:t>ealth</w:t>
      </w:r>
      <w:r w:rsidR="00BD5767" w:rsidRPr="00E700C0">
        <w:rPr>
          <w:b/>
          <w:bCs/>
          <w:color w:val="002060"/>
          <w:sz w:val="28"/>
          <w:szCs w:val="28"/>
        </w:rPr>
        <w:t xml:space="preserve">- </w:t>
      </w:r>
      <w:r w:rsidR="00BD5767" w:rsidRPr="00E700C0">
        <w:rPr>
          <w:color w:val="002060"/>
          <w:sz w:val="24"/>
          <w:szCs w:val="24"/>
        </w:rPr>
        <w:t xml:space="preserve"> I</w:t>
      </w:r>
      <w:r w:rsidRPr="00E700C0">
        <w:rPr>
          <w:color w:val="002060"/>
          <w:sz w:val="24"/>
          <w:szCs w:val="24"/>
        </w:rPr>
        <w:t>s a field of practice, seeks to provide organizational structure, a broad set of resources, and the collaborative activities needed to accomplish the goal of an optimally healthy community.</w:t>
      </w:r>
    </w:p>
    <w:p w:rsidR="00EA21FC" w:rsidRPr="00E700C0" w:rsidRDefault="00B010AD" w:rsidP="00BD5767">
      <w:pPr>
        <w:rPr>
          <w:color w:val="002060"/>
          <w:sz w:val="24"/>
          <w:szCs w:val="24"/>
        </w:rPr>
      </w:pPr>
      <w:r w:rsidRPr="00E700C0">
        <w:rPr>
          <w:b/>
          <w:bCs/>
          <w:color w:val="31849B" w:themeColor="accent5" w:themeShade="BF"/>
          <w:sz w:val="28"/>
          <w:szCs w:val="28"/>
        </w:rPr>
        <w:t>Community Health N</w:t>
      </w:r>
      <w:r w:rsidR="00EA21FC" w:rsidRPr="00E700C0">
        <w:rPr>
          <w:b/>
          <w:bCs/>
          <w:color w:val="31849B" w:themeColor="accent5" w:themeShade="BF"/>
          <w:sz w:val="28"/>
          <w:szCs w:val="28"/>
        </w:rPr>
        <w:t>ursing</w:t>
      </w:r>
      <w:r w:rsidR="00BD5767" w:rsidRPr="00E700C0">
        <w:rPr>
          <w:b/>
          <w:bCs/>
          <w:color w:val="002060"/>
          <w:sz w:val="28"/>
          <w:szCs w:val="28"/>
        </w:rPr>
        <w:t>-</w:t>
      </w:r>
      <w:r w:rsidR="00EA21FC" w:rsidRPr="00E700C0">
        <w:rPr>
          <w:color w:val="002060"/>
          <w:sz w:val="28"/>
          <w:szCs w:val="28"/>
        </w:rPr>
        <w:t xml:space="preserve"> </w:t>
      </w:r>
      <w:r w:rsidR="00BD5767" w:rsidRPr="00E700C0">
        <w:rPr>
          <w:color w:val="002060"/>
          <w:sz w:val="24"/>
          <w:szCs w:val="24"/>
        </w:rPr>
        <w:t>Is</w:t>
      </w:r>
      <w:r w:rsidR="00EA21FC" w:rsidRPr="00E700C0">
        <w:rPr>
          <w:color w:val="002060"/>
          <w:sz w:val="24"/>
          <w:szCs w:val="24"/>
        </w:rPr>
        <w:t xml:space="preserve"> a specialized practice. It combines all basic elements of professional clinical nursing with publi</w:t>
      </w:r>
      <w:r w:rsidR="00BD5767" w:rsidRPr="00E700C0">
        <w:rPr>
          <w:color w:val="002060"/>
          <w:sz w:val="24"/>
          <w:szCs w:val="24"/>
        </w:rPr>
        <w:t>c health and community practice applied for promoting and preserving the health of populations.</w:t>
      </w:r>
      <w:r w:rsidR="00EA21FC" w:rsidRPr="00E700C0">
        <w:rPr>
          <w:color w:val="002060"/>
          <w:sz w:val="24"/>
          <w:szCs w:val="24"/>
        </w:rPr>
        <w:t xml:space="preserve"> </w:t>
      </w:r>
    </w:p>
    <w:p w:rsidR="00EA7526" w:rsidRPr="002A6F04" w:rsidRDefault="00B03831" w:rsidP="00EA7526">
      <w:pPr>
        <w:rPr>
          <w:b/>
          <w:bCs/>
          <w:color w:val="002060"/>
          <w:sz w:val="24"/>
          <w:szCs w:val="24"/>
        </w:rPr>
      </w:pPr>
      <w:r w:rsidRPr="00E700C0">
        <w:rPr>
          <w:b/>
          <w:bCs/>
          <w:color w:val="31849B" w:themeColor="accent5" w:themeShade="BF"/>
          <w:sz w:val="28"/>
          <w:szCs w:val="28"/>
        </w:rPr>
        <w:t>Community B</w:t>
      </w:r>
      <w:r w:rsidR="00EA21FC" w:rsidRPr="00E700C0">
        <w:rPr>
          <w:b/>
          <w:bCs/>
          <w:color w:val="31849B" w:themeColor="accent5" w:themeShade="BF"/>
          <w:sz w:val="28"/>
          <w:szCs w:val="28"/>
        </w:rPr>
        <w:t>ased</w:t>
      </w:r>
      <w:r w:rsidR="00EA21FC" w:rsidRPr="00E700C0">
        <w:rPr>
          <w:color w:val="31849B" w:themeColor="accent5" w:themeShade="BF"/>
          <w:sz w:val="28"/>
          <w:szCs w:val="28"/>
        </w:rPr>
        <w:t xml:space="preserve"> </w:t>
      </w:r>
      <w:r w:rsidRPr="00E700C0">
        <w:rPr>
          <w:color w:val="002060"/>
          <w:sz w:val="24"/>
          <w:szCs w:val="24"/>
        </w:rPr>
        <w:t xml:space="preserve">- </w:t>
      </w:r>
      <w:r w:rsidR="00BD5767" w:rsidRPr="00E700C0">
        <w:rPr>
          <w:color w:val="002060"/>
          <w:sz w:val="24"/>
          <w:szCs w:val="24"/>
        </w:rPr>
        <w:t>Us</w:t>
      </w:r>
      <w:r w:rsidRPr="00E700C0">
        <w:rPr>
          <w:color w:val="002060"/>
          <w:sz w:val="24"/>
          <w:szCs w:val="24"/>
        </w:rPr>
        <w:t xml:space="preserve">ed to describe an activity that is </w:t>
      </w:r>
      <w:r w:rsidRPr="002A6F04">
        <w:rPr>
          <w:b/>
          <w:bCs/>
          <w:color w:val="002060"/>
          <w:sz w:val="24"/>
          <w:szCs w:val="24"/>
        </w:rPr>
        <w:t xml:space="preserve">organized and takes place locally: Example- </w:t>
      </w:r>
      <w:r w:rsidR="00EA21FC" w:rsidRPr="002A6F04">
        <w:rPr>
          <w:b/>
          <w:bCs/>
          <w:color w:val="002060"/>
          <w:sz w:val="24"/>
          <w:szCs w:val="24"/>
        </w:rPr>
        <w:t>nurse provide sick care in community settings.</w:t>
      </w:r>
    </w:p>
    <w:p w:rsidR="00B03831" w:rsidRPr="002A6F04" w:rsidRDefault="00B03831" w:rsidP="00EA7526">
      <w:pPr>
        <w:rPr>
          <w:b/>
          <w:bCs/>
          <w:color w:val="002060"/>
          <w:sz w:val="24"/>
          <w:szCs w:val="24"/>
        </w:rPr>
      </w:pPr>
      <w:r w:rsidRPr="00E700C0">
        <w:rPr>
          <w:b/>
          <w:bCs/>
          <w:color w:val="31849B" w:themeColor="accent5" w:themeShade="BF"/>
          <w:sz w:val="28"/>
          <w:szCs w:val="28"/>
        </w:rPr>
        <w:t>Community F</w:t>
      </w:r>
      <w:r w:rsidR="00EA21FC" w:rsidRPr="00E700C0">
        <w:rPr>
          <w:b/>
          <w:bCs/>
          <w:color w:val="31849B" w:themeColor="accent5" w:themeShade="BF"/>
          <w:sz w:val="28"/>
          <w:szCs w:val="28"/>
        </w:rPr>
        <w:t>ocused</w:t>
      </w:r>
      <w:r w:rsidR="00025DB3" w:rsidRPr="00E700C0">
        <w:rPr>
          <w:color w:val="002060"/>
          <w:sz w:val="24"/>
          <w:szCs w:val="24"/>
        </w:rPr>
        <w:t>-</w:t>
      </w:r>
      <w:r w:rsidR="00EA21FC" w:rsidRPr="00E700C0">
        <w:rPr>
          <w:color w:val="002060"/>
          <w:sz w:val="24"/>
          <w:szCs w:val="24"/>
        </w:rPr>
        <w:t xml:space="preserve"> </w:t>
      </w:r>
      <w:r w:rsidRPr="00E700C0">
        <w:rPr>
          <w:color w:val="002060"/>
          <w:sz w:val="24"/>
          <w:szCs w:val="24"/>
        </w:rPr>
        <w:t xml:space="preserve">It means being more </w:t>
      </w:r>
      <w:r w:rsidRPr="002A6F04">
        <w:rPr>
          <w:b/>
          <w:bCs/>
          <w:color w:val="002060"/>
          <w:sz w:val="24"/>
          <w:szCs w:val="24"/>
        </w:rPr>
        <w:t xml:space="preserve">focused on how you can support and care for your community than being more focused on how they can come to your setting. </w:t>
      </w:r>
    </w:p>
    <w:p w:rsidR="00EA21FC" w:rsidRPr="00E700C0" w:rsidRDefault="00EA21FC" w:rsidP="00B03831">
      <w:pPr>
        <w:rPr>
          <w:b/>
          <w:bCs/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t xml:space="preserve">One of the challenges </w:t>
      </w:r>
      <w:r w:rsidR="00B010AD" w:rsidRPr="00E700C0">
        <w:rPr>
          <w:color w:val="002060"/>
          <w:sz w:val="24"/>
          <w:szCs w:val="24"/>
        </w:rPr>
        <w:t xml:space="preserve">that </w:t>
      </w:r>
      <w:r w:rsidRPr="00E700C0">
        <w:rPr>
          <w:color w:val="002060"/>
          <w:sz w:val="24"/>
          <w:szCs w:val="24"/>
        </w:rPr>
        <w:t xml:space="preserve">community health practice faces is to remain responsive to the community’s health needs. As a result, </w:t>
      </w:r>
      <w:r w:rsidRPr="00E700C0">
        <w:rPr>
          <w:b/>
          <w:bCs/>
          <w:color w:val="002060"/>
          <w:sz w:val="24"/>
          <w:szCs w:val="24"/>
        </w:rPr>
        <w:t xml:space="preserve">its structure is complex; numerous health services and programs are currently available or will be developed. </w:t>
      </w:r>
    </w:p>
    <w:p w:rsidR="00EA21FC" w:rsidRPr="00E700C0" w:rsidRDefault="00EA21FC" w:rsidP="00EA7526">
      <w:pPr>
        <w:rPr>
          <w:color w:val="002060"/>
          <w:sz w:val="24"/>
          <w:szCs w:val="24"/>
        </w:rPr>
      </w:pPr>
      <w:r w:rsidRPr="00E700C0">
        <w:rPr>
          <w:b/>
          <w:bCs/>
          <w:color w:val="002060"/>
          <w:sz w:val="24"/>
          <w:szCs w:val="24"/>
          <w:u w:val="single"/>
        </w:rPr>
        <w:t>Examples</w:t>
      </w:r>
      <w:r w:rsidR="00EA7526" w:rsidRPr="00E700C0">
        <w:rPr>
          <w:b/>
          <w:bCs/>
          <w:color w:val="002060"/>
          <w:sz w:val="24"/>
          <w:szCs w:val="24"/>
          <w:u w:val="single"/>
        </w:rPr>
        <w:t xml:space="preserve"> </w:t>
      </w:r>
      <w:r w:rsidR="00EA7526" w:rsidRPr="00E700C0">
        <w:rPr>
          <w:color w:val="002060"/>
          <w:sz w:val="24"/>
          <w:szCs w:val="24"/>
        </w:rPr>
        <w:t>are</w:t>
      </w:r>
      <w:r w:rsidRPr="00E700C0">
        <w:rPr>
          <w:color w:val="002060"/>
          <w:sz w:val="24"/>
          <w:szCs w:val="24"/>
        </w:rPr>
        <w:t xml:space="preserve"> health education, family planning, accident prevention, environmental protection, immunization, nutrition, early periodic screening and developmental testing, school programs, mental health services, occupational health programs, and the care of vulnerable populations.</w:t>
      </w:r>
    </w:p>
    <w:p w:rsidR="00EA21FC" w:rsidRPr="00E700C0" w:rsidRDefault="00025DB3" w:rsidP="00EA21FC">
      <w:pPr>
        <w:rPr>
          <w:b/>
          <w:bCs/>
          <w:color w:val="002060"/>
          <w:sz w:val="28"/>
          <w:szCs w:val="28"/>
        </w:rPr>
      </w:pPr>
      <w:r w:rsidRPr="00E700C0">
        <w:rPr>
          <w:b/>
          <w:bCs/>
          <w:color w:val="31849B" w:themeColor="accent5" w:themeShade="BF"/>
          <w:sz w:val="28"/>
          <w:szCs w:val="28"/>
        </w:rPr>
        <w:t>Populations and Aggregates-</w:t>
      </w:r>
    </w:p>
    <w:p w:rsidR="00B03831" w:rsidRPr="00E700C0" w:rsidRDefault="0078567D" w:rsidP="00B03831">
      <w:pPr>
        <w:rPr>
          <w:color w:val="002060"/>
          <w:sz w:val="24"/>
          <w:szCs w:val="24"/>
        </w:rPr>
      </w:pPr>
      <w:r w:rsidRPr="00E700C0">
        <w:rPr>
          <w:b/>
          <w:bCs/>
          <w:color w:val="31849B" w:themeColor="accent5" w:themeShade="BF"/>
          <w:sz w:val="28"/>
          <w:szCs w:val="28"/>
          <w:u w:val="single"/>
        </w:rPr>
        <w:t>P</w:t>
      </w:r>
      <w:r w:rsidR="00EA21FC" w:rsidRPr="00E700C0">
        <w:rPr>
          <w:b/>
          <w:bCs/>
          <w:color w:val="31849B" w:themeColor="accent5" w:themeShade="BF"/>
          <w:sz w:val="28"/>
          <w:szCs w:val="28"/>
          <w:u w:val="single"/>
        </w:rPr>
        <w:t>opulation</w:t>
      </w:r>
      <w:r w:rsidR="00B03831" w:rsidRPr="00E700C0">
        <w:rPr>
          <w:b/>
          <w:bCs/>
          <w:color w:val="31849B" w:themeColor="accent5" w:themeShade="BF"/>
          <w:sz w:val="28"/>
          <w:szCs w:val="28"/>
          <w:u w:val="single"/>
        </w:rPr>
        <w:t xml:space="preserve">- </w:t>
      </w:r>
      <w:r w:rsidR="00EA21FC" w:rsidRPr="00E700C0">
        <w:rPr>
          <w:color w:val="31849B" w:themeColor="accent5" w:themeShade="BF"/>
          <w:sz w:val="24"/>
          <w:szCs w:val="24"/>
        </w:rPr>
        <w:t xml:space="preserve"> </w:t>
      </w:r>
      <w:r w:rsidR="00B03831" w:rsidRPr="00E700C0">
        <w:rPr>
          <w:color w:val="31849B" w:themeColor="accent5" w:themeShade="BF"/>
          <w:sz w:val="24"/>
          <w:szCs w:val="24"/>
        </w:rPr>
        <w:t xml:space="preserve"> </w:t>
      </w:r>
      <w:r w:rsidR="00B03831" w:rsidRPr="00E700C0">
        <w:rPr>
          <w:color w:val="002060"/>
          <w:sz w:val="24"/>
          <w:szCs w:val="24"/>
        </w:rPr>
        <w:t>A distinct group of individuals, whether that group comprises a nation or a group of people with a common characteristic.</w:t>
      </w:r>
    </w:p>
    <w:p w:rsidR="00B14F70" w:rsidRPr="00E700C0" w:rsidRDefault="00EA21FC" w:rsidP="00B14F70">
      <w:pPr>
        <w:rPr>
          <w:color w:val="002060"/>
          <w:sz w:val="28"/>
          <w:szCs w:val="28"/>
        </w:rPr>
      </w:pPr>
      <w:r w:rsidRPr="00E700C0">
        <w:rPr>
          <w:b/>
          <w:bCs/>
          <w:color w:val="31849B" w:themeColor="accent5" w:themeShade="BF"/>
          <w:sz w:val="28"/>
          <w:szCs w:val="28"/>
          <w:u w:val="single"/>
        </w:rPr>
        <w:t>Aggregate</w:t>
      </w:r>
      <w:r w:rsidR="00B03831" w:rsidRPr="00E700C0">
        <w:rPr>
          <w:b/>
          <w:bCs/>
          <w:color w:val="31849B" w:themeColor="accent5" w:themeShade="BF"/>
          <w:sz w:val="28"/>
          <w:szCs w:val="28"/>
          <w:u w:val="single"/>
        </w:rPr>
        <w:t>-</w:t>
      </w:r>
      <w:r w:rsidR="00B03831" w:rsidRPr="00E700C0">
        <w:rPr>
          <w:color w:val="002060"/>
          <w:sz w:val="28"/>
          <w:szCs w:val="28"/>
        </w:rPr>
        <w:t xml:space="preserve"> </w:t>
      </w:r>
      <w:r w:rsidR="00B14F70" w:rsidRPr="00E700C0">
        <w:rPr>
          <w:color w:val="002060"/>
          <w:sz w:val="28"/>
          <w:szCs w:val="28"/>
        </w:rPr>
        <w:t xml:space="preserve">It is a collection of people who happen to be at the same place at the same time but who have no other connection to one another. </w:t>
      </w:r>
    </w:p>
    <w:p w:rsidR="00B14F70" w:rsidRPr="00E700C0" w:rsidRDefault="00B14F70" w:rsidP="00B14F70">
      <w:pPr>
        <w:rPr>
          <w:b/>
          <w:bCs/>
          <w:color w:val="002060"/>
          <w:sz w:val="28"/>
          <w:szCs w:val="28"/>
        </w:rPr>
      </w:pPr>
      <w:r w:rsidRPr="00E700C0">
        <w:rPr>
          <w:b/>
          <w:bCs/>
          <w:color w:val="002060"/>
          <w:sz w:val="28"/>
          <w:szCs w:val="28"/>
        </w:rPr>
        <w:t xml:space="preserve">Examples: </w:t>
      </w:r>
    </w:p>
    <w:p w:rsidR="00D4523F" w:rsidRPr="00E700C0" w:rsidRDefault="00B14F70" w:rsidP="00B14F70">
      <w:pPr>
        <w:pStyle w:val="a3"/>
        <w:numPr>
          <w:ilvl w:val="0"/>
          <w:numId w:val="4"/>
        </w:numPr>
        <w:rPr>
          <w:color w:val="002060"/>
          <w:sz w:val="24"/>
          <w:szCs w:val="24"/>
        </w:rPr>
      </w:pPr>
      <w:r w:rsidRPr="00E700C0">
        <w:rPr>
          <w:color w:val="002060"/>
          <w:sz w:val="28"/>
          <w:szCs w:val="28"/>
        </w:rPr>
        <w:t>The people gathered in a restaurant on a particular evening are an example of an aggregate, not a group.</w:t>
      </w:r>
    </w:p>
    <w:p w:rsidR="00B14F70" w:rsidRPr="00E700C0" w:rsidRDefault="00B14F70" w:rsidP="00B14F70">
      <w:pPr>
        <w:pStyle w:val="a3"/>
        <w:rPr>
          <w:color w:val="002060"/>
          <w:sz w:val="24"/>
          <w:szCs w:val="24"/>
        </w:rPr>
      </w:pPr>
    </w:p>
    <w:p w:rsidR="00EA21FC" w:rsidRPr="00E700C0" w:rsidRDefault="00EA21FC" w:rsidP="00EA7526">
      <w:pPr>
        <w:pStyle w:val="a3"/>
        <w:numPr>
          <w:ilvl w:val="0"/>
          <w:numId w:val="4"/>
        </w:numPr>
        <w:rPr>
          <w:color w:val="002060"/>
          <w:sz w:val="28"/>
          <w:szCs w:val="28"/>
        </w:rPr>
      </w:pPr>
      <w:r w:rsidRPr="00E700C0">
        <w:rPr>
          <w:color w:val="002060"/>
          <w:sz w:val="28"/>
          <w:szCs w:val="28"/>
        </w:rPr>
        <w:lastRenderedPageBreak/>
        <w:t xml:space="preserve">Aggregate can be identified by virtue of setting( those enrolled in a well-baby clinic </w:t>
      </w:r>
    </w:p>
    <w:p w:rsidR="00EA21FC" w:rsidRPr="00E700C0" w:rsidRDefault="00B14F70" w:rsidP="00E734EE">
      <w:pPr>
        <w:pStyle w:val="a3"/>
        <w:numPr>
          <w:ilvl w:val="0"/>
          <w:numId w:val="3"/>
        </w:numPr>
        <w:rPr>
          <w:color w:val="002060"/>
          <w:sz w:val="28"/>
          <w:szCs w:val="28"/>
        </w:rPr>
      </w:pPr>
      <w:r w:rsidRPr="00E700C0">
        <w:rPr>
          <w:color w:val="002060"/>
          <w:sz w:val="28"/>
          <w:szCs w:val="28"/>
        </w:rPr>
        <w:t>Demographic characteristics (</w:t>
      </w:r>
      <w:r w:rsidR="00EA21FC" w:rsidRPr="00E700C0">
        <w:rPr>
          <w:color w:val="002060"/>
          <w:sz w:val="28"/>
          <w:szCs w:val="28"/>
        </w:rPr>
        <w:t>women)</w:t>
      </w:r>
    </w:p>
    <w:p w:rsidR="00EA21FC" w:rsidRPr="00E700C0" w:rsidRDefault="00EA21FC" w:rsidP="00E734EE">
      <w:pPr>
        <w:pStyle w:val="a3"/>
        <w:numPr>
          <w:ilvl w:val="0"/>
          <w:numId w:val="3"/>
        </w:numPr>
        <w:rPr>
          <w:color w:val="002060"/>
          <w:sz w:val="28"/>
          <w:szCs w:val="28"/>
        </w:rPr>
      </w:pPr>
      <w:r w:rsidRPr="00E700C0">
        <w:rPr>
          <w:color w:val="002060"/>
          <w:sz w:val="28"/>
          <w:szCs w:val="28"/>
        </w:rPr>
        <w:t>Health status ( smokers, hypertension)</w:t>
      </w:r>
    </w:p>
    <w:p w:rsidR="00EA21FC" w:rsidRPr="00E700C0" w:rsidRDefault="00EA21FC" w:rsidP="00EA21FC">
      <w:pPr>
        <w:rPr>
          <w:b/>
          <w:bCs/>
          <w:color w:val="31849B" w:themeColor="accent5" w:themeShade="BF"/>
          <w:sz w:val="24"/>
          <w:szCs w:val="24"/>
        </w:rPr>
      </w:pPr>
      <w:r w:rsidRPr="00E700C0">
        <w:rPr>
          <w:b/>
          <w:bCs/>
          <w:color w:val="31849B" w:themeColor="accent5" w:themeShade="BF"/>
          <w:sz w:val="28"/>
          <w:szCs w:val="28"/>
        </w:rPr>
        <w:t>CONCEPT</w:t>
      </w:r>
      <w:r w:rsidR="004919C9" w:rsidRPr="00E700C0">
        <w:rPr>
          <w:b/>
          <w:bCs/>
          <w:color w:val="31849B" w:themeColor="accent5" w:themeShade="BF"/>
          <w:sz w:val="28"/>
          <w:szCs w:val="28"/>
        </w:rPr>
        <w:t>S</w:t>
      </w:r>
      <w:r w:rsidRPr="00E700C0">
        <w:rPr>
          <w:b/>
          <w:bCs/>
          <w:color w:val="31849B" w:themeColor="accent5" w:themeShade="BF"/>
          <w:sz w:val="28"/>
          <w:szCs w:val="28"/>
        </w:rPr>
        <w:t xml:space="preserve"> OF HEALTH</w:t>
      </w:r>
      <w:r w:rsidR="0078567D" w:rsidRPr="00E700C0">
        <w:rPr>
          <w:b/>
          <w:bCs/>
          <w:color w:val="31849B" w:themeColor="accent5" w:themeShade="BF"/>
          <w:sz w:val="24"/>
          <w:szCs w:val="24"/>
        </w:rPr>
        <w:t>-</w:t>
      </w:r>
    </w:p>
    <w:p w:rsidR="00EA21FC" w:rsidRPr="00E700C0" w:rsidRDefault="00EA21FC" w:rsidP="00E734EE">
      <w:pPr>
        <w:rPr>
          <w:color w:val="002060"/>
          <w:sz w:val="24"/>
          <w:szCs w:val="24"/>
        </w:rPr>
      </w:pPr>
      <w:r w:rsidRPr="00E700C0">
        <w:rPr>
          <w:b/>
          <w:bCs/>
          <w:color w:val="31849B" w:themeColor="accent5" w:themeShade="BF"/>
          <w:sz w:val="28"/>
          <w:szCs w:val="28"/>
        </w:rPr>
        <w:t>Wellness</w:t>
      </w:r>
      <w:r w:rsidR="00431107" w:rsidRPr="00E700C0">
        <w:rPr>
          <w:color w:val="31849B" w:themeColor="accent5" w:themeShade="BF"/>
          <w:sz w:val="28"/>
          <w:szCs w:val="28"/>
        </w:rPr>
        <w:t>-</w:t>
      </w:r>
      <w:r w:rsidRPr="00E700C0">
        <w:rPr>
          <w:color w:val="002060"/>
          <w:sz w:val="24"/>
          <w:szCs w:val="24"/>
        </w:rPr>
        <w:t xml:space="preserve"> Is the process of moving towered integrating human functio</w:t>
      </w:r>
      <w:r w:rsidR="00B14F70" w:rsidRPr="00E700C0">
        <w:rPr>
          <w:color w:val="002060"/>
          <w:sz w:val="24"/>
          <w:szCs w:val="24"/>
        </w:rPr>
        <w:t>ning and maximizing potential. C</w:t>
      </w:r>
      <w:r w:rsidRPr="00E700C0">
        <w:rPr>
          <w:color w:val="002060"/>
          <w:sz w:val="24"/>
          <w:szCs w:val="24"/>
        </w:rPr>
        <w:t>an be measured in terms of quality of life.</w:t>
      </w:r>
    </w:p>
    <w:p w:rsidR="00EA21FC" w:rsidRPr="00E700C0" w:rsidRDefault="00EA21FC" w:rsidP="00E734EE">
      <w:pPr>
        <w:rPr>
          <w:color w:val="002060"/>
          <w:sz w:val="24"/>
          <w:szCs w:val="24"/>
        </w:rPr>
      </w:pPr>
      <w:r w:rsidRPr="00E700C0">
        <w:rPr>
          <w:b/>
          <w:bCs/>
          <w:color w:val="31849B" w:themeColor="accent5" w:themeShade="BF"/>
          <w:sz w:val="28"/>
          <w:szCs w:val="28"/>
        </w:rPr>
        <w:t>Well-being</w:t>
      </w:r>
      <w:r w:rsidR="00431107" w:rsidRPr="00E700C0">
        <w:rPr>
          <w:color w:val="002060"/>
          <w:sz w:val="28"/>
          <w:szCs w:val="28"/>
        </w:rPr>
        <w:t>-</w:t>
      </w:r>
      <w:r w:rsidR="00EA7526" w:rsidRPr="00E700C0">
        <w:rPr>
          <w:color w:val="002060"/>
          <w:sz w:val="24"/>
          <w:szCs w:val="24"/>
        </w:rPr>
        <w:t xml:space="preserve">  A</w:t>
      </w:r>
      <w:r w:rsidRPr="00E700C0">
        <w:rPr>
          <w:color w:val="002060"/>
          <w:sz w:val="24"/>
          <w:szCs w:val="24"/>
        </w:rPr>
        <w:t xml:space="preserve"> state of positive health or a person's perception concerning positive health.</w:t>
      </w:r>
    </w:p>
    <w:p w:rsidR="007B29F6" w:rsidRPr="00E700C0" w:rsidRDefault="0078567D" w:rsidP="00E734EE">
      <w:pPr>
        <w:rPr>
          <w:color w:val="002060"/>
          <w:sz w:val="24"/>
          <w:szCs w:val="24"/>
        </w:rPr>
      </w:pPr>
      <w:r w:rsidRPr="00E700C0">
        <w:rPr>
          <w:b/>
          <w:bCs/>
          <w:color w:val="31849B" w:themeColor="accent5" w:themeShade="BF"/>
          <w:sz w:val="28"/>
          <w:szCs w:val="28"/>
        </w:rPr>
        <w:t>I</w:t>
      </w:r>
      <w:r w:rsidR="00EA21FC" w:rsidRPr="00E700C0">
        <w:rPr>
          <w:b/>
          <w:bCs/>
          <w:color w:val="31849B" w:themeColor="accent5" w:themeShade="BF"/>
          <w:sz w:val="28"/>
          <w:szCs w:val="28"/>
        </w:rPr>
        <w:t>llness</w:t>
      </w:r>
      <w:r w:rsidR="00431107" w:rsidRPr="00E700C0">
        <w:rPr>
          <w:b/>
          <w:bCs/>
          <w:color w:val="002060"/>
          <w:sz w:val="28"/>
          <w:szCs w:val="28"/>
        </w:rPr>
        <w:t>-</w:t>
      </w:r>
      <w:r w:rsidR="00EA7526" w:rsidRPr="00E700C0">
        <w:rPr>
          <w:color w:val="002060"/>
          <w:sz w:val="24"/>
          <w:szCs w:val="24"/>
        </w:rPr>
        <w:t xml:space="preserve"> I</w:t>
      </w:r>
      <w:r w:rsidR="00EA21FC" w:rsidRPr="00E700C0">
        <w:rPr>
          <w:color w:val="002060"/>
          <w:sz w:val="24"/>
          <w:szCs w:val="24"/>
        </w:rPr>
        <w:t xml:space="preserve">s a state of being relatively unhealthy. </w:t>
      </w:r>
    </w:p>
    <w:p w:rsidR="00EA21FC" w:rsidRPr="00E700C0" w:rsidRDefault="00EA21FC" w:rsidP="00E734EE">
      <w:pPr>
        <w:rPr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t xml:space="preserve">There are many levels and degrees of wellness and illness, Because health involves a range of degrees from optimal health at one end to total disability or death at other. </w:t>
      </w:r>
    </w:p>
    <w:p w:rsidR="00EA21FC" w:rsidRPr="00E700C0" w:rsidRDefault="00EA7526" w:rsidP="00EA21FC">
      <w:pPr>
        <w:rPr>
          <w:color w:val="002060"/>
          <w:sz w:val="24"/>
          <w:szCs w:val="24"/>
        </w:rPr>
      </w:pPr>
      <w:r w:rsidRPr="00761BC9">
        <w:rPr>
          <w:b/>
          <w:bCs/>
          <w:color w:val="31849B" w:themeColor="accent5" w:themeShade="BF"/>
          <w:sz w:val="28"/>
          <w:szCs w:val="28"/>
        </w:rPr>
        <w:t>High Level W</w:t>
      </w:r>
      <w:r w:rsidR="00EA21FC" w:rsidRPr="00761BC9">
        <w:rPr>
          <w:b/>
          <w:bCs/>
          <w:color w:val="31849B" w:themeColor="accent5" w:themeShade="BF"/>
          <w:sz w:val="28"/>
          <w:szCs w:val="28"/>
        </w:rPr>
        <w:t>ellness</w:t>
      </w:r>
      <w:r w:rsidR="00431107" w:rsidRPr="00E700C0">
        <w:rPr>
          <w:color w:val="002060"/>
          <w:sz w:val="24"/>
          <w:szCs w:val="24"/>
        </w:rPr>
        <w:t xml:space="preserve">- </w:t>
      </w:r>
      <w:r w:rsidR="00EA21FC" w:rsidRPr="00E700C0">
        <w:rPr>
          <w:color w:val="002060"/>
          <w:sz w:val="24"/>
          <w:szCs w:val="24"/>
        </w:rPr>
        <w:t>(Optimal Health)</w:t>
      </w:r>
    </w:p>
    <w:p w:rsidR="00E734EE" w:rsidRPr="00E700C0" w:rsidRDefault="00EA7526" w:rsidP="00B14F70">
      <w:pPr>
        <w:rPr>
          <w:color w:val="002060"/>
          <w:sz w:val="24"/>
          <w:szCs w:val="24"/>
        </w:rPr>
      </w:pPr>
      <w:r w:rsidRPr="00761BC9">
        <w:rPr>
          <w:b/>
          <w:bCs/>
          <w:color w:val="31849B" w:themeColor="accent5" w:themeShade="BF"/>
          <w:sz w:val="28"/>
          <w:szCs w:val="28"/>
        </w:rPr>
        <w:t>Good H</w:t>
      </w:r>
      <w:r w:rsidR="00EA21FC" w:rsidRPr="00761BC9">
        <w:rPr>
          <w:b/>
          <w:bCs/>
          <w:color w:val="31849B" w:themeColor="accent5" w:themeShade="BF"/>
          <w:sz w:val="28"/>
          <w:szCs w:val="28"/>
        </w:rPr>
        <w:t>ealth</w:t>
      </w:r>
      <w:r w:rsidR="00431107" w:rsidRPr="00E700C0">
        <w:rPr>
          <w:color w:val="002060"/>
          <w:sz w:val="28"/>
          <w:szCs w:val="28"/>
        </w:rPr>
        <w:t xml:space="preserve">- </w:t>
      </w:r>
      <w:r w:rsidR="0078567D" w:rsidRPr="00E700C0">
        <w:rPr>
          <w:color w:val="002060"/>
          <w:sz w:val="24"/>
          <w:szCs w:val="24"/>
        </w:rPr>
        <w:t>Normal health</w:t>
      </w:r>
      <w:r w:rsidR="00B14F70" w:rsidRPr="00E700C0">
        <w:rPr>
          <w:color w:val="002060"/>
          <w:sz w:val="24"/>
          <w:szCs w:val="24"/>
        </w:rPr>
        <w:t xml:space="preserve"> (the state of being vigorous and free from bodily or mental disease).</w:t>
      </w:r>
    </w:p>
    <w:p w:rsidR="00E734EE" w:rsidRPr="00E700C0" w:rsidRDefault="00EA7526" w:rsidP="004672CE">
      <w:pPr>
        <w:rPr>
          <w:color w:val="002060"/>
          <w:sz w:val="24"/>
          <w:szCs w:val="24"/>
        </w:rPr>
      </w:pPr>
      <w:r w:rsidRPr="00761BC9">
        <w:rPr>
          <w:b/>
          <w:bCs/>
          <w:color w:val="31849B" w:themeColor="accent5" w:themeShade="BF"/>
          <w:sz w:val="28"/>
          <w:szCs w:val="28"/>
        </w:rPr>
        <w:t>Total D</w:t>
      </w:r>
      <w:r w:rsidR="00B14F70" w:rsidRPr="00761BC9">
        <w:rPr>
          <w:b/>
          <w:bCs/>
          <w:color w:val="31849B" w:themeColor="accent5" w:themeShade="BF"/>
          <w:sz w:val="28"/>
          <w:szCs w:val="28"/>
        </w:rPr>
        <w:t>isability</w:t>
      </w:r>
      <w:r w:rsidR="00B14F70" w:rsidRPr="00761BC9">
        <w:rPr>
          <w:b/>
          <w:bCs/>
          <w:color w:val="31849B" w:themeColor="accent5" w:themeShade="BF"/>
          <w:sz w:val="24"/>
          <w:szCs w:val="24"/>
        </w:rPr>
        <w:t xml:space="preserve"> </w:t>
      </w:r>
      <w:r w:rsidR="00B14F70" w:rsidRPr="00E700C0">
        <w:rPr>
          <w:color w:val="002060"/>
          <w:sz w:val="24"/>
          <w:szCs w:val="24"/>
        </w:rPr>
        <w:t>-</w:t>
      </w:r>
      <w:r w:rsidR="004672CE" w:rsidRPr="00E700C0">
        <w:rPr>
          <w:color w:val="002060"/>
          <w:sz w:val="24"/>
          <w:szCs w:val="24"/>
        </w:rPr>
        <w:t xml:space="preserve"> I</w:t>
      </w:r>
      <w:r w:rsidR="00B14F70" w:rsidRPr="00E700C0">
        <w:rPr>
          <w:color w:val="002060"/>
          <w:sz w:val="24"/>
          <w:szCs w:val="24"/>
        </w:rPr>
        <w:t>nability to engage in any substantial gainful activity by reason of any medically de</w:t>
      </w:r>
      <w:r w:rsidR="004672CE" w:rsidRPr="00E700C0">
        <w:rPr>
          <w:color w:val="002060"/>
          <w:sz w:val="24"/>
          <w:szCs w:val="24"/>
        </w:rPr>
        <w:t>terminable physical or mental .</w:t>
      </w:r>
    </w:p>
    <w:p w:rsidR="00E734EE" w:rsidRPr="00E700C0" w:rsidRDefault="004672CE" w:rsidP="004672CE">
      <w:pPr>
        <w:rPr>
          <w:b/>
          <w:bCs/>
          <w:color w:val="002060"/>
          <w:sz w:val="24"/>
          <w:szCs w:val="24"/>
        </w:rPr>
      </w:pPr>
      <w:r w:rsidRPr="00761BC9">
        <w:rPr>
          <w:b/>
          <w:bCs/>
          <w:color w:val="31849B" w:themeColor="accent5" w:themeShade="BF"/>
          <w:sz w:val="28"/>
          <w:szCs w:val="28"/>
        </w:rPr>
        <w:t>Death</w:t>
      </w:r>
      <w:r w:rsidRPr="00E700C0">
        <w:rPr>
          <w:b/>
          <w:bCs/>
          <w:color w:val="002060"/>
          <w:sz w:val="24"/>
          <w:szCs w:val="24"/>
        </w:rPr>
        <w:t xml:space="preserve">- </w:t>
      </w:r>
      <w:r w:rsidRPr="00E700C0">
        <w:rPr>
          <w:color w:val="002060"/>
          <w:sz w:val="24"/>
          <w:szCs w:val="24"/>
        </w:rPr>
        <w:t>The permanent ending of vital processes in a cell or tissue</w:t>
      </w:r>
      <w:r w:rsidRPr="00E700C0">
        <w:rPr>
          <w:b/>
          <w:bCs/>
          <w:color w:val="002060"/>
          <w:sz w:val="24"/>
          <w:szCs w:val="24"/>
        </w:rPr>
        <w:t>.</w:t>
      </w:r>
    </w:p>
    <w:p w:rsidR="00E734EE" w:rsidRPr="00E700C0" w:rsidRDefault="00E734EE" w:rsidP="0078567D">
      <w:pPr>
        <w:tabs>
          <w:tab w:val="left" w:pos="1658"/>
        </w:tabs>
        <w:rPr>
          <w:b/>
          <w:bCs/>
          <w:color w:val="002060"/>
          <w:sz w:val="24"/>
          <w:szCs w:val="24"/>
        </w:rPr>
      </w:pPr>
    </w:p>
    <w:p w:rsidR="00731ADE" w:rsidRPr="00E700C0" w:rsidRDefault="00731ADE" w:rsidP="00731ADE">
      <w:pPr>
        <w:rPr>
          <w:b/>
          <w:bCs/>
          <w:color w:val="002060"/>
          <w:sz w:val="24"/>
          <w:szCs w:val="24"/>
        </w:rPr>
      </w:pPr>
    </w:p>
    <w:p w:rsidR="00E734EE" w:rsidRPr="00E700C0" w:rsidRDefault="00731ADE" w:rsidP="00E734EE">
      <w:pPr>
        <w:jc w:val="center"/>
        <w:rPr>
          <w:b/>
          <w:bCs/>
          <w:color w:val="002060"/>
          <w:sz w:val="24"/>
          <w:szCs w:val="24"/>
        </w:rPr>
      </w:pPr>
      <w:r w:rsidRPr="00E700C0">
        <w:rPr>
          <w:b/>
          <w:bCs/>
          <w:noProof/>
          <w:color w:val="002060"/>
          <w:sz w:val="24"/>
          <w:szCs w:val="24"/>
        </w:rPr>
        <w:lastRenderedPageBreak/>
        <w:drawing>
          <wp:inline distT="0" distB="0" distL="0" distR="0" wp14:anchorId="61005AD0" wp14:editId="65A8CCC1">
            <wp:extent cx="5669280" cy="4177146"/>
            <wp:effectExtent l="0" t="0" r="762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0184579010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417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2D9" w:rsidRPr="007C1019" w:rsidRDefault="00B422D9" w:rsidP="00B422D9">
      <w:pPr>
        <w:rPr>
          <w:b/>
          <w:bCs/>
          <w:color w:val="FF0000"/>
          <w:sz w:val="28"/>
          <w:szCs w:val="28"/>
          <w:rtl/>
          <w:lang w:bidi="ar-IQ"/>
        </w:rPr>
      </w:pPr>
      <w:r w:rsidRPr="007C1019">
        <w:rPr>
          <w:b/>
          <w:bCs/>
          <w:color w:val="FF0000"/>
          <w:sz w:val="28"/>
          <w:szCs w:val="28"/>
        </w:rPr>
        <w:t>ROI – Return on Investment (</w:t>
      </w:r>
      <w:r w:rsidRPr="007C1019">
        <w:rPr>
          <w:rFonts w:hint="cs"/>
          <w:b/>
          <w:bCs/>
          <w:color w:val="FF0000"/>
          <w:sz w:val="28"/>
          <w:szCs w:val="28"/>
          <w:rtl/>
          <w:lang w:bidi="ar-IQ"/>
        </w:rPr>
        <w:t xml:space="preserve">                 (   </w:t>
      </w:r>
      <w:r w:rsidRPr="007C1019">
        <w:rPr>
          <w:rFonts w:cs="Arial"/>
          <w:b/>
          <w:bCs/>
          <w:color w:val="FF0000"/>
          <w:sz w:val="28"/>
          <w:szCs w:val="28"/>
          <w:rtl/>
          <w:lang w:bidi="ar-IQ"/>
        </w:rPr>
        <w:t>المردود الر</w:t>
      </w:r>
      <w:r w:rsidRPr="007C1019">
        <w:rPr>
          <w:rFonts w:cs="Arial" w:hint="cs"/>
          <w:b/>
          <w:bCs/>
          <w:color w:val="FF0000"/>
          <w:sz w:val="28"/>
          <w:szCs w:val="28"/>
          <w:rtl/>
          <w:lang w:bidi="ar-IQ"/>
        </w:rPr>
        <w:t>بحي</w:t>
      </w:r>
      <w:r w:rsidRPr="007C1019">
        <w:rPr>
          <w:rFonts w:hint="cs"/>
          <w:b/>
          <w:bCs/>
          <w:color w:val="FF0000"/>
          <w:sz w:val="28"/>
          <w:szCs w:val="28"/>
          <w:rtl/>
          <w:lang w:bidi="ar-IQ"/>
        </w:rPr>
        <w:t xml:space="preserve">   </w:t>
      </w:r>
    </w:p>
    <w:p w:rsidR="00EA21FC" w:rsidRPr="00761BC9" w:rsidRDefault="00EA21FC" w:rsidP="00EA21FC">
      <w:pPr>
        <w:rPr>
          <w:b/>
          <w:bCs/>
          <w:color w:val="31849B" w:themeColor="accent5" w:themeShade="BF"/>
          <w:sz w:val="28"/>
          <w:szCs w:val="28"/>
        </w:rPr>
      </w:pPr>
      <w:r w:rsidRPr="00761BC9">
        <w:rPr>
          <w:b/>
          <w:bCs/>
          <w:color w:val="31849B" w:themeColor="accent5" w:themeShade="BF"/>
          <w:sz w:val="28"/>
          <w:szCs w:val="28"/>
        </w:rPr>
        <w:t>OBJECTIV</w:t>
      </w:r>
      <w:r w:rsidR="0078567D" w:rsidRPr="00761BC9">
        <w:rPr>
          <w:b/>
          <w:bCs/>
          <w:color w:val="31849B" w:themeColor="accent5" w:themeShade="BF"/>
          <w:sz w:val="28"/>
          <w:szCs w:val="28"/>
        </w:rPr>
        <w:t>ES OF COMMUNITY HEALTH NURSING-</w:t>
      </w:r>
    </w:p>
    <w:p w:rsidR="00EA21FC" w:rsidRPr="00E700C0" w:rsidRDefault="00EA21FC" w:rsidP="00AE726B">
      <w:pPr>
        <w:rPr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t>1. To increase capability of individuals</w:t>
      </w:r>
      <w:r w:rsidR="00AE726B" w:rsidRPr="00E700C0">
        <w:rPr>
          <w:color w:val="002060"/>
          <w:sz w:val="24"/>
          <w:szCs w:val="24"/>
        </w:rPr>
        <w:t>, families, groups and communities</w:t>
      </w:r>
      <w:r w:rsidRPr="00E700C0">
        <w:rPr>
          <w:color w:val="002060"/>
          <w:sz w:val="24"/>
          <w:szCs w:val="24"/>
        </w:rPr>
        <w:t xml:space="preserve"> to deal with their own health and nursing problems</w:t>
      </w:r>
    </w:p>
    <w:p w:rsidR="00EA21FC" w:rsidRPr="00E700C0" w:rsidRDefault="00EA21FC" w:rsidP="00EA21FC">
      <w:pPr>
        <w:rPr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t>2. To strengthen community resources.</w:t>
      </w:r>
    </w:p>
    <w:p w:rsidR="00EA21FC" w:rsidRPr="00E700C0" w:rsidRDefault="00EA21FC" w:rsidP="00EA21FC">
      <w:pPr>
        <w:rPr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t>3. To control and counteract environment.</w:t>
      </w:r>
    </w:p>
    <w:p w:rsidR="00EA21FC" w:rsidRPr="00E700C0" w:rsidRDefault="00EA21FC" w:rsidP="00EA21FC">
      <w:pPr>
        <w:rPr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t xml:space="preserve">4. To prevent and control communicable and </w:t>
      </w:r>
      <w:r w:rsidR="002C6241" w:rsidRPr="00E700C0">
        <w:rPr>
          <w:color w:val="002060"/>
          <w:sz w:val="24"/>
          <w:szCs w:val="24"/>
        </w:rPr>
        <w:t>non-communicable</w:t>
      </w:r>
      <w:r w:rsidRPr="00E700C0">
        <w:rPr>
          <w:color w:val="002060"/>
          <w:sz w:val="24"/>
          <w:szCs w:val="24"/>
        </w:rPr>
        <w:t xml:space="preserve"> diseases.</w:t>
      </w:r>
    </w:p>
    <w:p w:rsidR="00EA21FC" w:rsidRPr="00E700C0" w:rsidRDefault="00EA21FC" w:rsidP="00AE726B">
      <w:pPr>
        <w:rPr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t>5. To provide specialized services for mothers, children, adults, workers, elderly handicapped and eligible couple etc.</w:t>
      </w:r>
    </w:p>
    <w:p w:rsidR="00EA21FC" w:rsidRPr="00E700C0" w:rsidRDefault="00EA21FC" w:rsidP="00AE726B">
      <w:pPr>
        <w:rPr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t>6. To conduct research and contribute to the further refinement and improvement of community health nursing practice</w:t>
      </w:r>
    </w:p>
    <w:p w:rsidR="00EA21FC" w:rsidRPr="00E700C0" w:rsidRDefault="00EA21FC" w:rsidP="00AE726B">
      <w:pPr>
        <w:rPr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t>7. To supervise, guide and help health personnel in carrying out function effectively.</w:t>
      </w:r>
    </w:p>
    <w:p w:rsidR="00EA21FC" w:rsidRPr="00E700C0" w:rsidRDefault="00EA21FC" w:rsidP="00AE726B">
      <w:pPr>
        <w:rPr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lastRenderedPageBreak/>
        <w:t>8. To participate in preparing health personnel to function in community for community health care services.</w:t>
      </w:r>
    </w:p>
    <w:p w:rsidR="00EA21FC" w:rsidRPr="00761BC9" w:rsidRDefault="00EA21FC" w:rsidP="00EA21FC">
      <w:pPr>
        <w:rPr>
          <w:b/>
          <w:bCs/>
          <w:color w:val="31849B" w:themeColor="accent5" w:themeShade="BF"/>
          <w:sz w:val="28"/>
          <w:szCs w:val="28"/>
        </w:rPr>
      </w:pPr>
      <w:r w:rsidRPr="00761BC9">
        <w:rPr>
          <w:b/>
          <w:bCs/>
          <w:color w:val="31849B" w:themeColor="accent5" w:themeShade="BF"/>
          <w:sz w:val="28"/>
          <w:szCs w:val="28"/>
        </w:rPr>
        <w:t>Philoso</w:t>
      </w:r>
      <w:r w:rsidR="00A35D7A" w:rsidRPr="00761BC9">
        <w:rPr>
          <w:b/>
          <w:bCs/>
          <w:color w:val="31849B" w:themeColor="accent5" w:themeShade="BF"/>
          <w:sz w:val="28"/>
          <w:szCs w:val="28"/>
        </w:rPr>
        <w:t>phy Of Community Health Nursing-</w:t>
      </w:r>
    </w:p>
    <w:p w:rsidR="00EA21FC" w:rsidRPr="00BB6B04" w:rsidRDefault="00EA21FC" w:rsidP="00A35D7A">
      <w:pPr>
        <w:rPr>
          <w:b/>
          <w:bCs/>
          <w:color w:val="002060"/>
          <w:sz w:val="24"/>
          <w:szCs w:val="24"/>
        </w:rPr>
      </w:pPr>
      <w:r w:rsidRPr="007C1019">
        <w:rPr>
          <w:b/>
          <w:bCs/>
          <w:color w:val="002060"/>
          <w:sz w:val="24"/>
          <w:szCs w:val="24"/>
          <w:u w:val="single"/>
        </w:rPr>
        <w:t>Philosophy</w:t>
      </w:r>
      <w:r w:rsidRPr="007C1019">
        <w:rPr>
          <w:b/>
          <w:bCs/>
          <w:color w:val="002060"/>
          <w:sz w:val="24"/>
          <w:szCs w:val="24"/>
        </w:rPr>
        <w:t xml:space="preserve"> of community health nursing</w:t>
      </w:r>
      <w:r w:rsidRPr="00E700C0">
        <w:rPr>
          <w:color w:val="002060"/>
          <w:sz w:val="24"/>
          <w:szCs w:val="24"/>
        </w:rPr>
        <w:t xml:space="preserve"> is a philosophy of </w:t>
      </w:r>
      <w:r w:rsidR="00AE726B" w:rsidRPr="00EF7AF6">
        <w:rPr>
          <w:color w:val="002060"/>
          <w:sz w:val="24"/>
          <w:szCs w:val="24"/>
          <w:u w:val="single"/>
        </w:rPr>
        <w:t xml:space="preserve">providing </w:t>
      </w:r>
      <w:r w:rsidRPr="00EF7AF6">
        <w:rPr>
          <w:color w:val="002060"/>
          <w:sz w:val="24"/>
          <w:szCs w:val="24"/>
          <w:u w:val="single"/>
        </w:rPr>
        <w:t>care that is characterized</w:t>
      </w:r>
      <w:r w:rsidRPr="00E700C0">
        <w:rPr>
          <w:color w:val="002060"/>
          <w:sz w:val="24"/>
          <w:szCs w:val="24"/>
        </w:rPr>
        <w:t xml:space="preserve"> by </w:t>
      </w:r>
      <w:r w:rsidRPr="00BB6B04">
        <w:rPr>
          <w:b/>
          <w:bCs/>
          <w:color w:val="002060"/>
          <w:sz w:val="24"/>
          <w:szCs w:val="24"/>
        </w:rPr>
        <w:t xml:space="preserve">collaboration, continuity of care, client and family responsibility for self-care, and preventive health care. </w:t>
      </w:r>
    </w:p>
    <w:p w:rsidR="00EA21FC" w:rsidRPr="00E700C0" w:rsidRDefault="00EA21FC" w:rsidP="00BB6B04">
      <w:pPr>
        <w:rPr>
          <w:color w:val="002060"/>
          <w:sz w:val="24"/>
          <w:szCs w:val="24"/>
        </w:rPr>
      </w:pPr>
      <w:r w:rsidRPr="007C1019">
        <w:rPr>
          <w:b/>
          <w:bCs/>
          <w:color w:val="002060"/>
          <w:sz w:val="24"/>
          <w:szCs w:val="24"/>
        </w:rPr>
        <w:t>Community-based nursing</w:t>
      </w:r>
      <w:r w:rsidRPr="00E700C0">
        <w:rPr>
          <w:color w:val="002060"/>
          <w:sz w:val="24"/>
          <w:szCs w:val="24"/>
        </w:rPr>
        <w:t xml:space="preserve"> focuses on an </w:t>
      </w:r>
      <w:r w:rsidRPr="007C1019">
        <w:rPr>
          <w:b/>
          <w:bCs/>
          <w:color w:val="002060"/>
          <w:sz w:val="24"/>
          <w:szCs w:val="24"/>
          <w:u w:val="single"/>
        </w:rPr>
        <w:t>individual and is family-</w:t>
      </w:r>
      <w:r w:rsidR="00A35D7A" w:rsidRPr="007C1019">
        <w:rPr>
          <w:b/>
          <w:bCs/>
          <w:color w:val="002060"/>
          <w:sz w:val="24"/>
          <w:szCs w:val="24"/>
          <w:u w:val="single"/>
        </w:rPr>
        <w:t>centered</w:t>
      </w:r>
      <w:r w:rsidRPr="007C1019">
        <w:rPr>
          <w:b/>
          <w:bCs/>
          <w:color w:val="002060"/>
          <w:sz w:val="24"/>
          <w:szCs w:val="24"/>
          <w:u w:val="single"/>
        </w:rPr>
        <w:t xml:space="preserve"> in orientation community t</w:t>
      </w:r>
      <w:r w:rsidRPr="00E700C0">
        <w:rPr>
          <w:color w:val="002060"/>
          <w:sz w:val="24"/>
          <w:szCs w:val="24"/>
        </w:rPr>
        <w:t>hat provide (disease prevention, health protection, and maintenance, and health promotion</w:t>
      </w:r>
      <w:r w:rsidR="00A35D7A" w:rsidRPr="00E700C0">
        <w:rPr>
          <w:color w:val="002060"/>
          <w:sz w:val="24"/>
          <w:szCs w:val="24"/>
        </w:rPr>
        <w:t>)</w:t>
      </w:r>
      <w:r w:rsidRPr="00E700C0">
        <w:rPr>
          <w:color w:val="002060"/>
          <w:sz w:val="24"/>
          <w:szCs w:val="24"/>
        </w:rPr>
        <w:t xml:space="preserve">. so, the </w:t>
      </w:r>
      <w:r w:rsidRPr="00BB6B04">
        <w:rPr>
          <w:b/>
          <w:bCs/>
          <w:color w:val="002060"/>
          <w:sz w:val="24"/>
          <w:szCs w:val="24"/>
        </w:rPr>
        <w:t xml:space="preserve">community health nursing called </w:t>
      </w:r>
      <w:r w:rsidRPr="007C1019">
        <w:rPr>
          <w:b/>
          <w:bCs/>
          <w:color w:val="002060"/>
          <w:sz w:val="24"/>
          <w:szCs w:val="24"/>
          <w:u w:val="single"/>
        </w:rPr>
        <w:t>imperial for others nursing field</w:t>
      </w:r>
      <w:r w:rsidRPr="00BB6B04">
        <w:rPr>
          <w:b/>
          <w:bCs/>
          <w:color w:val="002060"/>
          <w:sz w:val="24"/>
          <w:szCs w:val="24"/>
        </w:rPr>
        <w:t xml:space="preserve">. </w:t>
      </w:r>
    </w:p>
    <w:p w:rsidR="00EA21FC" w:rsidRPr="00761BC9" w:rsidRDefault="002C6241" w:rsidP="00EA21FC">
      <w:pPr>
        <w:rPr>
          <w:b/>
          <w:bCs/>
          <w:color w:val="31849B" w:themeColor="accent5" w:themeShade="BF"/>
          <w:sz w:val="28"/>
          <w:szCs w:val="28"/>
        </w:rPr>
      </w:pPr>
      <w:r w:rsidRPr="00761BC9">
        <w:rPr>
          <w:b/>
          <w:bCs/>
          <w:color w:val="31849B" w:themeColor="accent5" w:themeShade="BF"/>
          <w:sz w:val="28"/>
          <w:szCs w:val="28"/>
        </w:rPr>
        <w:t>F</w:t>
      </w:r>
      <w:r w:rsidR="00431107" w:rsidRPr="00761BC9">
        <w:rPr>
          <w:b/>
          <w:bCs/>
          <w:color w:val="31849B" w:themeColor="accent5" w:themeShade="BF"/>
          <w:sz w:val="28"/>
          <w:szCs w:val="28"/>
        </w:rPr>
        <w:t xml:space="preserve">ollowing </w:t>
      </w:r>
      <w:r w:rsidR="00431107" w:rsidRPr="007C1019">
        <w:rPr>
          <w:b/>
          <w:bCs/>
          <w:color w:val="31849B" w:themeColor="accent5" w:themeShade="BF"/>
          <w:sz w:val="28"/>
          <w:szCs w:val="28"/>
          <w:u w:val="single"/>
        </w:rPr>
        <w:t>Ideas and Beliefs</w:t>
      </w:r>
      <w:r w:rsidR="00431107" w:rsidRPr="00761BC9">
        <w:rPr>
          <w:b/>
          <w:bCs/>
          <w:color w:val="31849B" w:themeColor="accent5" w:themeShade="BF"/>
          <w:sz w:val="28"/>
          <w:szCs w:val="28"/>
        </w:rPr>
        <w:t>-</w:t>
      </w:r>
    </w:p>
    <w:p w:rsidR="00EA21FC" w:rsidRPr="00E700C0" w:rsidRDefault="00EA21FC" w:rsidP="00EA21FC">
      <w:pPr>
        <w:rPr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t>1.</w:t>
      </w:r>
      <w:r w:rsidR="00A35D7A" w:rsidRPr="00E700C0">
        <w:rPr>
          <w:color w:val="002060"/>
          <w:sz w:val="24"/>
          <w:szCs w:val="24"/>
        </w:rPr>
        <w:t xml:space="preserve"> </w:t>
      </w:r>
      <w:r w:rsidRPr="00E700C0">
        <w:rPr>
          <w:color w:val="002060"/>
          <w:sz w:val="24"/>
          <w:szCs w:val="24"/>
        </w:rPr>
        <w:t>Philosophy of individual’s right of being healthy.</w:t>
      </w:r>
    </w:p>
    <w:p w:rsidR="00EA21FC" w:rsidRPr="00E700C0" w:rsidRDefault="00EA21FC" w:rsidP="00A35D7A">
      <w:pPr>
        <w:rPr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t>2. Philosophy of working together under a competent leader for the common good.</w:t>
      </w:r>
    </w:p>
    <w:p w:rsidR="00EA21FC" w:rsidRPr="00E700C0" w:rsidRDefault="00EA21FC" w:rsidP="00A35D7A">
      <w:pPr>
        <w:rPr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t>3. Philosophy that people in the community have potential for continued development and are capable of dealing with their own problems if educated and helped.</w:t>
      </w:r>
    </w:p>
    <w:p w:rsidR="00745093" w:rsidRPr="00E700C0" w:rsidRDefault="00745093" w:rsidP="00A35D7A">
      <w:pPr>
        <w:rPr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t>4. Philosophy of socialism.</w:t>
      </w:r>
      <w:r w:rsidR="00EA21FC" w:rsidRPr="00E700C0">
        <w:rPr>
          <w:color w:val="002060"/>
          <w:sz w:val="24"/>
          <w:szCs w:val="24"/>
        </w:rPr>
        <w:t xml:space="preserve"> </w:t>
      </w:r>
    </w:p>
    <w:p w:rsidR="00EA21FC" w:rsidRPr="00E700C0" w:rsidRDefault="00745093" w:rsidP="00A35D7A">
      <w:pPr>
        <w:rPr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t>5. H</w:t>
      </w:r>
      <w:r w:rsidR="00EA21FC" w:rsidRPr="00E700C0">
        <w:rPr>
          <w:color w:val="002060"/>
          <w:sz w:val="24"/>
          <w:szCs w:val="24"/>
        </w:rPr>
        <w:t xml:space="preserve">ealth is believed to be one of the rights of all human beings nationally and internationally. </w:t>
      </w:r>
    </w:p>
    <w:p w:rsidR="00EA21FC" w:rsidRPr="00761BC9" w:rsidRDefault="00A35D7A" w:rsidP="00EA21FC">
      <w:pPr>
        <w:rPr>
          <w:b/>
          <w:bCs/>
          <w:color w:val="31849B" w:themeColor="accent5" w:themeShade="BF"/>
          <w:sz w:val="28"/>
          <w:szCs w:val="28"/>
        </w:rPr>
      </w:pPr>
      <w:r w:rsidRPr="00761BC9">
        <w:rPr>
          <w:b/>
          <w:bCs/>
          <w:color w:val="31849B" w:themeColor="accent5" w:themeShade="BF"/>
          <w:sz w:val="28"/>
          <w:szCs w:val="28"/>
          <w:u w:val="single"/>
        </w:rPr>
        <w:t>C</w:t>
      </w:r>
      <w:r w:rsidR="00EA21FC" w:rsidRPr="00761BC9">
        <w:rPr>
          <w:b/>
          <w:bCs/>
          <w:color w:val="31849B" w:themeColor="accent5" w:themeShade="BF"/>
          <w:sz w:val="28"/>
          <w:szCs w:val="28"/>
          <w:u w:val="single"/>
        </w:rPr>
        <w:t>OMPONENTS</w:t>
      </w:r>
      <w:r w:rsidR="00EA21FC" w:rsidRPr="00761BC9">
        <w:rPr>
          <w:b/>
          <w:bCs/>
          <w:color w:val="31849B" w:themeColor="accent5" w:themeShade="BF"/>
          <w:sz w:val="28"/>
          <w:szCs w:val="28"/>
        </w:rPr>
        <w:t xml:space="preserve"> OF COMMUNITY HEALTH PRACTICE</w:t>
      </w:r>
      <w:r w:rsidRPr="00761BC9">
        <w:rPr>
          <w:b/>
          <w:bCs/>
          <w:color w:val="31849B" w:themeColor="accent5" w:themeShade="BF"/>
          <w:sz w:val="28"/>
          <w:szCs w:val="28"/>
        </w:rPr>
        <w:t>-</w:t>
      </w:r>
    </w:p>
    <w:p w:rsidR="00EA21FC" w:rsidRPr="00E700C0" w:rsidRDefault="00EA21FC" w:rsidP="00EA21FC">
      <w:pPr>
        <w:rPr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t xml:space="preserve">These </w:t>
      </w:r>
      <w:r w:rsidRPr="00E700C0">
        <w:rPr>
          <w:b/>
          <w:bCs/>
          <w:color w:val="002060"/>
          <w:sz w:val="24"/>
          <w:szCs w:val="24"/>
        </w:rPr>
        <w:t>components are</w:t>
      </w:r>
      <w:r w:rsidRPr="00E700C0">
        <w:rPr>
          <w:color w:val="002060"/>
          <w:sz w:val="24"/>
          <w:szCs w:val="24"/>
        </w:rPr>
        <w:t xml:space="preserve"> </w:t>
      </w:r>
    </w:p>
    <w:p w:rsidR="00EA21FC" w:rsidRPr="00E700C0" w:rsidRDefault="00EA21FC" w:rsidP="00EA21FC">
      <w:pPr>
        <w:rPr>
          <w:b/>
          <w:bCs/>
          <w:color w:val="002060"/>
          <w:sz w:val="24"/>
          <w:szCs w:val="24"/>
        </w:rPr>
      </w:pPr>
      <w:r w:rsidRPr="00E700C0">
        <w:rPr>
          <w:b/>
          <w:bCs/>
          <w:color w:val="002060"/>
          <w:sz w:val="24"/>
          <w:szCs w:val="24"/>
        </w:rPr>
        <w:t>(1)</w:t>
      </w:r>
      <w:r w:rsidR="004919C9" w:rsidRPr="00E700C0">
        <w:rPr>
          <w:b/>
          <w:bCs/>
          <w:color w:val="002060"/>
          <w:sz w:val="24"/>
          <w:szCs w:val="24"/>
        </w:rPr>
        <w:t xml:space="preserve"> </w:t>
      </w:r>
      <w:r w:rsidRPr="00E700C0">
        <w:rPr>
          <w:b/>
          <w:bCs/>
          <w:color w:val="002060"/>
          <w:sz w:val="24"/>
          <w:szCs w:val="24"/>
        </w:rPr>
        <w:t xml:space="preserve">Promotion of health, </w:t>
      </w:r>
    </w:p>
    <w:p w:rsidR="00EA21FC" w:rsidRPr="00E700C0" w:rsidRDefault="004919C9" w:rsidP="00EA21FC">
      <w:pPr>
        <w:rPr>
          <w:b/>
          <w:bCs/>
          <w:color w:val="002060"/>
          <w:sz w:val="24"/>
          <w:szCs w:val="24"/>
        </w:rPr>
      </w:pPr>
      <w:r w:rsidRPr="00E700C0">
        <w:rPr>
          <w:b/>
          <w:bCs/>
          <w:color w:val="002060"/>
          <w:sz w:val="24"/>
          <w:szCs w:val="24"/>
        </w:rPr>
        <w:t>(2) P</w:t>
      </w:r>
      <w:r w:rsidR="00EA21FC" w:rsidRPr="00E700C0">
        <w:rPr>
          <w:b/>
          <w:bCs/>
          <w:color w:val="002060"/>
          <w:sz w:val="24"/>
          <w:szCs w:val="24"/>
        </w:rPr>
        <w:t xml:space="preserve">revention of health problems, </w:t>
      </w:r>
    </w:p>
    <w:p w:rsidR="00EA21FC" w:rsidRPr="00E700C0" w:rsidRDefault="00EA21FC" w:rsidP="00EA21FC">
      <w:pPr>
        <w:rPr>
          <w:b/>
          <w:bCs/>
          <w:color w:val="002060"/>
          <w:sz w:val="24"/>
          <w:szCs w:val="24"/>
        </w:rPr>
      </w:pPr>
      <w:r w:rsidRPr="00E700C0">
        <w:rPr>
          <w:b/>
          <w:bCs/>
          <w:color w:val="002060"/>
          <w:sz w:val="24"/>
          <w:szCs w:val="24"/>
        </w:rPr>
        <w:t>(3)</w:t>
      </w:r>
      <w:r w:rsidR="004919C9" w:rsidRPr="00E700C0">
        <w:rPr>
          <w:b/>
          <w:bCs/>
          <w:color w:val="002060"/>
          <w:sz w:val="24"/>
          <w:szCs w:val="24"/>
        </w:rPr>
        <w:t xml:space="preserve"> T</w:t>
      </w:r>
      <w:r w:rsidRPr="00E700C0">
        <w:rPr>
          <w:b/>
          <w:bCs/>
          <w:color w:val="002060"/>
          <w:sz w:val="24"/>
          <w:szCs w:val="24"/>
        </w:rPr>
        <w:t xml:space="preserve">reatment of disorders, </w:t>
      </w:r>
    </w:p>
    <w:p w:rsidR="00EA21FC" w:rsidRPr="00E700C0" w:rsidRDefault="00EA21FC" w:rsidP="00EA21FC">
      <w:pPr>
        <w:rPr>
          <w:b/>
          <w:bCs/>
          <w:color w:val="002060"/>
          <w:sz w:val="24"/>
          <w:szCs w:val="24"/>
        </w:rPr>
      </w:pPr>
      <w:r w:rsidRPr="00E700C0">
        <w:rPr>
          <w:b/>
          <w:bCs/>
          <w:color w:val="002060"/>
          <w:sz w:val="24"/>
          <w:szCs w:val="24"/>
        </w:rPr>
        <w:t>(4) Rehabilitation</w:t>
      </w:r>
    </w:p>
    <w:p w:rsidR="00EA21FC" w:rsidRPr="00E700C0" w:rsidRDefault="00EA21FC" w:rsidP="00EA21FC">
      <w:pPr>
        <w:rPr>
          <w:b/>
          <w:bCs/>
          <w:color w:val="002060"/>
          <w:sz w:val="24"/>
          <w:szCs w:val="24"/>
        </w:rPr>
      </w:pPr>
      <w:r w:rsidRPr="00E700C0">
        <w:rPr>
          <w:b/>
          <w:bCs/>
          <w:color w:val="002060"/>
          <w:sz w:val="24"/>
          <w:szCs w:val="24"/>
        </w:rPr>
        <w:t xml:space="preserve">(5) Evaluation </w:t>
      </w:r>
    </w:p>
    <w:p w:rsidR="00EA21FC" w:rsidRPr="00E700C0" w:rsidRDefault="00EA21FC" w:rsidP="00EA21FC">
      <w:pPr>
        <w:rPr>
          <w:b/>
          <w:bCs/>
          <w:color w:val="002060"/>
          <w:sz w:val="24"/>
          <w:szCs w:val="24"/>
        </w:rPr>
      </w:pPr>
      <w:r w:rsidRPr="00E700C0">
        <w:rPr>
          <w:b/>
          <w:bCs/>
          <w:color w:val="002060"/>
          <w:sz w:val="24"/>
          <w:szCs w:val="24"/>
        </w:rPr>
        <w:t>(6) Research</w:t>
      </w:r>
    </w:p>
    <w:p w:rsidR="00745093" w:rsidRPr="00E700C0" w:rsidRDefault="00745093" w:rsidP="00EA21FC">
      <w:pPr>
        <w:rPr>
          <w:b/>
          <w:bCs/>
          <w:color w:val="002060"/>
          <w:sz w:val="24"/>
          <w:szCs w:val="24"/>
        </w:rPr>
      </w:pPr>
    </w:p>
    <w:p w:rsidR="00745093" w:rsidRPr="00E700C0" w:rsidRDefault="00745093" w:rsidP="00EA21FC">
      <w:pPr>
        <w:rPr>
          <w:color w:val="002060"/>
          <w:sz w:val="24"/>
          <w:szCs w:val="24"/>
        </w:rPr>
      </w:pPr>
    </w:p>
    <w:p w:rsidR="00EA21FC" w:rsidRPr="00761BC9" w:rsidRDefault="00EA21FC" w:rsidP="00EA21FC">
      <w:pPr>
        <w:rPr>
          <w:b/>
          <w:bCs/>
          <w:color w:val="31849B" w:themeColor="accent5" w:themeShade="BF"/>
          <w:sz w:val="28"/>
          <w:szCs w:val="28"/>
        </w:rPr>
      </w:pPr>
      <w:r w:rsidRPr="00761BC9">
        <w:rPr>
          <w:b/>
          <w:bCs/>
          <w:color w:val="31849B" w:themeColor="accent5" w:themeShade="BF"/>
          <w:sz w:val="28"/>
          <w:szCs w:val="28"/>
        </w:rPr>
        <w:lastRenderedPageBreak/>
        <w:t>CHARACTERISTICS OF COMMUNITY HEALTH NURSING</w:t>
      </w:r>
      <w:r w:rsidR="00431107" w:rsidRPr="00761BC9">
        <w:rPr>
          <w:b/>
          <w:bCs/>
          <w:color w:val="31849B" w:themeColor="accent5" w:themeShade="BF"/>
          <w:sz w:val="28"/>
          <w:szCs w:val="28"/>
        </w:rPr>
        <w:t>-</w:t>
      </w:r>
    </w:p>
    <w:p w:rsidR="00EA21FC" w:rsidRPr="00E700C0" w:rsidRDefault="004919C9" w:rsidP="004919C9">
      <w:pPr>
        <w:rPr>
          <w:color w:val="002060"/>
          <w:sz w:val="24"/>
          <w:szCs w:val="24"/>
        </w:rPr>
      </w:pPr>
      <w:r w:rsidRPr="001D6C91">
        <w:rPr>
          <w:b/>
          <w:bCs/>
          <w:color w:val="002060"/>
          <w:sz w:val="24"/>
          <w:szCs w:val="24"/>
        </w:rPr>
        <w:t>C</w:t>
      </w:r>
      <w:r w:rsidR="00EA21FC" w:rsidRPr="001D6C91">
        <w:rPr>
          <w:b/>
          <w:bCs/>
          <w:color w:val="002060"/>
          <w:sz w:val="24"/>
          <w:szCs w:val="24"/>
        </w:rPr>
        <w:t>haracteristics of community health nursing</w:t>
      </w:r>
      <w:r w:rsidR="00EA21FC" w:rsidRPr="00E700C0">
        <w:rPr>
          <w:color w:val="002060"/>
          <w:sz w:val="24"/>
          <w:szCs w:val="24"/>
        </w:rPr>
        <w:t xml:space="preserve"> are particularly salient to the practice of this specialty: </w:t>
      </w:r>
    </w:p>
    <w:p w:rsidR="00EA21FC" w:rsidRPr="00E700C0" w:rsidRDefault="00EA21FC" w:rsidP="00EA21FC">
      <w:pPr>
        <w:rPr>
          <w:b/>
          <w:bCs/>
          <w:color w:val="002060"/>
          <w:sz w:val="24"/>
          <w:szCs w:val="24"/>
        </w:rPr>
      </w:pPr>
      <w:r w:rsidRPr="00E700C0">
        <w:rPr>
          <w:b/>
          <w:bCs/>
          <w:color w:val="002060"/>
          <w:sz w:val="24"/>
          <w:szCs w:val="24"/>
        </w:rPr>
        <w:t>(1)</w:t>
      </w:r>
      <w:r w:rsidR="00731ADE" w:rsidRPr="00E700C0">
        <w:rPr>
          <w:b/>
          <w:bCs/>
          <w:color w:val="002060"/>
          <w:sz w:val="24"/>
          <w:szCs w:val="24"/>
        </w:rPr>
        <w:t xml:space="preserve"> </w:t>
      </w:r>
      <w:r w:rsidR="004919C9" w:rsidRPr="00E700C0">
        <w:rPr>
          <w:b/>
          <w:bCs/>
          <w:color w:val="002060"/>
          <w:sz w:val="24"/>
          <w:szCs w:val="24"/>
        </w:rPr>
        <w:t>I</w:t>
      </w:r>
      <w:r w:rsidRPr="00E700C0">
        <w:rPr>
          <w:b/>
          <w:bCs/>
          <w:color w:val="002060"/>
          <w:sz w:val="24"/>
          <w:szCs w:val="24"/>
        </w:rPr>
        <w:t xml:space="preserve">t is a field of nursing; </w:t>
      </w:r>
    </w:p>
    <w:p w:rsidR="00EA21FC" w:rsidRPr="00E700C0" w:rsidRDefault="004919C9" w:rsidP="00EA21FC">
      <w:pPr>
        <w:rPr>
          <w:b/>
          <w:bCs/>
          <w:color w:val="002060"/>
          <w:sz w:val="24"/>
          <w:szCs w:val="24"/>
        </w:rPr>
      </w:pPr>
      <w:r w:rsidRPr="00E700C0">
        <w:rPr>
          <w:b/>
          <w:bCs/>
          <w:color w:val="002060"/>
          <w:sz w:val="24"/>
          <w:szCs w:val="24"/>
        </w:rPr>
        <w:t>(2) I</w:t>
      </w:r>
      <w:r w:rsidR="00EA21FC" w:rsidRPr="00E700C0">
        <w:rPr>
          <w:b/>
          <w:bCs/>
          <w:color w:val="002060"/>
          <w:sz w:val="24"/>
          <w:szCs w:val="24"/>
        </w:rPr>
        <w:t xml:space="preserve">t combines public health with nursing; </w:t>
      </w:r>
    </w:p>
    <w:p w:rsidR="00EA21FC" w:rsidRPr="00E700C0" w:rsidRDefault="00EA21FC" w:rsidP="00EA21FC">
      <w:pPr>
        <w:rPr>
          <w:b/>
          <w:bCs/>
          <w:color w:val="002060"/>
          <w:sz w:val="24"/>
          <w:szCs w:val="24"/>
        </w:rPr>
      </w:pPr>
      <w:r w:rsidRPr="00E700C0">
        <w:rPr>
          <w:b/>
          <w:bCs/>
          <w:color w:val="002060"/>
          <w:sz w:val="24"/>
          <w:szCs w:val="24"/>
        </w:rPr>
        <w:t>(3)</w:t>
      </w:r>
      <w:r w:rsidR="00731ADE" w:rsidRPr="00E700C0">
        <w:rPr>
          <w:b/>
          <w:bCs/>
          <w:color w:val="002060"/>
          <w:sz w:val="24"/>
          <w:szCs w:val="24"/>
        </w:rPr>
        <w:t xml:space="preserve"> </w:t>
      </w:r>
      <w:r w:rsidRPr="00E700C0">
        <w:rPr>
          <w:b/>
          <w:bCs/>
          <w:color w:val="002060"/>
          <w:sz w:val="24"/>
          <w:szCs w:val="24"/>
        </w:rPr>
        <w:t xml:space="preserve">It is population focused; </w:t>
      </w:r>
    </w:p>
    <w:p w:rsidR="00EA21FC" w:rsidRPr="00E700C0" w:rsidRDefault="00EA21FC" w:rsidP="00EA21FC">
      <w:pPr>
        <w:rPr>
          <w:b/>
          <w:bCs/>
          <w:color w:val="002060"/>
          <w:sz w:val="24"/>
          <w:szCs w:val="24"/>
        </w:rPr>
      </w:pPr>
      <w:r w:rsidRPr="00E700C0">
        <w:rPr>
          <w:b/>
          <w:bCs/>
          <w:color w:val="002060"/>
          <w:sz w:val="24"/>
          <w:szCs w:val="24"/>
        </w:rPr>
        <w:t>(4) It emphasizes prevention, health promotion, and wellness;</w:t>
      </w:r>
    </w:p>
    <w:p w:rsidR="00EA21FC" w:rsidRPr="00E700C0" w:rsidRDefault="00EA21FC" w:rsidP="00EA21FC">
      <w:pPr>
        <w:rPr>
          <w:b/>
          <w:bCs/>
          <w:color w:val="002060"/>
          <w:sz w:val="24"/>
          <w:szCs w:val="24"/>
        </w:rPr>
      </w:pPr>
      <w:r w:rsidRPr="00E700C0">
        <w:rPr>
          <w:b/>
          <w:bCs/>
          <w:color w:val="002060"/>
          <w:sz w:val="24"/>
          <w:szCs w:val="24"/>
        </w:rPr>
        <w:t xml:space="preserve">(5) It uses aggregate measurement and analysis; </w:t>
      </w:r>
    </w:p>
    <w:p w:rsidR="00EA21FC" w:rsidRPr="00E700C0" w:rsidRDefault="00745093" w:rsidP="00EA21FC">
      <w:pPr>
        <w:rPr>
          <w:b/>
          <w:bCs/>
          <w:color w:val="002060"/>
          <w:sz w:val="24"/>
          <w:szCs w:val="24"/>
        </w:rPr>
      </w:pPr>
      <w:r w:rsidRPr="00E700C0">
        <w:rPr>
          <w:b/>
          <w:bCs/>
          <w:color w:val="002060"/>
          <w:sz w:val="24"/>
          <w:szCs w:val="24"/>
        </w:rPr>
        <w:t xml:space="preserve"> (6</w:t>
      </w:r>
      <w:r w:rsidR="00EA21FC" w:rsidRPr="00E700C0">
        <w:rPr>
          <w:b/>
          <w:bCs/>
          <w:color w:val="002060"/>
          <w:sz w:val="24"/>
          <w:szCs w:val="24"/>
        </w:rPr>
        <w:t>) It involves inter</w:t>
      </w:r>
      <w:r w:rsidR="00431107" w:rsidRPr="00E700C0">
        <w:rPr>
          <w:b/>
          <w:bCs/>
          <w:color w:val="002060"/>
          <w:sz w:val="24"/>
          <w:szCs w:val="24"/>
        </w:rPr>
        <w:t>-</w:t>
      </w:r>
      <w:r w:rsidR="00EA21FC" w:rsidRPr="00E700C0">
        <w:rPr>
          <w:b/>
          <w:bCs/>
          <w:color w:val="002060"/>
          <w:sz w:val="24"/>
          <w:szCs w:val="24"/>
        </w:rPr>
        <w:t>professional collaboration..</w:t>
      </w:r>
    </w:p>
    <w:p w:rsidR="00EA21FC" w:rsidRPr="00761BC9" w:rsidRDefault="00EA21FC" w:rsidP="00EA21FC">
      <w:pPr>
        <w:rPr>
          <w:b/>
          <w:bCs/>
          <w:color w:val="31849B" w:themeColor="accent5" w:themeShade="BF"/>
          <w:sz w:val="28"/>
          <w:szCs w:val="28"/>
        </w:rPr>
      </w:pPr>
      <w:r w:rsidRPr="00761BC9">
        <w:rPr>
          <w:b/>
          <w:bCs/>
          <w:color w:val="31849B" w:themeColor="accent5" w:themeShade="BF"/>
          <w:sz w:val="28"/>
          <w:szCs w:val="28"/>
        </w:rPr>
        <w:t>Principles of</w:t>
      </w:r>
      <w:r w:rsidR="00431107" w:rsidRPr="00761BC9">
        <w:rPr>
          <w:b/>
          <w:bCs/>
          <w:color w:val="31849B" w:themeColor="accent5" w:themeShade="BF"/>
          <w:sz w:val="28"/>
          <w:szCs w:val="28"/>
        </w:rPr>
        <w:t xml:space="preserve"> Community Health Nursing (CHN)-</w:t>
      </w:r>
    </w:p>
    <w:p w:rsidR="00EA21FC" w:rsidRPr="00E700C0" w:rsidRDefault="00EA21FC" w:rsidP="009C4F59">
      <w:pPr>
        <w:rPr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t xml:space="preserve">1. The recognized </w:t>
      </w:r>
      <w:r w:rsidRPr="001D6C91">
        <w:rPr>
          <w:b/>
          <w:bCs/>
          <w:color w:val="002060"/>
          <w:sz w:val="24"/>
          <w:szCs w:val="24"/>
        </w:rPr>
        <w:t>need of individu</w:t>
      </w:r>
      <w:r w:rsidR="00431107" w:rsidRPr="001D6C91">
        <w:rPr>
          <w:b/>
          <w:bCs/>
          <w:color w:val="002060"/>
          <w:sz w:val="24"/>
          <w:szCs w:val="24"/>
        </w:rPr>
        <w:t>als, families and communities</w:t>
      </w:r>
      <w:r w:rsidR="00431107" w:rsidRPr="00E700C0">
        <w:rPr>
          <w:color w:val="002060"/>
          <w:sz w:val="24"/>
          <w:szCs w:val="24"/>
        </w:rPr>
        <w:t xml:space="preserve"> is a </w:t>
      </w:r>
      <w:r w:rsidRPr="00E700C0">
        <w:rPr>
          <w:color w:val="002060"/>
          <w:sz w:val="24"/>
          <w:szCs w:val="24"/>
        </w:rPr>
        <w:t>primary purpose to apply public health measures within the framework of the total CHN effort.</w:t>
      </w:r>
    </w:p>
    <w:p w:rsidR="00EA21FC" w:rsidRPr="00E700C0" w:rsidRDefault="00EA21FC" w:rsidP="002C6241">
      <w:pPr>
        <w:rPr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t xml:space="preserve">2. Knowledge and understanding of the objectives and policies of the </w:t>
      </w:r>
      <w:r w:rsidR="002C6241" w:rsidRPr="00E700C0">
        <w:rPr>
          <w:color w:val="002060"/>
          <w:sz w:val="24"/>
          <w:szCs w:val="24"/>
        </w:rPr>
        <w:t xml:space="preserve">agency facilities goal </w:t>
      </w:r>
      <w:r w:rsidR="009C4F59" w:rsidRPr="00E700C0">
        <w:rPr>
          <w:color w:val="002060"/>
          <w:sz w:val="24"/>
          <w:szCs w:val="24"/>
        </w:rPr>
        <w:t>achievement.</w:t>
      </w:r>
    </w:p>
    <w:p w:rsidR="009C4F59" w:rsidRPr="00E700C0" w:rsidRDefault="00EA21FC" w:rsidP="009C4F59">
      <w:pPr>
        <w:rPr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t xml:space="preserve">3. CHN considers the family as the unit of service. </w:t>
      </w:r>
    </w:p>
    <w:p w:rsidR="00EA21FC" w:rsidRPr="00E700C0" w:rsidRDefault="00EA21FC" w:rsidP="009C4F59">
      <w:pPr>
        <w:rPr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t>4. CHN integrated health education and counseling as vital parts of functions.</w:t>
      </w:r>
    </w:p>
    <w:p w:rsidR="00EA21FC" w:rsidRPr="00E700C0" w:rsidRDefault="00EA21FC" w:rsidP="00AD5BB7">
      <w:pPr>
        <w:rPr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t>5. Periodic and continuing evaluation provides the means for assessing the degree to which CHN goals and objectives are being attained.</w:t>
      </w:r>
      <w:r w:rsidR="008C468D" w:rsidRPr="00E700C0">
        <w:rPr>
          <w:color w:val="002060"/>
          <w:sz w:val="24"/>
          <w:szCs w:val="24"/>
        </w:rPr>
        <w:t xml:space="preserve"> </w:t>
      </w:r>
      <w:r w:rsidRPr="001D6C91">
        <w:rPr>
          <w:b/>
          <w:bCs/>
          <w:color w:val="002060"/>
          <w:sz w:val="24"/>
          <w:szCs w:val="24"/>
        </w:rPr>
        <w:t>Clients are involved</w:t>
      </w:r>
      <w:r w:rsidRPr="00E700C0">
        <w:rPr>
          <w:color w:val="002060"/>
          <w:sz w:val="24"/>
          <w:szCs w:val="24"/>
        </w:rPr>
        <w:t xml:space="preserve"> in the appraisal of their health program through consultations, observations</w:t>
      </w:r>
      <w:r w:rsidR="009C4F59" w:rsidRPr="00E700C0">
        <w:rPr>
          <w:color w:val="002060"/>
          <w:sz w:val="24"/>
          <w:szCs w:val="24"/>
        </w:rPr>
        <w:t>.</w:t>
      </w:r>
      <w:r w:rsidRPr="00E700C0">
        <w:rPr>
          <w:color w:val="002060"/>
          <w:sz w:val="24"/>
          <w:szCs w:val="24"/>
        </w:rPr>
        <w:t>.</w:t>
      </w:r>
    </w:p>
    <w:p w:rsidR="00EA21FC" w:rsidRPr="00E700C0" w:rsidRDefault="00EA21FC" w:rsidP="009C4F59">
      <w:pPr>
        <w:rPr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t>6. Continuing staff education program</w:t>
      </w:r>
      <w:r w:rsidR="009C4F59" w:rsidRPr="00E700C0">
        <w:rPr>
          <w:color w:val="002060"/>
          <w:sz w:val="24"/>
          <w:szCs w:val="24"/>
        </w:rPr>
        <w:t>s and</w:t>
      </w:r>
      <w:r w:rsidRPr="00E700C0">
        <w:rPr>
          <w:color w:val="002060"/>
          <w:sz w:val="24"/>
          <w:szCs w:val="24"/>
        </w:rPr>
        <w:t xml:space="preserve"> </w:t>
      </w:r>
      <w:r w:rsidR="009C4F59" w:rsidRPr="00E700C0">
        <w:rPr>
          <w:color w:val="002060"/>
          <w:sz w:val="24"/>
          <w:szCs w:val="24"/>
        </w:rPr>
        <w:t xml:space="preserve">providing </w:t>
      </w:r>
      <w:r w:rsidRPr="00E700C0">
        <w:rPr>
          <w:color w:val="002060"/>
          <w:sz w:val="24"/>
          <w:szCs w:val="24"/>
        </w:rPr>
        <w:t>quality services to client are essential to upgrade and maintain sound nursing practices in their setting.</w:t>
      </w:r>
    </w:p>
    <w:p w:rsidR="00EA21FC" w:rsidRPr="00E700C0" w:rsidRDefault="00EA21FC" w:rsidP="00731ADE">
      <w:pPr>
        <w:rPr>
          <w:color w:val="002060"/>
          <w:sz w:val="24"/>
          <w:szCs w:val="24"/>
        </w:rPr>
      </w:pPr>
      <w:r w:rsidRPr="00E700C0">
        <w:rPr>
          <w:color w:val="002060"/>
          <w:sz w:val="24"/>
          <w:szCs w:val="24"/>
        </w:rPr>
        <w:t xml:space="preserve">7. Maintenance of accurate records is a vital responsibility of community </w:t>
      </w:r>
      <w:r w:rsidR="008C468D" w:rsidRPr="00E700C0">
        <w:rPr>
          <w:color w:val="002060"/>
          <w:sz w:val="24"/>
          <w:szCs w:val="24"/>
        </w:rPr>
        <w:t xml:space="preserve">health nursing </w:t>
      </w:r>
      <w:r w:rsidRPr="00E700C0">
        <w:rPr>
          <w:color w:val="002060"/>
          <w:sz w:val="24"/>
          <w:szCs w:val="24"/>
        </w:rPr>
        <w:t>as these are utilized in studies and researches and as legal documents.</w:t>
      </w:r>
    </w:p>
    <w:p w:rsidR="00EA21FC" w:rsidRPr="00761BC9" w:rsidRDefault="00431107" w:rsidP="00EA21FC">
      <w:pPr>
        <w:rPr>
          <w:b/>
          <w:bCs/>
          <w:color w:val="31849B" w:themeColor="accent5" w:themeShade="BF"/>
          <w:sz w:val="28"/>
          <w:szCs w:val="28"/>
        </w:rPr>
      </w:pPr>
      <w:r w:rsidRPr="00761BC9">
        <w:rPr>
          <w:b/>
          <w:bCs/>
          <w:color w:val="31849B" w:themeColor="accent5" w:themeShade="BF"/>
          <w:sz w:val="28"/>
          <w:szCs w:val="28"/>
        </w:rPr>
        <w:t xml:space="preserve">Scope </w:t>
      </w:r>
      <w:r w:rsidR="004919C9" w:rsidRPr="00761BC9">
        <w:rPr>
          <w:b/>
          <w:bCs/>
          <w:color w:val="31849B" w:themeColor="accent5" w:themeShade="BF"/>
          <w:sz w:val="28"/>
          <w:szCs w:val="28"/>
        </w:rPr>
        <w:t xml:space="preserve">of </w:t>
      </w:r>
      <w:r w:rsidRPr="00761BC9">
        <w:rPr>
          <w:b/>
          <w:bCs/>
          <w:color w:val="31849B" w:themeColor="accent5" w:themeShade="BF"/>
          <w:sz w:val="28"/>
          <w:szCs w:val="28"/>
        </w:rPr>
        <w:t>Community Health N</w:t>
      </w:r>
      <w:r w:rsidR="00EA21FC" w:rsidRPr="00761BC9">
        <w:rPr>
          <w:b/>
          <w:bCs/>
          <w:color w:val="31849B" w:themeColor="accent5" w:themeShade="BF"/>
          <w:sz w:val="28"/>
          <w:szCs w:val="28"/>
        </w:rPr>
        <w:t>ursing</w:t>
      </w:r>
      <w:r w:rsidRPr="00761BC9">
        <w:rPr>
          <w:b/>
          <w:bCs/>
          <w:color w:val="31849B" w:themeColor="accent5" w:themeShade="BF"/>
          <w:sz w:val="28"/>
          <w:szCs w:val="28"/>
        </w:rPr>
        <w:t>-</w:t>
      </w:r>
    </w:p>
    <w:p w:rsidR="00EA21FC" w:rsidRPr="00E700C0" w:rsidRDefault="00EA21FC" w:rsidP="00EA21FC">
      <w:pPr>
        <w:rPr>
          <w:b/>
          <w:bCs/>
          <w:color w:val="002060"/>
          <w:sz w:val="24"/>
          <w:szCs w:val="24"/>
        </w:rPr>
      </w:pPr>
      <w:r w:rsidRPr="00E700C0">
        <w:rPr>
          <w:b/>
          <w:bCs/>
          <w:color w:val="002060"/>
          <w:sz w:val="24"/>
          <w:szCs w:val="24"/>
        </w:rPr>
        <w:t>1. H</w:t>
      </w:r>
      <w:r w:rsidR="004919C9" w:rsidRPr="00E700C0">
        <w:rPr>
          <w:b/>
          <w:bCs/>
          <w:color w:val="002060"/>
          <w:sz w:val="24"/>
          <w:szCs w:val="24"/>
        </w:rPr>
        <w:t>ome C</w:t>
      </w:r>
      <w:r w:rsidRPr="00E700C0">
        <w:rPr>
          <w:b/>
          <w:bCs/>
          <w:color w:val="002060"/>
          <w:sz w:val="24"/>
          <w:szCs w:val="24"/>
        </w:rPr>
        <w:t>are</w:t>
      </w:r>
    </w:p>
    <w:p w:rsidR="00EA21FC" w:rsidRPr="00E700C0" w:rsidRDefault="004919C9" w:rsidP="00EA21FC">
      <w:pPr>
        <w:rPr>
          <w:b/>
          <w:bCs/>
          <w:color w:val="002060"/>
          <w:sz w:val="24"/>
          <w:szCs w:val="24"/>
        </w:rPr>
      </w:pPr>
      <w:r w:rsidRPr="00E700C0">
        <w:rPr>
          <w:b/>
          <w:bCs/>
          <w:color w:val="002060"/>
          <w:sz w:val="24"/>
          <w:szCs w:val="24"/>
        </w:rPr>
        <w:t>2. Nursing C</w:t>
      </w:r>
      <w:r w:rsidR="00EA21FC" w:rsidRPr="00E700C0">
        <w:rPr>
          <w:b/>
          <w:bCs/>
          <w:color w:val="002060"/>
          <w:sz w:val="24"/>
          <w:szCs w:val="24"/>
        </w:rPr>
        <w:t>are</w:t>
      </w:r>
    </w:p>
    <w:p w:rsidR="00EA21FC" w:rsidRPr="00E700C0" w:rsidRDefault="004919C9" w:rsidP="00EA21FC">
      <w:pPr>
        <w:rPr>
          <w:b/>
          <w:bCs/>
          <w:color w:val="002060"/>
          <w:sz w:val="24"/>
          <w:szCs w:val="24"/>
        </w:rPr>
      </w:pPr>
      <w:r w:rsidRPr="00E700C0">
        <w:rPr>
          <w:b/>
          <w:bCs/>
          <w:color w:val="002060"/>
          <w:sz w:val="24"/>
          <w:szCs w:val="24"/>
        </w:rPr>
        <w:lastRenderedPageBreak/>
        <w:t>3. MCH &amp; family Planning</w:t>
      </w:r>
    </w:p>
    <w:p w:rsidR="00EA21FC" w:rsidRPr="00E700C0" w:rsidRDefault="004919C9" w:rsidP="00EA21FC">
      <w:pPr>
        <w:rPr>
          <w:b/>
          <w:bCs/>
          <w:color w:val="002060"/>
          <w:sz w:val="24"/>
          <w:szCs w:val="24"/>
        </w:rPr>
      </w:pPr>
      <w:r w:rsidRPr="00E700C0">
        <w:rPr>
          <w:b/>
          <w:bCs/>
          <w:color w:val="002060"/>
          <w:sz w:val="24"/>
          <w:szCs w:val="24"/>
        </w:rPr>
        <w:t>4. School Health N</w:t>
      </w:r>
      <w:r w:rsidR="00EA21FC" w:rsidRPr="00E700C0">
        <w:rPr>
          <w:b/>
          <w:bCs/>
          <w:color w:val="002060"/>
          <w:sz w:val="24"/>
          <w:szCs w:val="24"/>
        </w:rPr>
        <w:t>ursing</w:t>
      </w:r>
    </w:p>
    <w:p w:rsidR="00EA21FC" w:rsidRPr="00E700C0" w:rsidRDefault="004919C9" w:rsidP="00EA21FC">
      <w:pPr>
        <w:rPr>
          <w:b/>
          <w:bCs/>
          <w:color w:val="002060"/>
          <w:sz w:val="24"/>
          <w:szCs w:val="24"/>
        </w:rPr>
      </w:pPr>
      <w:r w:rsidRPr="00E700C0">
        <w:rPr>
          <w:b/>
          <w:bCs/>
          <w:color w:val="002060"/>
          <w:sz w:val="24"/>
          <w:szCs w:val="24"/>
        </w:rPr>
        <w:t>5. Mental Health N</w:t>
      </w:r>
      <w:r w:rsidR="00EA21FC" w:rsidRPr="00E700C0">
        <w:rPr>
          <w:b/>
          <w:bCs/>
          <w:color w:val="002060"/>
          <w:sz w:val="24"/>
          <w:szCs w:val="24"/>
        </w:rPr>
        <w:t xml:space="preserve">ursing </w:t>
      </w:r>
    </w:p>
    <w:p w:rsidR="00EA21FC" w:rsidRPr="00E700C0" w:rsidRDefault="004919C9" w:rsidP="00EA21FC">
      <w:pPr>
        <w:rPr>
          <w:b/>
          <w:bCs/>
          <w:color w:val="002060"/>
          <w:sz w:val="24"/>
          <w:szCs w:val="24"/>
        </w:rPr>
      </w:pPr>
      <w:r w:rsidRPr="00E700C0">
        <w:rPr>
          <w:b/>
          <w:bCs/>
          <w:color w:val="002060"/>
          <w:sz w:val="24"/>
          <w:szCs w:val="24"/>
        </w:rPr>
        <w:t>6. Rehabilitation S</w:t>
      </w:r>
      <w:r w:rsidR="00EA21FC" w:rsidRPr="00E700C0">
        <w:rPr>
          <w:b/>
          <w:bCs/>
          <w:color w:val="002060"/>
          <w:sz w:val="24"/>
          <w:szCs w:val="24"/>
        </w:rPr>
        <w:t>ervices</w:t>
      </w:r>
    </w:p>
    <w:p w:rsidR="00EA21FC" w:rsidRPr="00E700C0" w:rsidRDefault="004919C9" w:rsidP="00EA21FC">
      <w:pPr>
        <w:rPr>
          <w:b/>
          <w:bCs/>
          <w:color w:val="002060"/>
          <w:sz w:val="24"/>
          <w:szCs w:val="24"/>
        </w:rPr>
      </w:pPr>
      <w:r w:rsidRPr="00E700C0">
        <w:rPr>
          <w:b/>
          <w:bCs/>
          <w:color w:val="002060"/>
          <w:sz w:val="24"/>
          <w:szCs w:val="24"/>
        </w:rPr>
        <w:t>7. Geriatric Health N</w:t>
      </w:r>
      <w:r w:rsidR="00EA21FC" w:rsidRPr="00E700C0">
        <w:rPr>
          <w:b/>
          <w:bCs/>
          <w:color w:val="002060"/>
          <w:sz w:val="24"/>
          <w:szCs w:val="24"/>
        </w:rPr>
        <w:t>ursing</w:t>
      </w:r>
    </w:p>
    <w:p w:rsidR="00EA21FC" w:rsidRPr="00761BC9" w:rsidRDefault="009247A4" w:rsidP="009247A4">
      <w:pPr>
        <w:rPr>
          <w:b/>
          <w:bCs/>
          <w:color w:val="31849B" w:themeColor="accent5" w:themeShade="BF"/>
          <w:sz w:val="28"/>
          <w:szCs w:val="28"/>
        </w:rPr>
      </w:pPr>
      <w:r w:rsidRPr="00761BC9">
        <w:rPr>
          <w:b/>
          <w:bCs/>
          <w:color w:val="31849B" w:themeColor="accent5" w:themeShade="BF"/>
          <w:sz w:val="28"/>
          <w:szCs w:val="28"/>
        </w:rPr>
        <w:t>Community Health Nurses have Seven Major R</w:t>
      </w:r>
      <w:r w:rsidR="00EA21FC" w:rsidRPr="00761BC9">
        <w:rPr>
          <w:b/>
          <w:bCs/>
          <w:color w:val="31849B" w:themeColor="accent5" w:themeShade="BF"/>
          <w:sz w:val="28"/>
          <w:szCs w:val="28"/>
        </w:rPr>
        <w:t>ole</w:t>
      </w:r>
      <w:r w:rsidRPr="00761BC9">
        <w:rPr>
          <w:b/>
          <w:bCs/>
          <w:color w:val="31849B" w:themeColor="accent5" w:themeShade="BF"/>
          <w:sz w:val="28"/>
          <w:szCs w:val="28"/>
        </w:rPr>
        <w:t>s</w:t>
      </w:r>
      <w:r w:rsidR="00EA21FC" w:rsidRPr="00761BC9">
        <w:rPr>
          <w:b/>
          <w:bCs/>
          <w:color w:val="31849B" w:themeColor="accent5" w:themeShade="BF"/>
          <w:sz w:val="28"/>
          <w:szCs w:val="28"/>
        </w:rPr>
        <w:t xml:space="preserve"> for CHN</w:t>
      </w:r>
      <w:r w:rsidR="00731ADE" w:rsidRPr="00761BC9">
        <w:rPr>
          <w:b/>
          <w:bCs/>
          <w:color w:val="31849B" w:themeColor="accent5" w:themeShade="BF"/>
          <w:sz w:val="28"/>
          <w:szCs w:val="28"/>
        </w:rPr>
        <w:t xml:space="preserve"> </w:t>
      </w:r>
      <w:r w:rsidR="004919C9" w:rsidRPr="00761BC9">
        <w:rPr>
          <w:b/>
          <w:bCs/>
          <w:color w:val="31849B" w:themeColor="accent5" w:themeShade="BF"/>
          <w:sz w:val="28"/>
          <w:szCs w:val="28"/>
        </w:rPr>
        <w:t>Practice -</w:t>
      </w:r>
    </w:p>
    <w:p w:rsidR="00EA21FC" w:rsidRPr="00E700C0" w:rsidRDefault="00EA21FC" w:rsidP="00731ADE">
      <w:pPr>
        <w:rPr>
          <w:color w:val="002060"/>
          <w:sz w:val="24"/>
          <w:szCs w:val="24"/>
        </w:rPr>
      </w:pPr>
      <w:r w:rsidRPr="00761BC9">
        <w:rPr>
          <w:color w:val="31849B" w:themeColor="accent5" w:themeShade="BF"/>
          <w:sz w:val="24"/>
          <w:szCs w:val="24"/>
        </w:rPr>
        <w:t xml:space="preserve">• </w:t>
      </w:r>
      <w:r w:rsidRPr="00761BC9">
        <w:rPr>
          <w:b/>
          <w:bCs/>
          <w:color w:val="31849B" w:themeColor="accent5" w:themeShade="BF"/>
          <w:sz w:val="28"/>
          <w:szCs w:val="28"/>
        </w:rPr>
        <w:t>Clinician</w:t>
      </w:r>
      <w:r w:rsidR="004919C9" w:rsidRPr="00E700C0">
        <w:rPr>
          <w:color w:val="002060"/>
          <w:sz w:val="24"/>
          <w:szCs w:val="24"/>
        </w:rPr>
        <w:t>-</w:t>
      </w:r>
      <w:r w:rsidRPr="00E700C0">
        <w:rPr>
          <w:color w:val="002060"/>
          <w:sz w:val="24"/>
          <w:szCs w:val="24"/>
        </w:rPr>
        <w:t xml:space="preserve"> The community health nurse provides care along the entire range of the wellness-illness continuum; however, promotion of</w:t>
      </w:r>
      <w:r w:rsidR="00731ADE" w:rsidRPr="00E700C0">
        <w:rPr>
          <w:color w:val="002060"/>
          <w:sz w:val="24"/>
          <w:szCs w:val="24"/>
        </w:rPr>
        <w:t xml:space="preserve"> </w:t>
      </w:r>
      <w:r w:rsidRPr="00E700C0">
        <w:rPr>
          <w:color w:val="002060"/>
          <w:sz w:val="24"/>
          <w:szCs w:val="24"/>
        </w:rPr>
        <w:t>health and prevention of illness are emphas</w:t>
      </w:r>
      <w:r w:rsidR="00731ADE" w:rsidRPr="00E700C0">
        <w:rPr>
          <w:color w:val="002060"/>
          <w:sz w:val="24"/>
          <w:szCs w:val="24"/>
        </w:rPr>
        <w:t xml:space="preserve">ized. Skills in </w:t>
      </w:r>
      <w:r w:rsidRPr="00E700C0">
        <w:rPr>
          <w:color w:val="002060"/>
          <w:sz w:val="24"/>
          <w:szCs w:val="24"/>
        </w:rPr>
        <w:t xml:space="preserve">observation, listening, communication, </w:t>
      </w:r>
      <w:r w:rsidR="00731ADE" w:rsidRPr="00E700C0">
        <w:rPr>
          <w:color w:val="002060"/>
          <w:sz w:val="24"/>
          <w:szCs w:val="24"/>
        </w:rPr>
        <w:t>counseling</w:t>
      </w:r>
      <w:r w:rsidRPr="00E700C0">
        <w:rPr>
          <w:color w:val="002060"/>
          <w:sz w:val="24"/>
          <w:szCs w:val="24"/>
        </w:rPr>
        <w:t>, and physical care are important for the community health nurse.</w:t>
      </w:r>
    </w:p>
    <w:p w:rsidR="00EA21FC" w:rsidRPr="00E700C0" w:rsidRDefault="00EA21FC" w:rsidP="00731ADE">
      <w:pPr>
        <w:rPr>
          <w:color w:val="002060"/>
          <w:sz w:val="24"/>
          <w:szCs w:val="24"/>
        </w:rPr>
      </w:pPr>
      <w:r w:rsidRPr="00761BC9">
        <w:rPr>
          <w:color w:val="31849B" w:themeColor="accent5" w:themeShade="BF"/>
          <w:sz w:val="24"/>
          <w:szCs w:val="24"/>
        </w:rPr>
        <w:t>•</w:t>
      </w:r>
      <w:r w:rsidRPr="00761BC9">
        <w:rPr>
          <w:b/>
          <w:bCs/>
          <w:color w:val="31849B" w:themeColor="accent5" w:themeShade="BF"/>
          <w:sz w:val="28"/>
          <w:szCs w:val="28"/>
        </w:rPr>
        <w:t xml:space="preserve"> Educator</w:t>
      </w:r>
      <w:r w:rsidR="004919C9" w:rsidRPr="00E700C0">
        <w:rPr>
          <w:color w:val="002060"/>
          <w:sz w:val="24"/>
          <w:szCs w:val="24"/>
        </w:rPr>
        <w:t xml:space="preserve">- </w:t>
      </w:r>
      <w:r w:rsidRPr="00E700C0">
        <w:rPr>
          <w:color w:val="002060"/>
          <w:sz w:val="24"/>
          <w:szCs w:val="24"/>
        </w:rPr>
        <w:t>As educators, nurses seek to facilitate client learning on a broad range of topics. They may act as consultants to individuals or groups, hold formal classes, or share information informally with</w:t>
      </w:r>
      <w:r w:rsidR="00731ADE" w:rsidRPr="00E700C0">
        <w:rPr>
          <w:color w:val="002060"/>
          <w:sz w:val="24"/>
          <w:szCs w:val="24"/>
        </w:rPr>
        <w:t xml:space="preserve"> </w:t>
      </w:r>
      <w:r w:rsidRPr="00E700C0">
        <w:rPr>
          <w:color w:val="002060"/>
          <w:sz w:val="24"/>
          <w:szCs w:val="24"/>
        </w:rPr>
        <w:t>clients or nurse who teaches and prepares licensed practical nurses (LPN) and registered nurses (RN) for entry into practice positions</w:t>
      </w:r>
      <w:bookmarkStart w:id="0" w:name="_GoBack"/>
      <w:bookmarkEnd w:id="0"/>
    </w:p>
    <w:p w:rsidR="00EA21FC" w:rsidRPr="00E700C0" w:rsidRDefault="00EA21FC" w:rsidP="00731ADE">
      <w:pPr>
        <w:rPr>
          <w:color w:val="002060"/>
          <w:sz w:val="24"/>
          <w:szCs w:val="24"/>
        </w:rPr>
      </w:pPr>
      <w:r w:rsidRPr="00761BC9">
        <w:rPr>
          <w:color w:val="31849B" w:themeColor="accent5" w:themeShade="BF"/>
          <w:sz w:val="24"/>
          <w:szCs w:val="24"/>
        </w:rPr>
        <w:t xml:space="preserve">• </w:t>
      </w:r>
      <w:r w:rsidR="004919C9" w:rsidRPr="00761BC9">
        <w:rPr>
          <w:b/>
          <w:bCs/>
          <w:color w:val="31849B" w:themeColor="accent5" w:themeShade="BF"/>
          <w:sz w:val="28"/>
          <w:szCs w:val="28"/>
        </w:rPr>
        <w:t>Manager</w:t>
      </w:r>
      <w:r w:rsidR="004919C9" w:rsidRPr="00E700C0">
        <w:rPr>
          <w:b/>
          <w:bCs/>
          <w:color w:val="002060"/>
          <w:sz w:val="28"/>
          <w:szCs w:val="28"/>
        </w:rPr>
        <w:t>-</w:t>
      </w:r>
      <w:r w:rsidR="004919C9" w:rsidRPr="00E700C0">
        <w:rPr>
          <w:color w:val="002060"/>
          <w:sz w:val="24"/>
          <w:szCs w:val="24"/>
        </w:rPr>
        <w:t xml:space="preserve"> G</w:t>
      </w:r>
      <w:r w:rsidRPr="00E700C0">
        <w:rPr>
          <w:color w:val="002060"/>
          <w:sz w:val="24"/>
          <w:szCs w:val="24"/>
        </w:rPr>
        <w:t>iven the opportunity to acquire the operational, financial, and management skills essential to their success – and the success of their organization.</w:t>
      </w:r>
    </w:p>
    <w:p w:rsidR="00EA21FC" w:rsidRPr="00BF5E28" w:rsidRDefault="004919C9" w:rsidP="00321247">
      <w:pPr>
        <w:rPr>
          <w:b/>
          <w:bCs/>
          <w:color w:val="002060"/>
          <w:sz w:val="24"/>
          <w:szCs w:val="24"/>
        </w:rPr>
      </w:pPr>
      <w:r w:rsidRPr="00761BC9">
        <w:rPr>
          <w:b/>
          <w:bCs/>
          <w:color w:val="31849B" w:themeColor="accent5" w:themeShade="BF"/>
          <w:sz w:val="28"/>
          <w:szCs w:val="28"/>
        </w:rPr>
        <w:t>Advocate</w:t>
      </w:r>
      <w:r w:rsidRPr="00E700C0">
        <w:rPr>
          <w:b/>
          <w:bCs/>
          <w:color w:val="002060"/>
          <w:sz w:val="28"/>
          <w:szCs w:val="28"/>
        </w:rPr>
        <w:t>-</w:t>
      </w:r>
      <w:r w:rsidRPr="00E700C0">
        <w:rPr>
          <w:color w:val="002060"/>
          <w:sz w:val="24"/>
          <w:szCs w:val="24"/>
        </w:rPr>
        <w:t xml:space="preserve"> C</w:t>
      </w:r>
      <w:r w:rsidR="00EA21FC" w:rsidRPr="00E700C0">
        <w:rPr>
          <w:color w:val="002060"/>
          <w:sz w:val="24"/>
          <w:szCs w:val="24"/>
        </w:rPr>
        <w:t xml:space="preserve">ommunity health nurse as advocate is </w:t>
      </w:r>
      <w:r w:rsidR="00EA21FC" w:rsidRPr="00BF5E28">
        <w:rPr>
          <w:b/>
          <w:bCs/>
          <w:color w:val="002060"/>
          <w:sz w:val="24"/>
          <w:szCs w:val="24"/>
        </w:rPr>
        <w:t>to help clients find out what services are available,</w:t>
      </w:r>
      <w:r w:rsidR="00EA21FC" w:rsidRPr="00E700C0">
        <w:rPr>
          <w:color w:val="002060"/>
          <w:sz w:val="24"/>
          <w:szCs w:val="24"/>
        </w:rPr>
        <w:t xml:space="preserve"> which ones they are entitled to, </w:t>
      </w:r>
      <w:r w:rsidR="00EA21FC" w:rsidRPr="00BF5E28">
        <w:rPr>
          <w:b/>
          <w:bCs/>
          <w:color w:val="002060"/>
          <w:sz w:val="24"/>
          <w:szCs w:val="24"/>
        </w:rPr>
        <w:t>and how to obtain these services</w:t>
      </w:r>
      <w:r w:rsidR="00EA21FC" w:rsidRPr="00E700C0">
        <w:rPr>
          <w:color w:val="002060"/>
          <w:sz w:val="24"/>
          <w:szCs w:val="24"/>
        </w:rPr>
        <w:t xml:space="preserve">. A second goal is </w:t>
      </w:r>
      <w:r w:rsidR="00EA21FC" w:rsidRPr="00BF5E28">
        <w:rPr>
          <w:b/>
          <w:bCs/>
          <w:color w:val="002060"/>
          <w:sz w:val="24"/>
          <w:szCs w:val="24"/>
        </w:rPr>
        <w:t>to influence change and make the system more relevant and responsible to clients' needs.</w:t>
      </w:r>
    </w:p>
    <w:p w:rsidR="00EA21FC" w:rsidRPr="00E700C0" w:rsidRDefault="00EA21FC" w:rsidP="00731ADE">
      <w:pPr>
        <w:rPr>
          <w:color w:val="002060"/>
          <w:sz w:val="24"/>
          <w:szCs w:val="24"/>
        </w:rPr>
      </w:pPr>
      <w:r w:rsidRPr="00761BC9">
        <w:rPr>
          <w:color w:val="31849B" w:themeColor="accent5" w:themeShade="BF"/>
          <w:sz w:val="24"/>
          <w:szCs w:val="24"/>
        </w:rPr>
        <w:t xml:space="preserve">• </w:t>
      </w:r>
      <w:r w:rsidR="004919C9" w:rsidRPr="00761BC9">
        <w:rPr>
          <w:b/>
          <w:bCs/>
          <w:color w:val="31849B" w:themeColor="accent5" w:themeShade="BF"/>
          <w:sz w:val="28"/>
          <w:szCs w:val="28"/>
        </w:rPr>
        <w:t>Collaborator</w:t>
      </w:r>
      <w:r w:rsidR="004919C9" w:rsidRPr="00E700C0">
        <w:rPr>
          <w:b/>
          <w:bCs/>
          <w:color w:val="002060"/>
          <w:sz w:val="28"/>
          <w:szCs w:val="28"/>
        </w:rPr>
        <w:t>-</w:t>
      </w:r>
      <w:r w:rsidRPr="00E700C0">
        <w:rPr>
          <w:color w:val="002060"/>
          <w:sz w:val="24"/>
          <w:szCs w:val="24"/>
        </w:rPr>
        <w:t xml:space="preserve"> Collaboration with clients, other nurses, physicians, social workers, physical therapists, nutritionists, attorneys, secretaries, and other colleagues is part of the role of the community health nurse leader</w:t>
      </w:r>
    </w:p>
    <w:p w:rsidR="00EA21FC" w:rsidRPr="00E700C0" w:rsidRDefault="00EA21FC" w:rsidP="00731ADE">
      <w:pPr>
        <w:rPr>
          <w:color w:val="002060"/>
          <w:sz w:val="24"/>
          <w:szCs w:val="24"/>
        </w:rPr>
      </w:pPr>
      <w:r w:rsidRPr="00761BC9">
        <w:rPr>
          <w:b/>
          <w:bCs/>
          <w:color w:val="31849B" w:themeColor="accent5" w:themeShade="BF"/>
          <w:sz w:val="28"/>
          <w:szCs w:val="28"/>
        </w:rPr>
        <w:t>• Researcher</w:t>
      </w:r>
      <w:r w:rsidR="004919C9" w:rsidRPr="00E700C0">
        <w:rPr>
          <w:color w:val="002060"/>
          <w:sz w:val="24"/>
          <w:szCs w:val="24"/>
        </w:rPr>
        <w:t>- S</w:t>
      </w:r>
      <w:r w:rsidRPr="00E700C0">
        <w:rPr>
          <w:color w:val="002060"/>
          <w:sz w:val="24"/>
          <w:szCs w:val="24"/>
        </w:rPr>
        <w:t xml:space="preserve">ystematic investigation, </w:t>
      </w:r>
      <w:r w:rsidR="00AD5BB7" w:rsidRPr="00E700C0">
        <w:rPr>
          <w:color w:val="002060"/>
          <w:sz w:val="24"/>
          <w:szCs w:val="24"/>
        </w:rPr>
        <w:t>collection, and analysis of data to enhance community health practice r</w:t>
      </w:r>
      <w:r w:rsidRPr="00E700C0">
        <w:rPr>
          <w:color w:val="002060"/>
          <w:sz w:val="24"/>
          <w:szCs w:val="24"/>
        </w:rPr>
        <w:t>esearch in community health</w:t>
      </w:r>
    </w:p>
    <w:p w:rsidR="00471474" w:rsidRPr="00E700C0" w:rsidRDefault="00EA21FC" w:rsidP="004919C9">
      <w:pPr>
        <w:rPr>
          <w:color w:val="002060"/>
        </w:rPr>
      </w:pPr>
      <w:r w:rsidRPr="00761BC9">
        <w:rPr>
          <w:color w:val="31849B" w:themeColor="accent5" w:themeShade="BF"/>
          <w:sz w:val="24"/>
          <w:szCs w:val="24"/>
        </w:rPr>
        <w:t>•</w:t>
      </w:r>
      <w:r w:rsidR="004919C9" w:rsidRPr="00761BC9">
        <w:rPr>
          <w:color w:val="31849B" w:themeColor="accent5" w:themeShade="BF"/>
          <w:sz w:val="24"/>
          <w:szCs w:val="24"/>
        </w:rPr>
        <w:t xml:space="preserve"> </w:t>
      </w:r>
      <w:r w:rsidRPr="00761BC9">
        <w:rPr>
          <w:color w:val="31849B" w:themeColor="accent5" w:themeShade="BF"/>
          <w:sz w:val="24"/>
          <w:szCs w:val="24"/>
        </w:rPr>
        <w:t xml:space="preserve"> </w:t>
      </w:r>
      <w:r w:rsidR="004919C9" w:rsidRPr="00761BC9">
        <w:rPr>
          <w:b/>
          <w:bCs/>
          <w:color w:val="31849B" w:themeColor="accent5" w:themeShade="BF"/>
          <w:sz w:val="28"/>
          <w:szCs w:val="28"/>
        </w:rPr>
        <w:t>Leader</w:t>
      </w:r>
      <w:r w:rsidR="004919C9" w:rsidRPr="00E700C0">
        <w:rPr>
          <w:b/>
          <w:bCs/>
          <w:color w:val="002060"/>
          <w:sz w:val="28"/>
          <w:szCs w:val="28"/>
        </w:rPr>
        <w:t xml:space="preserve">- </w:t>
      </w:r>
      <w:r w:rsidR="004919C9" w:rsidRPr="00E700C0">
        <w:rPr>
          <w:color w:val="002060"/>
          <w:sz w:val="24"/>
          <w:szCs w:val="24"/>
        </w:rPr>
        <w:t>T</w:t>
      </w:r>
      <w:r w:rsidRPr="00E700C0">
        <w:rPr>
          <w:color w:val="002060"/>
          <w:sz w:val="24"/>
          <w:szCs w:val="24"/>
        </w:rPr>
        <w:t xml:space="preserve">he community health nurse </w:t>
      </w:r>
      <w:r w:rsidRPr="007D6E23">
        <w:rPr>
          <w:color w:val="002060"/>
          <w:sz w:val="24"/>
          <w:szCs w:val="24"/>
          <w:u w:val="single"/>
        </w:rPr>
        <w:t>directs, influences, or persuades</w:t>
      </w:r>
      <w:r w:rsidRPr="00E700C0">
        <w:rPr>
          <w:color w:val="002060"/>
          <w:sz w:val="24"/>
          <w:szCs w:val="24"/>
        </w:rPr>
        <w:t xml:space="preserve"> others to effect change that will positively affect pe</w:t>
      </w:r>
      <w:r w:rsidRPr="00E700C0">
        <w:rPr>
          <w:color w:val="002060"/>
        </w:rPr>
        <w:t>ople's healt</w:t>
      </w:r>
      <w:r w:rsidR="00731ADE" w:rsidRPr="00E700C0">
        <w:rPr>
          <w:color w:val="002060"/>
        </w:rPr>
        <w:t>h.</w:t>
      </w:r>
    </w:p>
    <w:p w:rsidR="00510240" w:rsidRPr="00E700C0" w:rsidRDefault="00510240" w:rsidP="004919C9">
      <w:pPr>
        <w:rPr>
          <w:color w:val="002060"/>
        </w:rPr>
      </w:pPr>
    </w:p>
    <w:p w:rsidR="004971C9" w:rsidRPr="00E700C0" w:rsidRDefault="004971C9" w:rsidP="004919C9">
      <w:pPr>
        <w:rPr>
          <w:color w:val="002060"/>
        </w:rPr>
      </w:pPr>
    </w:p>
    <w:p w:rsidR="004971C9" w:rsidRPr="00E700C0" w:rsidRDefault="004971C9" w:rsidP="004919C9">
      <w:pPr>
        <w:rPr>
          <w:color w:val="002060"/>
        </w:rPr>
      </w:pPr>
    </w:p>
    <w:sectPr w:rsidR="004971C9" w:rsidRPr="00E70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845" w:rsidRDefault="00802845" w:rsidP="004672CE">
      <w:pPr>
        <w:spacing w:after="0" w:line="240" w:lineRule="auto"/>
      </w:pPr>
      <w:r>
        <w:separator/>
      </w:r>
    </w:p>
  </w:endnote>
  <w:endnote w:type="continuationSeparator" w:id="0">
    <w:p w:rsidR="00802845" w:rsidRDefault="00802845" w:rsidP="0046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845" w:rsidRDefault="00802845" w:rsidP="004672CE">
      <w:pPr>
        <w:spacing w:after="0" w:line="240" w:lineRule="auto"/>
      </w:pPr>
      <w:r>
        <w:separator/>
      </w:r>
    </w:p>
  </w:footnote>
  <w:footnote w:type="continuationSeparator" w:id="0">
    <w:p w:rsidR="00802845" w:rsidRDefault="00802845" w:rsidP="004672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04FC"/>
    <w:multiLevelType w:val="hybridMultilevel"/>
    <w:tmpl w:val="53CACA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15728"/>
    <w:multiLevelType w:val="hybridMultilevel"/>
    <w:tmpl w:val="22EC19E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1EA9702C"/>
    <w:multiLevelType w:val="hybridMultilevel"/>
    <w:tmpl w:val="11FA2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76019B"/>
    <w:multiLevelType w:val="hybridMultilevel"/>
    <w:tmpl w:val="D15400FC"/>
    <w:lvl w:ilvl="0" w:tplc="AB7896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3B7F44"/>
    <w:multiLevelType w:val="hybridMultilevel"/>
    <w:tmpl w:val="4372F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A32608"/>
    <w:multiLevelType w:val="hybridMultilevel"/>
    <w:tmpl w:val="8ED298D8"/>
    <w:lvl w:ilvl="0" w:tplc="6310C2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C"/>
    <w:rsid w:val="00025DB3"/>
    <w:rsid w:val="00065E42"/>
    <w:rsid w:val="001968EF"/>
    <w:rsid w:val="001A38EA"/>
    <w:rsid w:val="001C2EAC"/>
    <w:rsid w:val="001D6C91"/>
    <w:rsid w:val="00275C5A"/>
    <w:rsid w:val="0029397F"/>
    <w:rsid w:val="002A6F04"/>
    <w:rsid w:val="002C6241"/>
    <w:rsid w:val="002E4AF9"/>
    <w:rsid w:val="00321247"/>
    <w:rsid w:val="00361E47"/>
    <w:rsid w:val="00416E0F"/>
    <w:rsid w:val="00431107"/>
    <w:rsid w:val="004672CE"/>
    <w:rsid w:val="00471474"/>
    <w:rsid w:val="004919C9"/>
    <w:rsid w:val="004971C9"/>
    <w:rsid w:val="004D07A3"/>
    <w:rsid w:val="00510240"/>
    <w:rsid w:val="00513FAA"/>
    <w:rsid w:val="00601E27"/>
    <w:rsid w:val="00731ADE"/>
    <w:rsid w:val="00745093"/>
    <w:rsid w:val="00761BC9"/>
    <w:rsid w:val="0078567D"/>
    <w:rsid w:val="007B29F6"/>
    <w:rsid w:val="007C1019"/>
    <w:rsid w:val="007D4B48"/>
    <w:rsid w:val="007D6E23"/>
    <w:rsid w:val="007E2FC9"/>
    <w:rsid w:val="00802845"/>
    <w:rsid w:val="00870C7A"/>
    <w:rsid w:val="008C468D"/>
    <w:rsid w:val="009247A4"/>
    <w:rsid w:val="00952F7C"/>
    <w:rsid w:val="00971755"/>
    <w:rsid w:val="009C4F59"/>
    <w:rsid w:val="009D1BB0"/>
    <w:rsid w:val="00A35D7A"/>
    <w:rsid w:val="00AD5BB7"/>
    <w:rsid w:val="00AE726B"/>
    <w:rsid w:val="00AF4938"/>
    <w:rsid w:val="00B010AD"/>
    <w:rsid w:val="00B03831"/>
    <w:rsid w:val="00B14F70"/>
    <w:rsid w:val="00B422D9"/>
    <w:rsid w:val="00BB6B04"/>
    <w:rsid w:val="00BD5767"/>
    <w:rsid w:val="00BE7E7D"/>
    <w:rsid w:val="00BF497E"/>
    <w:rsid w:val="00BF5E28"/>
    <w:rsid w:val="00C0462B"/>
    <w:rsid w:val="00C96F79"/>
    <w:rsid w:val="00D1753F"/>
    <w:rsid w:val="00D4523F"/>
    <w:rsid w:val="00DD0767"/>
    <w:rsid w:val="00E700C0"/>
    <w:rsid w:val="00E734EE"/>
    <w:rsid w:val="00EA21FC"/>
    <w:rsid w:val="00EA7526"/>
    <w:rsid w:val="00EF7AF6"/>
    <w:rsid w:val="00F518BC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1F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3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31A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467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672CE"/>
  </w:style>
  <w:style w:type="paragraph" w:styleId="a6">
    <w:name w:val="footer"/>
    <w:basedOn w:val="a"/>
    <w:link w:val="Char1"/>
    <w:uiPriority w:val="99"/>
    <w:unhideWhenUsed/>
    <w:rsid w:val="00467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67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1F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3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31A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467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672CE"/>
  </w:style>
  <w:style w:type="paragraph" w:styleId="a6">
    <w:name w:val="footer"/>
    <w:basedOn w:val="a"/>
    <w:link w:val="Char1"/>
    <w:uiPriority w:val="99"/>
    <w:unhideWhenUsed/>
    <w:rsid w:val="00467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6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9906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37</cp:revision>
  <dcterms:created xsi:type="dcterms:W3CDTF">2022-02-19T20:24:00Z</dcterms:created>
  <dcterms:modified xsi:type="dcterms:W3CDTF">2023-10-16T07:14:00Z</dcterms:modified>
</cp:coreProperties>
</file>