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635" w:rsidRPr="009D71F9" w:rsidRDefault="00D10635" w:rsidP="00C411EF">
      <w:pPr>
        <w:jc w:val="center"/>
        <w:rPr>
          <w:rFonts w:ascii="Andalus" w:hAnsi="Andalus" w:cs="Andalus"/>
          <w:b/>
          <w:bCs/>
          <w:color w:val="31849B" w:themeColor="accent5" w:themeShade="BF"/>
          <w:sz w:val="32"/>
          <w:szCs w:val="32"/>
        </w:rPr>
      </w:pPr>
      <w:r w:rsidRPr="009D71F9">
        <w:rPr>
          <w:rFonts w:ascii="Andalus" w:hAnsi="Andalus" w:cs="Andalus"/>
          <w:b/>
          <w:bCs/>
          <w:color w:val="31849B" w:themeColor="accent5" w:themeShade="BF"/>
          <w:sz w:val="32"/>
          <w:szCs w:val="32"/>
        </w:rPr>
        <w:t>University of Al-</w:t>
      </w:r>
      <w:r w:rsidR="00C411EF">
        <w:rPr>
          <w:rFonts w:ascii="Andalus" w:hAnsi="Andalus" w:cs="Andalus"/>
          <w:b/>
          <w:bCs/>
          <w:color w:val="31849B" w:themeColor="accent5" w:themeShade="BF"/>
          <w:sz w:val="32"/>
          <w:szCs w:val="32"/>
        </w:rPr>
        <w:t>Mustaqbal</w:t>
      </w:r>
      <w:r w:rsidR="00306378">
        <w:rPr>
          <w:rFonts w:ascii="Andalus" w:hAnsi="Andalus" w:cs="Andalus"/>
          <w:b/>
          <w:bCs/>
          <w:color w:val="31849B" w:themeColor="accent5" w:themeShade="BF"/>
          <w:sz w:val="32"/>
          <w:szCs w:val="32"/>
        </w:rPr>
        <w:t xml:space="preserve"> </w:t>
      </w:r>
      <w:r w:rsidR="00C411EF">
        <w:rPr>
          <w:rFonts w:ascii="Andalus" w:hAnsi="Andalus" w:cs="Andalus"/>
          <w:b/>
          <w:bCs/>
          <w:color w:val="31849B" w:themeColor="accent5" w:themeShade="BF"/>
          <w:sz w:val="32"/>
          <w:szCs w:val="32"/>
        </w:rPr>
        <w:t>/</w:t>
      </w:r>
      <w:r w:rsidR="00306378">
        <w:rPr>
          <w:rFonts w:ascii="Andalus" w:hAnsi="Andalus" w:cs="Andalus"/>
          <w:b/>
          <w:bCs/>
          <w:color w:val="31849B" w:themeColor="accent5" w:themeShade="BF"/>
          <w:sz w:val="32"/>
          <w:szCs w:val="32"/>
        </w:rPr>
        <w:t xml:space="preserve"> </w:t>
      </w:r>
      <w:r w:rsidRPr="009D71F9">
        <w:rPr>
          <w:rFonts w:ascii="Andalus" w:hAnsi="Andalus" w:cs="Andalus"/>
          <w:b/>
          <w:bCs/>
          <w:color w:val="31849B" w:themeColor="accent5" w:themeShade="BF"/>
          <w:sz w:val="32"/>
          <w:szCs w:val="32"/>
        </w:rPr>
        <w:t>College of Nursing</w:t>
      </w:r>
    </w:p>
    <w:p w:rsidR="00D10635" w:rsidRPr="009D71F9" w:rsidRDefault="00C411EF" w:rsidP="00C411EF">
      <w:pPr>
        <w:jc w:val="center"/>
        <w:rPr>
          <w:rFonts w:ascii="Andalus" w:hAnsi="Andalus" w:cs="Andalus"/>
          <w:b/>
          <w:bCs/>
          <w:color w:val="31849B" w:themeColor="accent5" w:themeShade="BF"/>
          <w:sz w:val="32"/>
          <w:szCs w:val="32"/>
        </w:rPr>
      </w:pPr>
      <w:r>
        <w:rPr>
          <w:rFonts w:ascii="Andalus" w:hAnsi="Andalus" w:cs="Andalus"/>
          <w:b/>
          <w:bCs/>
          <w:color w:val="31849B" w:themeColor="accent5" w:themeShade="BF"/>
          <w:sz w:val="32"/>
          <w:szCs w:val="32"/>
        </w:rPr>
        <w:t>Fourth Stage/</w:t>
      </w:r>
      <w:r w:rsidR="00306378">
        <w:rPr>
          <w:rFonts w:ascii="Andalus" w:hAnsi="Andalus" w:cs="Andalus"/>
          <w:b/>
          <w:bCs/>
          <w:color w:val="31849B" w:themeColor="accent5" w:themeShade="BF"/>
          <w:sz w:val="32"/>
          <w:szCs w:val="32"/>
        </w:rPr>
        <w:t xml:space="preserve">Family and </w:t>
      </w:r>
      <w:r w:rsidR="00D10635" w:rsidRPr="009D71F9">
        <w:rPr>
          <w:rFonts w:ascii="Andalus" w:hAnsi="Andalus" w:cs="Andalus"/>
          <w:b/>
          <w:bCs/>
          <w:color w:val="31849B" w:themeColor="accent5" w:themeShade="BF"/>
          <w:sz w:val="32"/>
          <w:szCs w:val="32"/>
        </w:rPr>
        <w:t>Community Health Nursing Course</w:t>
      </w:r>
    </w:p>
    <w:p w:rsidR="00003882" w:rsidRPr="00306378" w:rsidRDefault="008576D5" w:rsidP="00C411EF">
      <w:pPr>
        <w:jc w:val="center"/>
        <w:rPr>
          <w:rFonts w:ascii="Andalus" w:hAnsi="Andalus" w:cs="Andalus"/>
          <w:b/>
          <w:bCs/>
          <w:color w:val="002060"/>
          <w:sz w:val="32"/>
          <w:szCs w:val="32"/>
        </w:rPr>
      </w:pPr>
      <w:r w:rsidRPr="00306378">
        <w:rPr>
          <w:rFonts w:ascii="Andalus" w:hAnsi="Andalus" w:cs="Andalus"/>
          <w:b/>
          <w:bCs/>
          <w:color w:val="002060"/>
          <w:sz w:val="32"/>
          <w:szCs w:val="32"/>
        </w:rPr>
        <w:t>Lecture 8</w:t>
      </w:r>
    </w:p>
    <w:p w:rsidR="00A61260" w:rsidRPr="00306378" w:rsidRDefault="00A61260" w:rsidP="00C411EF">
      <w:pPr>
        <w:jc w:val="center"/>
        <w:rPr>
          <w:rFonts w:ascii="Andalus" w:hAnsi="Andalus" w:cs="Andalus"/>
          <w:b/>
          <w:bCs/>
          <w:color w:val="002060"/>
          <w:sz w:val="36"/>
          <w:szCs w:val="36"/>
        </w:rPr>
      </w:pPr>
      <w:r w:rsidRPr="00306378">
        <w:rPr>
          <w:rFonts w:ascii="Andalus" w:hAnsi="Andalus" w:cs="Andalus"/>
          <w:b/>
          <w:bCs/>
          <w:color w:val="002060"/>
          <w:sz w:val="36"/>
          <w:szCs w:val="36"/>
        </w:rPr>
        <w:t>Maternal and Child Health</w:t>
      </w:r>
    </w:p>
    <w:p w:rsidR="00A61260" w:rsidRPr="009130E3" w:rsidRDefault="00A61260" w:rsidP="00306378">
      <w:pPr>
        <w:rPr>
          <w:rFonts w:ascii="Andalus" w:hAnsi="Andalus" w:cs="Andalus"/>
          <w:b/>
          <w:bCs/>
          <w:color w:val="31849B" w:themeColor="accent5" w:themeShade="BF"/>
          <w:sz w:val="32"/>
          <w:szCs w:val="32"/>
        </w:rPr>
      </w:pPr>
      <w:r w:rsidRPr="009130E3">
        <w:rPr>
          <w:rFonts w:ascii="Andalus" w:hAnsi="Andalus" w:cs="Andalus"/>
          <w:b/>
          <w:bCs/>
          <w:color w:val="31849B" w:themeColor="accent5" w:themeShade="BF"/>
          <w:sz w:val="32"/>
          <w:szCs w:val="32"/>
          <w:u w:val="single"/>
        </w:rPr>
        <w:t xml:space="preserve">Contents of </w:t>
      </w:r>
      <w:r w:rsidR="00306378" w:rsidRPr="00306378">
        <w:rPr>
          <w:rFonts w:ascii="Andalus" w:hAnsi="Andalus" w:cs="Andalus"/>
          <w:b/>
          <w:bCs/>
          <w:color w:val="31849B" w:themeColor="accent5" w:themeShade="BF"/>
          <w:sz w:val="32"/>
          <w:szCs w:val="32"/>
          <w:u w:val="single"/>
        </w:rPr>
        <w:t>Maternal and Child Health</w:t>
      </w:r>
      <w:r w:rsidR="00306378">
        <w:rPr>
          <w:rFonts w:ascii="Andalus" w:hAnsi="Andalus" w:cs="Andalus"/>
          <w:b/>
          <w:bCs/>
          <w:color w:val="31849B" w:themeColor="accent5" w:themeShade="BF"/>
          <w:sz w:val="32"/>
          <w:szCs w:val="32"/>
          <w:u w:val="single"/>
        </w:rPr>
        <w:t xml:space="preserve"> (MCH) </w:t>
      </w:r>
      <w:r w:rsidRPr="009130E3">
        <w:rPr>
          <w:rFonts w:ascii="Andalus" w:hAnsi="Andalus" w:cs="Andalus"/>
          <w:b/>
          <w:bCs/>
          <w:color w:val="31849B" w:themeColor="accent5" w:themeShade="BF"/>
          <w:sz w:val="32"/>
          <w:szCs w:val="32"/>
          <w:u w:val="single"/>
        </w:rPr>
        <w:t>Lecture</w:t>
      </w:r>
      <w:r w:rsidRPr="009130E3">
        <w:rPr>
          <w:rFonts w:ascii="Andalus" w:hAnsi="Andalus" w:cs="Andalus"/>
          <w:b/>
          <w:bCs/>
          <w:color w:val="31849B" w:themeColor="accent5" w:themeShade="BF"/>
          <w:sz w:val="32"/>
          <w:szCs w:val="32"/>
        </w:rPr>
        <w:t>-</w:t>
      </w:r>
    </w:p>
    <w:p w:rsidR="00A61260" w:rsidRPr="00B5548E" w:rsidRDefault="00D34A2E" w:rsidP="00306378">
      <w:pPr>
        <w:pStyle w:val="a3"/>
        <w:numPr>
          <w:ilvl w:val="0"/>
          <w:numId w:val="8"/>
        </w:numPr>
        <w:jc w:val="both"/>
        <w:rPr>
          <w:rFonts w:ascii="Andalus" w:hAnsi="Andalus" w:cs="Andalus"/>
          <w:b/>
          <w:bCs/>
          <w:color w:val="002060"/>
          <w:sz w:val="28"/>
          <w:szCs w:val="28"/>
        </w:rPr>
      </w:pPr>
      <w:r w:rsidRPr="00B5548E">
        <w:rPr>
          <w:rFonts w:ascii="Andalus" w:hAnsi="Andalus" w:cs="Andalus"/>
          <w:b/>
          <w:bCs/>
          <w:color w:val="002060"/>
          <w:sz w:val="28"/>
          <w:szCs w:val="28"/>
        </w:rPr>
        <w:t>MCH Definitions</w:t>
      </w:r>
    </w:p>
    <w:p w:rsidR="00A61260" w:rsidRPr="00B5548E" w:rsidRDefault="00D34A2E" w:rsidP="00306378">
      <w:pPr>
        <w:pStyle w:val="a3"/>
        <w:numPr>
          <w:ilvl w:val="0"/>
          <w:numId w:val="8"/>
        </w:numPr>
        <w:jc w:val="both"/>
        <w:rPr>
          <w:rFonts w:ascii="Andalus" w:hAnsi="Andalus" w:cs="Andalus"/>
          <w:b/>
          <w:bCs/>
          <w:color w:val="002060"/>
          <w:sz w:val="28"/>
          <w:szCs w:val="28"/>
        </w:rPr>
      </w:pPr>
      <w:r w:rsidRPr="00B5548E">
        <w:rPr>
          <w:rFonts w:ascii="Andalus" w:hAnsi="Andalus" w:cs="Andalus"/>
          <w:b/>
          <w:bCs/>
          <w:color w:val="002060"/>
          <w:sz w:val="28"/>
          <w:szCs w:val="28"/>
        </w:rPr>
        <w:t>Objectives of MCH C</w:t>
      </w:r>
      <w:r w:rsidR="00A61260" w:rsidRPr="00B5548E">
        <w:rPr>
          <w:rFonts w:ascii="Andalus" w:hAnsi="Andalus" w:cs="Andalus"/>
          <w:b/>
          <w:bCs/>
          <w:color w:val="002060"/>
          <w:sz w:val="28"/>
          <w:szCs w:val="28"/>
        </w:rPr>
        <w:t>are</w:t>
      </w:r>
    </w:p>
    <w:p w:rsidR="00A61260" w:rsidRPr="00B5548E" w:rsidRDefault="00A61260" w:rsidP="00306378">
      <w:pPr>
        <w:pStyle w:val="a3"/>
        <w:numPr>
          <w:ilvl w:val="0"/>
          <w:numId w:val="8"/>
        </w:numPr>
        <w:jc w:val="both"/>
        <w:rPr>
          <w:rFonts w:ascii="Andalus" w:hAnsi="Andalus" w:cs="Andalus"/>
          <w:b/>
          <w:bCs/>
          <w:color w:val="002060"/>
          <w:sz w:val="28"/>
          <w:szCs w:val="28"/>
        </w:rPr>
      </w:pPr>
      <w:r w:rsidRPr="00B5548E">
        <w:rPr>
          <w:rFonts w:ascii="Andalus" w:hAnsi="Andalus" w:cs="Andalus"/>
          <w:b/>
          <w:bCs/>
          <w:color w:val="002060"/>
          <w:sz w:val="28"/>
          <w:szCs w:val="28"/>
        </w:rPr>
        <w:t>Types of MCH Services</w:t>
      </w:r>
    </w:p>
    <w:p w:rsidR="00A61260" w:rsidRPr="009130E3" w:rsidRDefault="00A61260" w:rsidP="00A61260">
      <w:pPr>
        <w:rPr>
          <w:rFonts w:ascii="Andalus" w:hAnsi="Andalus" w:cs="Andalus"/>
          <w:b/>
          <w:bCs/>
          <w:color w:val="31849B" w:themeColor="accent5" w:themeShade="BF"/>
          <w:sz w:val="32"/>
          <w:szCs w:val="32"/>
          <w:u w:val="single"/>
        </w:rPr>
      </w:pPr>
      <w:r w:rsidRPr="009130E3">
        <w:rPr>
          <w:rFonts w:ascii="Andalus" w:hAnsi="Andalus" w:cs="Andalus"/>
          <w:b/>
          <w:bCs/>
          <w:color w:val="31849B" w:themeColor="accent5" w:themeShade="BF"/>
          <w:sz w:val="32"/>
          <w:szCs w:val="32"/>
          <w:u w:val="single"/>
        </w:rPr>
        <w:t>Definitions-</w:t>
      </w:r>
    </w:p>
    <w:p w:rsidR="00A61260" w:rsidRPr="00B5548E" w:rsidRDefault="00A61260" w:rsidP="00A61260">
      <w:pPr>
        <w:rPr>
          <w:rFonts w:ascii="Andalus" w:hAnsi="Andalus" w:cs="Andalus"/>
          <w:b/>
          <w:bCs/>
          <w:color w:val="002060"/>
          <w:sz w:val="24"/>
          <w:szCs w:val="24"/>
        </w:rPr>
      </w:pPr>
      <w:r w:rsidRPr="00B5548E">
        <w:rPr>
          <w:rFonts w:ascii="Andalus" w:hAnsi="Andalus" w:cs="Andalus"/>
          <w:b/>
          <w:bCs/>
          <w:color w:val="002060"/>
          <w:sz w:val="28"/>
          <w:szCs w:val="28"/>
          <w:u w:val="single"/>
        </w:rPr>
        <w:t>Maternal Care</w:t>
      </w:r>
      <w:r w:rsidRPr="00B5548E">
        <w:rPr>
          <w:rFonts w:ascii="Andalus" w:hAnsi="Andalus" w:cs="Andalus"/>
          <w:color w:val="002060"/>
          <w:sz w:val="24"/>
          <w:szCs w:val="24"/>
        </w:rPr>
        <w:t xml:space="preserve">- </w:t>
      </w:r>
      <w:r w:rsidRPr="00B5548E">
        <w:rPr>
          <w:rFonts w:ascii="Andalus" w:hAnsi="Andalus" w:cs="Andalus"/>
          <w:b/>
          <w:bCs/>
          <w:color w:val="002060"/>
          <w:sz w:val="24"/>
          <w:szCs w:val="24"/>
        </w:rPr>
        <w:t xml:space="preserve">It is the health of women during pregnancy, childbirth, and the postpartum period. It encompasses the health care dimensions of family planning, preconception, prenatal, </w:t>
      </w:r>
      <w:r w:rsidR="00474703" w:rsidRPr="00B5548E">
        <w:rPr>
          <w:rFonts w:ascii="Andalus" w:hAnsi="Andalus" w:cs="Andalus"/>
          <w:b/>
          <w:bCs/>
          <w:color w:val="002060"/>
          <w:sz w:val="24"/>
          <w:szCs w:val="24"/>
        </w:rPr>
        <w:t xml:space="preserve">natal </w:t>
      </w:r>
      <w:r w:rsidRPr="00B5548E">
        <w:rPr>
          <w:rFonts w:ascii="Andalus" w:hAnsi="Andalus" w:cs="Andalus"/>
          <w:b/>
          <w:bCs/>
          <w:color w:val="002060"/>
          <w:sz w:val="24"/>
          <w:szCs w:val="24"/>
        </w:rPr>
        <w:t>and postnatal care.</w:t>
      </w:r>
    </w:p>
    <w:p w:rsidR="00A61260" w:rsidRPr="00B5548E" w:rsidRDefault="00A61260" w:rsidP="00A61260">
      <w:pPr>
        <w:rPr>
          <w:rFonts w:ascii="Andalus" w:hAnsi="Andalus" w:cs="Andalus"/>
          <w:b/>
          <w:bCs/>
          <w:color w:val="002060"/>
          <w:sz w:val="24"/>
          <w:szCs w:val="24"/>
        </w:rPr>
      </w:pPr>
      <w:r w:rsidRPr="00B5548E">
        <w:rPr>
          <w:rFonts w:ascii="Andalus" w:hAnsi="Andalus" w:cs="Andalus"/>
          <w:b/>
          <w:bCs/>
          <w:color w:val="002060"/>
          <w:sz w:val="28"/>
          <w:szCs w:val="28"/>
          <w:u w:val="single"/>
        </w:rPr>
        <w:t>Pregnancy</w:t>
      </w:r>
      <w:r w:rsidRPr="00B5548E">
        <w:rPr>
          <w:rFonts w:ascii="Andalus" w:hAnsi="Andalus" w:cs="Andalus"/>
          <w:color w:val="002060"/>
          <w:sz w:val="24"/>
          <w:szCs w:val="24"/>
        </w:rPr>
        <w:t xml:space="preserve">, </w:t>
      </w:r>
      <w:r w:rsidR="00474703" w:rsidRPr="00B5548E">
        <w:rPr>
          <w:rFonts w:ascii="Andalus" w:hAnsi="Andalus" w:cs="Andalus"/>
          <w:b/>
          <w:bCs/>
          <w:color w:val="002060"/>
          <w:sz w:val="24"/>
          <w:szCs w:val="24"/>
        </w:rPr>
        <w:t>A</w:t>
      </w:r>
      <w:r w:rsidRPr="00B5548E">
        <w:rPr>
          <w:rFonts w:ascii="Andalus" w:hAnsi="Andalus" w:cs="Andalus"/>
          <w:b/>
          <w:bCs/>
          <w:color w:val="002060"/>
          <w:sz w:val="24"/>
          <w:szCs w:val="24"/>
        </w:rPr>
        <w:t xml:space="preserve">lso known as gestation, is the time during which one or more offspring develops inside a woman. A </w:t>
      </w:r>
      <w:r w:rsidRPr="00B5548E">
        <w:rPr>
          <w:rFonts w:ascii="Andalus" w:hAnsi="Andalus" w:cs="Andalus"/>
          <w:b/>
          <w:bCs/>
          <w:color w:val="002060"/>
          <w:sz w:val="24"/>
          <w:szCs w:val="24"/>
          <w:u w:val="single"/>
        </w:rPr>
        <w:t>multiple pregnancy</w:t>
      </w:r>
      <w:r w:rsidRPr="00B5548E">
        <w:rPr>
          <w:rFonts w:ascii="Andalus" w:hAnsi="Andalus" w:cs="Andalus"/>
          <w:b/>
          <w:bCs/>
          <w:color w:val="002060"/>
          <w:sz w:val="24"/>
          <w:szCs w:val="24"/>
        </w:rPr>
        <w:t xml:space="preserve"> involves more than one offspring, such as with twins….</w:t>
      </w:r>
    </w:p>
    <w:p w:rsidR="00A61260" w:rsidRPr="00B5548E" w:rsidRDefault="00A61260" w:rsidP="00A61260">
      <w:pPr>
        <w:rPr>
          <w:rFonts w:ascii="Andalus" w:hAnsi="Andalus" w:cs="Andalus"/>
          <w:b/>
          <w:bCs/>
          <w:color w:val="002060"/>
          <w:sz w:val="24"/>
          <w:szCs w:val="24"/>
        </w:rPr>
      </w:pPr>
      <w:r w:rsidRPr="00B5548E">
        <w:rPr>
          <w:rFonts w:ascii="Andalus" w:hAnsi="Andalus" w:cs="Andalus"/>
          <w:b/>
          <w:bCs/>
          <w:color w:val="002060"/>
          <w:sz w:val="24"/>
          <w:szCs w:val="24"/>
        </w:rPr>
        <w:t>Pregnancy is divided into three trimesters, each lasting for approximately 3 months.</w:t>
      </w:r>
    </w:p>
    <w:p w:rsidR="00A61260" w:rsidRPr="009D71F9" w:rsidRDefault="00B5548E" w:rsidP="00A61260">
      <w:pPr>
        <w:rPr>
          <w:rFonts w:ascii="Andalus" w:hAnsi="Andalus" w:cs="Andalus"/>
          <w:b/>
          <w:bCs/>
          <w:color w:val="31849B" w:themeColor="accent5" w:themeShade="BF"/>
          <w:sz w:val="28"/>
          <w:szCs w:val="28"/>
        </w:rPr>
      </w:pPr>
      <w:r>
        <w:rPr>
          <w:rFonts w:ascii="Andalus" w:hAnsi="Andalus" w:cs="Andalus"/>
          <w:b/>
          <w:bCs/>
          <w:color w:val="31849B" w:themeColor="accent5" w:themeShade="BF"/>
          <w:sz w:val="28"/>
          <w:szCs w:val="28"/>
          <w:u w:val="single"/>
        </w:rPr>
        <w:t>Number o</w:t>
      </w:r>
      <w:r w:rsidR="00532092" w:rsidRPr="009130E3">
        <w:rPr>
          <w:rFonts w:ascii="Andalus" w:hAnsi="Andalus" w:cs="Andalus"/>
          <w:b/>
          <w:bCs/>
          <w:color w:val="31849B" w:themeColor="accent5" w:themeShade="BF"/>
          <w:sz w:val="28"/>
          <w:szCs w:val="28"/>
          <w:u w:val="single"/>
        </w:rPr>
        <w:t>f Visits During P</w:t>
      </w:r>
      <w:r w:rsidR="00A61260" w:rsidRPr="009130E3">
        <w:rPr>
          <w:rFonts w:ascii="Andalus" w:hAnsi="Andalus" w:cs="Andalus"/>
          <w:b/>
          <w:bCs/>
          <w:color w:val="31849B" w:themeColor="accent5" w:themeShade="BF"/>
          <w:sz w:val="28"/>
          <w:szCs w:val="28"/>
          <w:u w:val="single"/>
        </w:rPr>
        <w:t>regnancy</w:t>
      </w:r>
      <w:r w:rsidR="00A61260" w:rsidRPr="009130E3">
        <w:rPr>
          <w:rFonts w:ascii="Andalus" w:hAnsi="Andalus" w:cs="Andalus"/>
          <w:b/>
          <w:bCs/>
          <w:color w:val="31849B" w:themeColor="accent5" w:themeShade="BF"/>
          <w:sz w:val="28"/>
          <w:szCs w:val="28"/>
        </w:rPr>
        <w:t>-</w:t>
      </w:r>
      <w:r w:rsidR="00A61260" w:rsidRPr="009D71F9">
        <w:rPr>
          <w:rFonts w:ascii="Andalus" w:hAnsi="Andalus" w:cs="Andalus"/>
          <w:b/>
          <w:bCs/>
          <w:color w:val="31849B" w:themeColor="accent5" w:themeShade="BF"/>
          <w:sz w:val="28"/>
          <w:szCs w:val="28"/>
        </w:rPr>
        <w:t xml:space="preserve"> </w:t>
      </w:r>
    </w:p>
    <w:p w:rsidR="00A61260" w:rsidRPr="00B5548E" w:rsidRDefault="00A61260" w:rsidP="00A61260">
      <w:pPr>
        <w:pStyle w:val="a3"/>
        <w:numPr>
          <w:ilvl w:val="0"/>
          <w:numId w:val="2"/>
        </w:numPr>
        <w:rPr>
          <w:rFonts w:ascii="Andalus" w:hAnsi="Andalus" w:cs="Andalus"/>
          <w:b/>
          <w:bCs/>
          <w:color w:val="002060"/>
          <w:sz w:val="24"/>
          <w:szCs w:val="24"/>
        </w:rPr>
      </w:pPr>
      <w:r w:rsidRPr="00B5548E">
        <w:rPr>
          <w:rFonts w:ascii="Andalus" w:hAnsi="Andalus" w:cs="Andalus"/>
          <w:b/>
          <w:bCs/>
          <w:color w:val="002060"/>
          <w:sz w:val="24"/>
          <w:szCs w:val="24"/>
        </w:rPr>
        <w:t>Monthly visits during the first two trimesters (from the 1st week to the 28th week)</w:t>
      </w:r>
    </w:p>
    <w:p w:rsidR="00A61260" w:rsidRPr="00B5548E" w:rsidRDefault="00532092" w:rsidP="00A61260">
      <w:pPr>
        <w:pStyle w:val="a3"/>
        <w:numPr>
          <w:ilvl w:val="0"/>
          <w:numId w:val="2"/>
        </w:numPr>
        <w:rPr>
          <w:rFonts w:ascii="Andalus" w:hAnsi="Andalus" w:cs="Andalus"/>
          <w:b/>
          <w:bCs/>
          <w:color w:val="002060"/>
          <w:sz w:val="24"/>
          <w:szCs w:val="24"/>
        </w:rPr>
      </w:pPr>
      <w:r w:rsidRPr="00B5548E">
        <w:rPr>
          <w:rFonts w:ascii="Andalus" w:hAnsi="Andalus" w:cs="Andalus"/>
          <w:b/>
          <w:bCs/>
          <w:color w:val="002060"/>
          <w:sz w:val="24"/>
          <w:szCs w:val="24"/>
        </w:rPr>
        <w:t>F</w:t>
      </w:r>
      <w:r w:rsidR="00A61260" w:rsidRPr="00B5548E">
        <w:rPr>
          <w:rFonts w:ascii="Andalus" w:hAnsi="Andalus" w:cs="Andalus"/>
          <w:b/>
          <w:bCs/>
          <w:color w:val="002060"/>
          <w:sz w:val="24"/>
          <w:szCs w:val="24"/>
        </w:rPr>
        <w:t>ortnightly visits from the 28th week to the 36th week of pregnancy</w:t>
      </w:r>
    </w:p>
    <w:p w:rsidR="00532092" w:rsidRPr="00B5548E" w:rsidRDefault="00532092" w:rsidP="00D34A2E">
      <w:pPr>
        <w:pStyle w:val="a3"/>
        <w:numPr>
          <w:ilvl w:val="0"/>
          <w:numId w:val="2"/>
        </w:numPr>
        <w:rPr>
          <w:rFonts w:ascii="Andalus" w:hAnsi="Andalus" w:cs="Andalus"/>
          <w:b/>
          <w:bCs/>
          <w:color w:val="002060"/>
          <w:sz w:val="24"/>
          <w:szCs w:val="24"/>
        </w:rPr>
      </w:pPr>
      <w:r w:rsidRPr="00B5548E">
        <w:rPr>
          <w:rFonts w:ascii="Andalus" w:hAnsi="Andalus" w:cs="Andalus"/>
          <w:b/>
          <w:bCs/>
          <w:color w:val="002060"/>
          <w:sz w:val="24"/>
          <w:szCs w:val="24"/>
        </w:rPr>
        <w:t>W</w:t>
      </w:r>
      <w:r w:rsidR="00A61260" w:rsidRPr="00B5548E">
        <w:rPr>
          <w:rFonts w:ascii="Andalus" w:hAnsi="Andalus" w:cs="Andalus"/>
          <w:b/>
          <w:bCs/>
          <w:color w:val="002060"/>
          <w:sz w:val="24"/>
          <w:szCs w:val="24"/>
        </w:rPr>
        <w:t>eekly visits after 36th w</w:t>
      </w:r>
      <w:r w:rsidR="00D34A2E" w:rsidRPr="00B5548E">
        <w:rPr>
          <w:rFonts w:ascii="Andalus" w:hAnsi="Andalus" w:cs="Andalus"/>
          <w:b/>
          <w:bCs/>
          <w:color w:val="002060"/>
          <w:sz w:val="24"/>
          <w:szCs w:val="24"/>
        </w:rPr>
        <w:t>eek to the delivery, from the 37</w:t>
      </w:r>
      <w:r w:rsidR="00A61260" w:rsidRPr="00B5548E">
        <w:rPr>
          <w:rFonts w:ascii="Andalus" w:hAnsi="Andalus" w:cs="Andalus"/>
          <w:b/>
          <w:bCs/>
          <w:color w:val="002060"/>
          <w:sz w:val="24"/>
          <w:szCs w:val="24"/>
          <w:vertAlign w:val="superscript"/>
        </w:rPr>
        <w:t>th</w:t>
      </w:r>
      <w:r w:rsidR="00D34A2E" w:rsidRPr="00B5548E">
        <w:rPr>
          <w:rFonts w:ascii="Andalus" w:hAnsi="Andalus" w:cs="Andalus"/>
          <w:b/>
          <w:bCs/>
          <w:color w:val="002060"/>
          <w:sz w:val="24"/>
          <w:szCs w:val="24"/>
        </w:rPr>
        <w:t xml:space="preserve"> or 38</w:t>
      </w:r>
      <w:r w:rsidR="00D34A2E" w:rsidRPr="00B5548E">
        <w:rPr>
          <w:rFonts w:ascii="Andalus" w:hAnsi="Andalus" w:cs="Andalus"/>
          <w:b/>
          <w:bCs/>
          <w:color w:val="002060"/>
          <w:sz w:val="24"/>
          <w:szCs w:val="24"/>
          <w:vertAlign w:val="superscript"/>
        </w:rPr>
        <w:t>th</w:t>
      </w:r>
      <w:r w:rsidR="00D34A2E" w:rsidRPr="00B5548E">
        <w:rPr>
          <w:rFonts w:ascii="Andalus" w:hAnsi="Andalus" w:cs="Andalus"/>
          <w:b/>
          <w:bCs/>
          <w:color w:val="002060"/>
          <w:sz w:val="24"/>
          <w:szCs w:val="24"/>
        </w:rPr>
        <w:t xml:space="preserve"> </w:t>
      </w:r>
      <w:r w:rsidR="00A61260" w:rsidRPr="00B5548E">
        <w:rPr>
          <w:rFonts w:ascii="Andalus" w:hAnsi="Andalus" w:cs="Andalus"/>
          <w:b/>
          <w:bCs/>
          <w:color w:val="002060"/>
          <w:sz w:val="24"/>
          <w:szCs w:val="24"/>
        </w:rPr>
        <w:t xml:space="preserve"> week to the </w:t>
      </w:r>
      <w:r w:rsidR="00D34A2E" w:rsidRPr="00B5548E">
        <w:rPr>
          <w:rFonts w:ascii="Andalus" w:hAnsi="Andalus" w:cs="Andalus"/>
          <w:b/>
          <w:bCs/>
          <w:color w:val="002060"/>
          <w:sz w:val="24"/>
          <w:szCs w:val="24"/>
        </w:rPr>
        <w:t>e</w:t>
      </w:r>
      <w:r w:rsidR="00A61260" w:rsidRPr="00B5548E">
        <w:rPr>
          <w:rFonts w:ascii="Andalus" w:hAnsi="Andalus" w:cs="Andalus"/>
          <w:b/>
          <w:bCs/>
          <w:color w:val="002060"/>
          <w:sz w:val="24"/>
          <w:szCs w:val="24"/>
        </w:rPr>
        <w:t>nd week</w:t>
      </w:r>
    </w:p>
    <w:p w:rsidR="00A61260" w:rsidRPr="009130E3" w:rsidRDefault="00306378" w:rsidP="00A61260">
      <w:pPr>
        <w:rPr>
          <w:rFonts w:ascii="Andalus" w:hAnsi="Andalus" w:cs="Andalus"/>
          <w:b/>
          <w:bCs/>
          <w:color w:val="31849B" w:themeColor="accent5" w:themeShade="BF"/>
          <w:sz w:val="32"/>
          <w:szCs w:val="32"/>
        </w:rPr>
      </w:pPr>
      <w:bookmarkStart w:id="0" w:name="_GoBack"/>
      <w:bookmarkEnd w:id="0"/>
      <w:r>
        <w:rPr>
          <w:rFonts w:ascii="Andalus" w:hAnsi="Andalus" w:cs="Andalus"/>
          <w:b/>
          <w:bCs/>
          <w:color w:val="31849B" w:themeColor="accent5" w:themeShade="BF"/>
          <w:sz w:val="32"/>
          <w:szCs w:val="32"/>
          <w:u w:val="single"/>
        </w:rPr>
        <w:t>Objectives o</w:t>
      </w:r>
      <w:r w:rsidR="00532092" w:rsidRPr="009130E3">
        <w:rPr>
          <w:rFonts w:ascii="Andalus" w:hAnsi="Andalus" w:cs="Andalus"/>
          <w:b/>
          <w:bCs/>
          <w:color w:val="31849B" w:themeColor="accent5" w:themeShade="BF"/>
          <w:sz w:val="32"/>
          <w:szCs w:val="32"/>
          <w:u w:val="single"/>
        </w:rPr>
        <w:t>f MCH C</w:t>
      </w:r>
      <w:r w:rsidR="00A61260" w:rsidRPr="009130E3">
        <w:rPr>
          <w:rFonts w:ascii="Andalus" w:hAnsi="Andalus" w:cs="Andalus"/>
          <w:b/>
          <w:bCs/>
          <w:color w:val="31849B" w:themeColor="accent5" w:themeShade="BF"/>
          <w:sz w:val="32"/>
          <w:szCs w:val="32"/>
          <w:u w:val="single"/>
        </w:rPr>
        <w:t>are</w:t>
      </w:r>
      <w:r w:rsidR="00537EC3" w:rsidRPr="009130E3">
        <w:rPr>
          <w:rFonts w:ascii="Andalus" w:hAnsi="Andalus" w:cs="Andalus"/>
          <w:b/>
          <w:bCs/>
          <w:color w:val="31849B" w:themeColor="accent5" w:themeShade="BF"/>
          <w:sz w:val="32"/>
          <w:szCs w:val="32"/>
        </w:rPr>
        <w:t>-</w:t>
      </w:r>
    </w:p>
    <w:p w:rsidR="00A61260" w:rsidRPr="00B5548E" w:rsidRDefault="00A61260" w:rsidP="00A61260">
      <w:pPr>
        <w:rPr>
          <w:rFonts w:ascii="Andalus" w:hAnsi="Andalus" w:cs="Andalus"/>
          <w:b/>
          <w:bCs/>
          <w:color w:val="002060"/>
          <w:sz w:val="24"/>
          <w:szCs w:val="24"/>
        </w:rPr>
      </w:pPr>
      <w:r w:rsidRPr="00B5548E">
        <w:rPr>
          <w:rFonts w:ascii="Andalus" w:hAnsi="Andalus" w:cs="Andalus"/>
          <w:b/>
          <w:bCs/>
          <w:color w:val="002060"/>
          <w:sz w:val="24"/>
          <w:szCs w:val="24"/>
        </w:rPr>
        <w:t>1. Reduce maternal mortality and morbidity</w:t>
      </w:r>
    </w:p>
    <w:p w:rsidR="00A61260" w:rsidRPr="00B5548E" w:rsidRDefault="00183B2F" w:rsidP="00A61260">
      <w:pPr>
        <w:rPr>
          <w:rFonts w:ascii="Andalus" w:hAnsi="Andalus" w:cs="Andalus"/>
          <w:b/>
          <w:bCs/>
          <w:color w:val="002060"/>
          <w:sz w:val="24"/>
          <w:szCs w:val="24"/>
        </w:rPr>
      </w:pPr>
      <w:r w:rsidRPr="00B5548E">
        <w:rPr>
          <w:rFonts w:ascii="Andalus" w:hAnsi="Andalus" w:cs="Andalus"/>
          <w:b/>
          <w:bCs/>
          <w:color w:val="002060"/>
          <w:sz w:val="24"/>
          <w:szCs w:val="24"/>
        </w:rPr>
        <w:lastRenderedPageBreak/>
        <w:t>2. Reduce per</w:t>
      </w:r>
      <w:r w:rsidR="00244EF5" w:rsidRPr="00B5548E">
        <w:rPr>
          <w:rFonts w:ascii="Andalus" w:hAnsi="Andalus" w:cs="Andalus"/>
          <w:b/>
          <w:bCs/>
          <w:color w:val="002060"/>
          <w:sz w:val="24"/>
          <w:szCs w:val="24"/>
        </w:rPr>
        <w:t>i</w:t>
      </w:r>
      <w:r w:rsidR="00A61260" w:rsidRPr="00B5548E">
        <w:rPr>
          <w:rFonts w:ascii="Andalus" w:hAnsi="Andalus" w:cs="Andalus"/>
          <w:b/>
          <w:bCs/>
          <w:color w:val="002060"/>
          <w:sz w:val="24"/>
          <w:szCs w:val="24"/>
        </w:rPr>
        <w:t xml:space="preserve">natal and neonatal mortality and morbidity </w:t>
      </w:r>
    </w:p>
    <w:p w:rsidR="00A61260" w:rsidRPr="00B5548E" w:rsidRDefault="00A61260" w:rsidP="00A61260">
      <w:pPr>
        <w:rPr>
          <w:rFonts w:ascii="Andalus" w:hAnsi="Andalus" w:cs="Andalus"/>
          <w:b/>
          <w:bCs/>
          <w:color w:val="002060"/>
          <w:sz w:val="24"/>
          <w:szCs w:val="24"/>
        </w:rPr>
      </w:pPr>
      <w:r w:rsidRPr="00B5548E">
        <w:rPr>
          <w:rFonts w:ascii="Andalus" w:hAnsi="Andalus" w:cs="Andalus"/>
          <w:b/>
          <w:bCs/>
          <w:color w:val="002060"/>
          <w:sz w:val="24"/>
          <w:szCs w:val="24"/>
        </w:rPr>
        <w:t>3.</w:t>
      </w:r>
      <w:r w:rsidR="000C40AC" w:rsidRPr="00B5548E">
        <w:rPr>
          <w:rFonts w:ascii="Andalus" w:hAnsi="Andalus" w:cs="Andalus"/>
          <w:b/>
          <w:bCs/>
          <w:color w:val="002060"/>
          <w:sz w:val="24"/>
          <w:szCs w:val="24"/>
        </w:rPr>
        <w:t xml:space="preserve"> </w:t>
      </w:r>
      <w:r w:rsidRPr="00B5548E">
        <w:rPr>
          <w:rFonts w:ascii="Andalus" w:hAnsi="Andalus" w:cs="Andalus"/>
          <w:b/>
          <w:bCs/>
          <w:color w:val="002060"/>
          <w:sz w:val="24"/>
          <w:szCs w:val="24"/>
        </w:rPr>
        <w:t>Regulate fertility so as to have wanted and healthy children when desired</w:t>
      </w:r>
    </w:p>
    <w:p w:rsidR="00A61260" w:rsidRPr="00B5548E" w:rsidRDefault="000C40AC" w:rsidP="00A61260">
      <w:pPr>
        <w:rPr>
          <w:rFonts w:ascii="Andalus" w:hAnsi="Andalus" w:cs="Andalus"/>
          <w:b/>
          <w:bCs/>
          <w:color w:val="002060"/>
          <w:sz w:val="24"/>
          <w:szCs w:val="24"/>
        </w:rPr>
      </w:pPr>
      <w:r w:rsidRPr="00B5548E">
        <w:rPr>
          <w:rFonts w:ascii="Andalus" w:hAnsi="Andalus" w:cs="Andalus"/>
          <w:b/>
          <w:bCs/>
          <w:color w:val="002060"/>
          <w:sz w:val="24"/>
          <w:szCs w:val="24"/>
        </w:rPr>
        <w:t>4. P</w:t>
      </w:r>
      <w:r w:rsidR="00A61260" w:rsidRPr="00B5548E">
        <w:rPr>
          <w:rFonts w:ascii="Andalus" w:hAnsi="Andalus" w:cs="Andalus"/>
          <w:b/>
          <w:bCs/>
          <w:color w:val="002060"/>
          <w:sz w:val="24"/>
          <w:szCs w:val="24"/>
        </w:rPr>
        <w:t>rovide basic maternal and child health care to all mothers and children</w:t>
      </w:r>
    </w:p>
    <w:p w:rsidR="00A61260" w:rsidRPr="00B5548E" w:rsidRDefault="00A61260" w:rsidP="00A61260">
      <w:pPr>
        <w:rPr>
          <w:rFonts w:ascii="Andalus" w:hAnsi="Andalus" w:cs="Andalus"/>
          <w:b/>
          <w:bCs/>
          <w:color w:val="002060"/>
          <w:sz w:val="24"/>
          <w:szCs w:val="24"/>
        </w:rPr>
      </w:pPr>
      <w:r w:rsidRPr="00B5548E">
        <w:rPr>
          <w:rFonts w:ascii="Andalus" w:hAnsi="Andalus" w:cs="Andalus"/>
          <w:b/>
          <w:bCs/>
          <w:color w:val="002060"/>
          <w:sz w:val="24"/>
          <w:szCs w:val="24"/>
        </w:rPr>
        <w:t>5.</w:t>
      </w:r>
      <w:r w:rsidR="000C40AC" w:rsidRPr="00B5548E">
        <w:rPr>
          <w:rFonts w:ascii="Andalus" w:hAnsi="Andalus" w:cs="Andalus"/>
          <w:b/>
          <w:bCs/>
          <w:color w:val="002060"/>
          <w:sz w:val="24"/>
          <w:szCs w:val="24"/>
        </w:rPr>
        <w:t xml:space="preserve"> Promote</w:t>
      </w:r>
      <w:r w:rsidRPr="00B5548E">
        <w:rPr>
          <w:rFonts w:ascii="Andalus" w:hAnsi="Andalus" w:cs="Andalus"/>
          <w:b/>
          <w:bCs/>
          <w:color w:val="002060"/>
          <w:sz w:val="24"/>
          <w:szCs w:val="24"/>
        </w:rPr>
        <w:t xml:space="preserve"> and protect health of mother</w:t>
      </w:r>
    </w:p>
    <w:p w:rsidR="00A61260" w:rsidRPr="00B5548E" w:rsidRDefault="00A61260" w:rsidP="000C40AC">
      <w:pPr>
        <w:rPr>
          <w:rFonts w:ascii="Andalus" w:hAnsi="Andalus" w:cs="Andalus"/>
          <w:b/>
          <w:bCs/>
          <w:color w:val="002060"/>
          <w:sz w:val="24"/>
          <w:szCs w:val="24"/>
        </w:rPr>
      </w:pPr>
      <w:r w:rsidRPr="00B5548E">
        <w:rPr>
          <w:rFonts w:ascii="Andalus" w:hAnsi="Andalus" w:cs="Andalus"/>
          <w:b/>
          <w:bCs/>
          <w:color w:val="002060"/>
          <w:sz w:val="24"/>
          <w:szCs w:val="24"/>
        </w:rPr>
        <w:t>6.</w:t>
      </w:r>
      <w:r w:rsidR="00537EC3" w:rsidRPr="00B5548E">
        <w:rPr>
          <w:rFonts w:ascii="Andalus" w:hAnsi="Andalus" w:cs="Andalus"/>
          <w:b/>
          <w:bCs/>
          <w:color w:val="002060"/>
          <w:sz w:val="24"/>
          <w:szCs w:val="24"/>
        </w:rPr>
        <w:t xml:space="preserve"> P</w:t>
      </w:r>
      <w:r w:rsidR="000C40AC" w:rsidRPr="00B5548E">
        <w:rPr>
          <w:rFonts w:ascii="Andalus" w:hAnsi="Andalus" w:cs="Andalus"/>
          <w:b/>
          <w:bCs/>
          <w:color w:val="002060"/>
          <w:sz w:val="24"/>
          <w:szCs w:val="24"/>
        </w:rPr>
        <w:t>romote</w:t>
      </w:r>
      <w:r w:rsidRPr="00B5548E">
        <w:rPr>
          <w:rFonts w:ascii="Andalus" w:hAnsi="Andalus" w:cs="Andalus"/>
          <w:b/>
          <w:bCs/>
          <w:color w:val="002060"/>
          <w:sz w:val="24"/>
          <w:szCs w:val="24"/>
        </w:rPr>
        <w:t xml:space="preserve"> and protect physical growth and psycho-social development of children</w:t>
      </w:r>
    </w:p>
    <w:p w:rsidR="00A61260" w:rsidRPr="009130E3" w:rsidRDefault="00A61260" w:rsidP="00A61260">
      <w:pPr>
        <w:rPr>
          <w:rFonts w:ascii="Andalus" w:hAnsi="Andalus" w:cs="Andalus"/>
          <w:b/>
          <w:bCs/>
          <w:color w:val="31849B" w:themeColor="accent5" w:themeShade="BF"/>
          <w:sz w:val="32"/>
          <w:szCs w:val="32"/>
          <w:u w:val="single"/>
        </w:rPr>
      </w:pPr>
      <w:r w:rsidRPr="009130E3">
        <w:rPr>
          <w:rFonts w:ascii="Andalus" w:hAnsi="Andalus" w:cs="Andalus"/>
          <w:b/>
          <w:bCs/>
          <w:color w:val="31849B" w:themeColor="accent5" w:themeShade="BF"/>
          <w:sz w:val="32"/>
          <w:szCs w:val="32"/>
          <w:u w:val="single"/>
        </w:rPr>
        <w:t>Types of MCH Services</w:t>
      </w:r>
      <w:r w:rsidR="00537EC3" w:rsidRPr="009130E3">
        <w:rPr>
          <w:rFonts w:ascii="Andalus" w:hAnsi="Andalus" w:cs="Andalus"/>
          <w:b/>
          <w:bCs/>
          <w:color w:val="31849B" w:themeColor="accent5" w:themeShade="BF"/>
          <w:sz w:val="32"/>
          <w:szCs w:val="32"/>
          <w:u w:val="single"/>
        </w:rPr>
        <w:t>-</w:t>
      </w:r>
    </w:p>
    <w:p w:rsidR="00A61260" w:rsidRPr="00B5548E" w:rsidRDefault="00A61260" w:rsidP="00873CEB">
      <w:pPr>
        <w:rPr>
          <w:rFonts w:ascii="Andalus" w:hAnsi="Andalus" w:cs="Andalus"/>
          <w:b/>
          <w:bCs/>
          <w:color w:val="002060"/>
          <w:sz w:val="24"/>
          <w:szCs w:val="24"/>
        </w:rPr>
      </w:pPr>
      <w:r w:rsidRPr="00B5548E">
        <w:rPr>
          <w:rFonts w:ascii="Andalus" w:hAnsi="Andalus" w:cs="Andalus"/>
          <w:b/>
          <w:bCs/>
          <w:color w:val="002060"/>
          <w:sz w:val="24"/>
          <w:szCs w:val="24"/>
          <w:u w:val="single"/>
        </w:rPr>
        <w:t>Maternal health</w:t>
      </w:r>
      <w:r w:rsidRPr="00B5548E">
        <w:rPr>
          <w:rFonts w:ascii="Andalus" w:hAnsi="Andalus" w:cs="Andalus"/>
          <w:b/>
          <w:bCs/>
          <w:color w:val="002060"/>
          <w:sz w:val="24"/>
          <w:szCs w:val="24"/>
        </w:rPr>
        <w:t xml:space="preserve"> is the health of women</w:t>
      </w:r>
      <w:r w:rsidR="00183B2F" w:rsidRPr="00B5548E">
        <w:rPr>
          <w:rFonts w:ascii="Andalus" w:hAnsi="Andalus" w:cs="Andalus"/>
          <w:b/>
          <w:bCs/>
          <w:color w:val="002060"/>
          <w:sz w:val="24"/>
          <w:szCs w:val="24"/>
        </w:rPr>
        <w:t xml:space="preserve">, </w:t>
      </w:r>
      <w:r w:rsidR="00244EF5" w:rsidRPr="00B5548E">
        <w:rPr>
          <w:rFonts w:ascii="Andalus" w:hAnsi="Andalus" w:cs="Andalus"/>
          <w:b/>
          <w:bCs/>
          <w:color w:val="002060"/>
          <w:sz w:val="24"/>
          <w:szCs w:val="24"/>
        </w:rPr>
        <w:t>Premarital, be</w:t>
      </w:r>
      <w:r w:rsidR="00183B2F" w:rsidRPr="00B5548E">
        <w:rPr>
          <w:rFonts w:ascii="Andalus" w:hAnsi="Andalus" w:cs="Andalus"/>
          <w:b/>
          <w:bCs/>
          <w:color w:val="002060"/>
          <w:sz w:val="24"/>
          <w:szCs w:val="24"/>
        </w:rPr>
        <w:t>fore pregnancy,</w:t>
      </w:r>
      <w:r w:rsidRPr="00B5548E">
        <w:rPr>
          <w:rFonts w:ascii="Andalus" w:hAnsi="Andalus" w:cs="Andalus"/>
          <w:b/>
          <w:bCs/>
          <w:color w:val="002060"/>
          <w:sz w:val="24"/>
          <w:szCs w:val="24"/>
        </w:rPr>
        <w:t xml:space="preserve"> during pregnancy, childbirth and the postpartum period and </w:t>
      </w:r>
      <w:r w:rsidRPr="00B5548E">
        <w:rPr>
          <w:rFonts w:ascii="Andalus" w:hAnsi="Andalus" w:cs="Andalus"/>
          <w:b/>
          <w:bCs/>
          <w:color w:val="002060"/>
          <w:sz w:val="24"/>
          <w:szCs w:val="24"/>
          <w:u w:val="single"/>
        </w:rPr>
        <w:t>maternal health care services</w:t>
      </w:r>
      <w:r w:rsidRPr="00B5548E">
        <w:rPr>
          <w:rFonts w:ascii="Andalus" w:hAnsi="Andalus" w:cs="Andalus"/>
          <w:b/>
          <w:bCs/>
          <w:color w:val="002060"/>
          <w:sz w:val="24"/>
          <w:szCs w:val="24"/>
        </w:rPr>
        <w:t xml:space="preserve"> are</w:t>
      </w:r>
      <w:r w:rsidR="00873CEB" w:rsidRPr="00B5548E">
        <w:rPr>
          <w:rFonts w:ascii="Andalus" w:hAnsi="Andalus" w:cs="Andalus"/>
          <w:b/>
          <w:bCs/>
          <w:color w:val="002060"/>
          <w:sz w:val="24"/>
          <w:szCs w:val="24"/>
        </w:rPr>
        <w:t xml:space="preserve"> premarital care,</w:t>
      </w:r>
      <w:r w:rsidRPr="00B5548E">
        <w:rPr>
          <w:rFonts w:ascii="Andalus" w:hAnsi="Andalus" w:cs="Andalus"/>
          <w:b/>
          <w:bCs/>
          <w:color w:val="002060"/>
          <w:sz w:val="24"/>
          <w:szCs w:val="24"/>
        </w:rPr>
        <w:t xml:space="preserve"> antenatal care (ANC), delivery care and postnatal care (PNC) services</w:t>
      </w:r>
    </w:p>
    <w:p w:rsidR="00A61260" w:rsidRPr="00656358" w:rsidRDefault="00A61260" w:rsidP="0090071A">
      <w:pPr>
        <w:pStyle w:val="a3"/>
        <w:numPr>
          <w:ilvl w:val="0"/>
          <w:numId w:val="7"/>
        </w:numPr>
        <w:rPr>
          <w:rFonts w:ascii="Andalus" w:hAnsi="Andalus" w:cs="Andalus"/>
          <w:b/>
          <w:bCs/>
          <w:color w:val="31849B" w:themeColor="accent5" w:themeShade="BF"/>
          <w:sz w:val="28"/>
          <w:szCs w:val="28"/>
          <w:u w:val="single"/>
        </w:rPr>
      </w:pPr>
      <w:r w:rsidRPr="00656358">
        <w:rPr>
          <w:rFonts w:ascii="Andalus" w:hAnsi="Andalus" w:cs="Andalus"/>
          <w:b/>
          <w:bCs/>
          <w:color w:val="31849B" w:themeColor="accent5" w:themeShade="BF"/>
          <w:sz w:val="28"/>
          <w:szCs w:val="28"/>
          <w:u w:val="single"/>
        </w:rPr>
        <w:t>Perinatal Care</w:t>
      </w:r>
    </w:p>
    <w:p w:rsidR="00A61260" w:rsidRPr="00B5548E" w:rsidRDefault="00A61260" w:rsidP="000C40AC">
      <w:pPr>
        <w:rPr>
          <w:rFonts w:ascii="Andalus" w:hAnsi="Andalus" w:cs="Andalus"/>
          <w:b/>
          <w:bCs/>
          <w:color w:val="002060"/>
          <w:sz w:val="24"/>
          <w:szCs w:val="24"/>
        </w:rPr>
      </w:pPr>
      <w:r w:rsidRPr="00B5548E">
        <w:rPr>
          <w:rFonts w:ascii="Andalus" w:hAnsi="Andalus" w:cs="Andalus"/>
          <w:b/>
          <w:bCs/>
          <w:color w:val="002060"/>
          <w:sz w:val="24"/>
          <w:szCs w:val="24"/>
        </w:rPr>
        <w:t>The care of women and a fetus or newborn given before, during, and after delivery from the 28th week of gestation through the 21 day after delivery.</w:t>
      </w:r>
    </w:p>
    <w:p w:rsidR="00A61260" w:rsidRPr="008E59EF" w:rsidRDefault="00A61260" w:rsidP="000C40AC">
      <w:pPr>
        <w:rPr>
          <w:rFonts w:ascii="Andalus" w:hAnsi="Andalus" w:cs="Andalus"/>
          <w:b/>
          <w:bCs/>
          <w:color w:val="002060"/>
          <w:sz w:val="24"/>
          <w:szCs w:val="24"/>
        </w:rPr>
      </w:pPr>
      <w:r w:rsidRPr="009130E3">
        <w:rPr>
          <w:rFonts w:ascii="Andalus" w:hAnsi="Andalus" w:cs="Andalus"/>
          <w:b/>
          <w:bCs/>
          <w:color w:val="31849B" w:themeColor="accent5" w:themeShade="BF"/>
          <w:sz w:val="28"/>
          <w:szCs w:val="28"/>
          <w:u w:val="single"/>
        </w:rPr>
        <w:t>Pren</w:t>
      </w:r>
      <w:r w:rsidR="00B5548E">
        <w:rPr>
          <w:rFonts w:ascii="Andalus" w:hAnsi="Andalus" w:cs="Andalus"/>
          <w:b/>
          <w:bCs/>
          <w:color w:val="31849B" w:themeColor="accent5" w:themeShade="BF"/>
          <w:sz w:val="28"/>
          <w:szCs w:val="28"/>
          <w:u w:val="single"/>
        </w:rPr>
        <w:t>atal C</w:t>
      </w:r>
      <w:r w:rsidRPr="009130E3">
        <w:rPr>
          <w:rFonts w:ascii="Andalus" w:hAnsi="Andalus" w:cs="Andalus"/>
          <w:b/>
          <w:bCs/>
          <w:color w:val="31849B" w:themeColor="accent5" w:themeShade="BF"/>
          <w:sz w:val="28"/>
          <w:szCs w:val="28"/>
          <w:u w:val="single"/>
        </w:rPr>
        <w:t>are</w:t>
      </w:r>
      <w:r w:rsidRPr="009D71F9">
        <w:rPr>
          <w:rFonts w:ascii="Andalus" w:hAnsi="Andalus" w:cs="Andalus"/>
          <w:color w:val="31849B" w:themeColor="accent5" w:themeShade="BF"/>
          <w:sz w:val="24"/>
          <w:szCs w:val="24"/>
        </w:rPr>
        <w:t xml:space="preserve">, </w:t>
      </w:r>
      <w:r w:rsidR="00B5548E" w:rsidRPr="008E59EF">
        <w:rPr>
          <w:rFonts w:ascii="Andalus" w:hAnsi="Andalus" w:cs="Andalus"/>
          <w:b/>
          <w:bCs/>
          <w:color w:val="002060"/>
          <w:sz w:val="24"/>
          <w:szCs w:val="24"/>
        </w:rPr>
        <w:t xml:space="preserve">also known as </w:t>
      </w:r>
      <w:r w:rsidR="00B5548E" w:rsidRPr="008E59EF">
        <w:rPr>
          <w:rFonts w:ascii="Andalus" w:hAnsi="Andalus" w:cs="Andalus"/>
          <w:b/>
          <w:bCs/>
          <w:color w:val="002060"/>
          <w:sz w:val="24"/>
          <w:szCs w:val="24"/>
          <w:u w:val="single"/>
        </w:rPr>
        <w:t>Antenatal Care</w:t>
      </w:r>
      <w:r w:rsidR="00B5548E" w:rsidRPr="008E59EF">
        <w:rPr>
          <w:rFonts w:ascii="Andalus" w:hAnsi="Andalus" w:cs="Andalus"/>
          <w:b/>
          <w:bCs/>
          <w:color w:val="002060"/>
          <w:sz w:val="24"/>
          <w:szCs w:val="24"/>
        </w:rPr>
        <w:t xml:space="preserve">, is a type of </w:t>
      </w:r>
      <w:r w:rsidR="00B5548E" w:rsidRPr="008E59EF">
        <w:rPr>
          <w:rFonts w:ascii="Andalus" w:hAnsi="Andalus" w:cs="Andalus"/>
          <w:b/>
          <w:bCs/>
          <w:color w:val="002060"/>
          <w:sz w:val="24"/>
          <w:szCs w:val="24"/>
          <w:u w:val="single"/>
        </w:rPr>
        <w:t>Preventive H</w:t>
      </w:r>
      <w:r w:rsidRPr="008E59EF">
        <w:rPr>
          <w:rFonts w:ascii="Andalus" w:hAnsi="Andalus" w:cs="Andalus"/>
          <w:b/>
          <w:bCs/>
          <w:color w:val="002060"/>
          <w:sz w:val="24"/>
          <w:szCs w:val="24"/>
          <w:u w:val="single"/>
        </w:rPr>
        <w:t>ealth</w:t>
      </w:r>
      <w:r w:rsidR="00B5548E" w:rsidRPr="008E59EF">
        <w:rPr>
          <w:rFonts w:ascii="Andalus" w:hAnsi="Andalus" w:cs="Andalus"/>
          <w:b/>
          <w:bCs/>
          <w:color w:val="002060"/>
          <w:sz w:val="24"/>
          <w:szCs w:val="24"/>
          <w:u w:val="single"/>
        </w:rPr>
        <w:t xml:space="preserve"> C</w:t>
      </w:r>
      <w:r w:rsidRPr="008E59EF">
        <w:rPr>
          <w:rFonts w:ascii="Andalus" w:hAnsi="Andalus" w:cs="Andalus"/>
          <w:b/>
          <w:bCs/>
          <w:color w:val="002060"/>
          <w:sz w:val="24"/>
          <w:szCs w:val="24"/>
          <w:u w:val="single"/>
        </w:rPr>
        <w:t>are</w:t>
      </w:r>
      <w:r w:rsidR="000C40AC" w:rsidRPr="008E59EF">
        <w:rPr>
          <w:rFonts w:ascii="Andalus" w:hAnsi="Andalus" w:cs="Andalus"/>
          <w:b/>
          <w:bCs/>
          <w:color w:val="002060"/>
          <w:sz w:val="24"/>
          <w:szCs w:val="24"/>
          <w:u w:val="single"/>
        </w:rPr>
        <w:t>.</w:t>
      </w:r>
    </w:p>
    <w:p w:rsidR="00A61260" w:rsidRPr="00B5548E" w:rsidRDefault="00A61260" w:rsidP="00873CEB">
      <w:pPr>
        <w:rPr>
          <w:rFonts w:ascii="Andalus" w:hAnsi="Andalus" w:cs="Andalus"/>
          <w:b/>
          <w:bCs/>
          <w:color w:val="002060"/>
          <w:sz w:val="24"/>
          <w:szCs w:val="24"/>
        </w:rPr>
      </w:pPr>
      <w:r w:rsidRPr="00B5548E">
        <w:rPr>
          <w:rFonts w:ascii="Andalus" w:hAnsi="Andalus" w:cs="Andalus"/>
          <w:b/>
          <w:bCs/>
          <w:color w:val="002060"/>
          <w:sz w:val="24"/>
          <w:szCs w:val="24"/>
        </w:rPr>
        <w:t>It is provided in the form of medical checkups, consisting of recommendations on managing a healthy lifestyle and the provision of medical information such as maternal physiological changes in pregnancy, biological changes, and prenatal nutrition including prenatal vitamins, which prevents potential health problems throughout the course of the pregnancy and promotes the mother and child's health alike</w:t>
      </w:r>
      <w:r w:rsidR="000C40AC" w:rsidRPr="00B5548E">
        <w:rPr>
          <w:rFonts w:ascii="Andalus" w:hAnsi="Andalus" w:cs="Andalus"/>
          <w:b/>
          <w:bCs/>
          <w:color w:val="002060"/>
          <w:sz w:val="24"/>
          <w:szCs w:val="24"/>
        </w:rPr>
        <w:t>.</w:t>
      </w:r>
    </w:p>
    <w:p w:rsidR="00A61260" w:rsidRPr="00B5548E" w:rsidRDefault="00A61260" w:rsidP="000C40AC">
      <w:pPr>
        <w:rPr>
          <w:rFonts w:ascii="Andalus" w:hAnsi="Andalus" w:cs="Andalus"/>
          <w:b/>
          <w:bCs/>
          <w:color w:val="002060"/>
          <w:sz w:val="24"/>
          <w:szCs w:val="24"/>
        </w:rPr>
      </w:pPr>
      <w:r w:rsidRPr="00B5548E">
        <w:rPr>
          <w:rFonts w:ascii="Andalus" w:hAnsi="Andalus" w:cs="Andalus"/>
          <w:b/>
          <w:bCs/>
          <w:color w:val="002060"/>
          <w:sz w:val="24"/>
          <w:szCs w:val="24"/>
        </w:rPr>
        <w:t xml:space="preserve">At the initial antenatal care visit and with the aid of a </w:t>
      </w:r>
      <w:r w:rsidRPr="00B5548E">
        <w:rPr>
          <w:rFonts w:ascii="Andalus" w:hAnsi="Andalus" w:cs="Andalus"/>
          <w:b/>
          <w:bCs/>
          <w:color w:val="002060"/>
          <w:sz w:val="24"/>
          <w:szCs w:val="24"/>
          <w:u w:val="single"/>
        </w:rPr>
        <w:t>special booking checklist</w:t>
      </w:r>
      <w:r w:rsidRPr="00B5548E">
        <w:rPr>
          <w:rFonts w:ascii="Andalus" w:hAnsi="Andalus" w:cs="Andalus"/>
          <w:b/>
          <w:bCs/>
          <w:color w:val="002060"/>
          <w:sz w:val="24"/>
          <w:szCs w:val="24"/>
        </w:rPr>
        <w:t xml:space="preserve"> the pregnant women become </w:t>
      </w:r>
      <w:r w:rsidRPr="00B5548E">
        <w:rPr>
          <w:rFonts w:ascii="Andalus" w:hAnsi="Andalus" w:cs="Andalus"/>
          <w:b/>
          <w:bCs/>
          <w:color w:val="002060"/>
          <w:sz w:val="24"/>
          <w:szCs w:val="24"/>
          <w:u w:val="single"/>
        </w:rPr>
        <w:t>classified</w:t>
      </w:r>
      <w:r w:rsidRPr="00B5548E">
        <w:rPr>
          <w:rFonts w:ascii="Andalus" w:hAnsi="Andalus" w:cs="Andalus"/>
          <w:b/>
          <w:bCs/>
          <w:color w:val="002060"/>
          <w:sz w:val="24"/>
          <w:szCs w:val="24"/>
        </w:rPr>
        <w:t xml:space="preserve"> into either </w:t>
      </w:r>
      <w:r w:rsidR="00B90249" w:rsidRPr="00B5548E">
        <w:rPr>
          <w:rFonts w:ascii="Andalus" w:hAnsi="Andalus" w:cs="Andalus"/>
          <w:b/>
          <w:bCs/>
          <w:color w:val="002060"/>
          <w:sz w:val="24"/>
          <w:szCs w:val="24"/>
          <w:u w:val="single"/>
        </w:rPr>
        <w:t>N</w:t>
      </w:r>
      <w:r w:rsidRPr="00B5548E">
        <w:rPr>
          <w:rFonts w:ascii="Andalus" w:hAnsi="Andalus" w:cs="Andalus"/>
          <w:b/>
          <w:bCs/>
          <w:color w:val="002060"/>
          <w:sz w:val="24"/>
          <w:szCs w:val="24"/>
          <w:u w:val="single"/>
        </w:rPr>
        <w:t>ormal</w:t>
      </w:r>
      <w:r w:rsidR="000C40AC" w:rsidRPr="00B5548E">
        <w:rPr>
          <w:rFonts w:ascii="Andalus" w:hAnsi="Andalus" w:cs="Andalus"/>
          <w:b/>
          <w:bCs/>
          <w:color w:val="002060"/>
          <w:sz w:val="24"/>
          <w:szCs w:val="24"/>
          <w:u w:val="single"/>
        </w:rPr>
        <w:t>,</w:t>
      </w:r>
      <w:r w:rsidR="00B90249" w:rsidRPr="00B5548E">
        <w:rPr>
          <w:rFonts w:ascii="Andalus" w:hAnsi="Andalus" w:cs="Andalus"/>
          <w:b/>
          <w:bCs/>
          <w:color w:val="002060"/>
          <w:sz w:val="24"/>
          <w:szCs w:val="24"/>
          <w:u w:val="single"/>
        </w:rPr>
        <w:t xml:space="preserve"> Risk or H</w:t>
      </w:r>
      <w:r w:rsidRPr="00B5548E">
        <w:rPr>
          <w:rFonts w:ascii="Andalus" w:hAnsi="Andalus" w:cs="Andalus"/>
          <w:b/>
          <w:bCs/>
          <w:color w:val="002060"/>
          <w:sz w:val="24"/>
          <w:szCs w:val="24"/>
          <w:u w:val="single"/>
        </w:rPr>
        <w:t>igh risk</w:t>
      </w:r>
      <w:r w:rsidR="00537EC3" w:rsidRPr="00B5548E">
        <w:rPr>
          <w:rFonts w:ascii="Andalus" w:hAnsi="Andalus" w:cs="Andalus"/>
          <w:b/>
          <w:bCs/>
          <w:color w:val="002060"/>
          <w:sz w:val="24"/>
          <w:szCs w:val="24"/>
        </w:rPr>
        <w:t>.</w:t>
      </w:r>
    </w:p>
    <w:p w:rsidR="00A61260" w:rsidRPr="00656358" w:rsidRDefault="00537EC3" w:rsidP="00A61260">
      <w:pPr>
        <w:rPr>
          <w:rFonts w:ascii="Andalus" w:hAnsi="Andalus" w:cs="Andalus"/>
          <w:b/>
          <w:bCs/>
          <w:color w:val="31849B" w:themeColor="accent5" w:themeShade="BF"/>
          <w:sz w:val="32"/>
          <w:szCs w:val="32"/>
          <w:u w:val="single"/>
        </w:rPr>
      </w:pPr>
      <w:r w:rsidRPr="00656358">
        <w:rPr>
          <w:rFonts w:ascii="Andalus" w:hAnsi="Andalus" w:cs="Andalus"/>
          <w:b/>
          <w:bCs/>
          <w:color w:val="31849B" w:themeColor="accent5" w:themeShade="BF"/>
          <w:sz w:val="32"/>
          <w:szCs w:val="32"/>
          <w:u w:val="single"/>
        </w:rPr>
        <w:t>Physical E</w:t>
      </w:r>
      <w:r w:rsidR="00A61260" w:rsidRPr="00656358">
        <w:rPr>
          <w:rFonts w:ascii="Andalus" w:hAnsi="Andalus" w:cs="Andalus"/>
          <w:b/>
          <w:bCs/>
          <w:color w:val="31849B" w:themeColor="accent5" w:themeShade="BF"/>
          <w:sz w:val="32"/>
          <w:szCs w:val="32"/>
          <w:u w:val="single"/>
        </w:rPr>
        <w:t>x</w:t>
      </w:r>
      <w:r w:rsidR="00B5548E">
        <w:rPr>
          <w:rFonts w:ascii="Andalus" w:hAnsi="Andalus" w:cs="Andalus"/>
          <w:b/>
          <w:bCs/>
          <w:color w:val="31849B" w:themeColor="accent5" w:themeShade="BF"/>
          <w:sz w:val="32"/>
          <w:szCs w:val="32"/>
          <w:u w:val="single"/>
        </w:rPr>
        <w:t>aminations Generally Consist o</w:t>
      </w:r>
      <w:r w:rsidRPr="00656358">
        <w:rPr>
          <w:rFonts w:ascii="Andalus" w:hAnsi="Andalus" w:cs="Andalus"/>
          <w:b/>
          <w:bCs/>
          <w:color w:val="31849B" w:themeColor="accent5" w:themeShade="BF"/>
          <w:sz w:val="32"/>
          <w:szCs w:val="32"/>
          <w:u w:val="single"/>
        </w:rPr>
        <w:t>f-</w:t>
      </w:r>
    </w:p>
    <w:p w:rsidR="00A61260" w:rsidRPr="00306378" w:rsidRDefault="00A61260" w:rsidP="00A61260">
      <w:pPr>
        <w:rPr>
          <w:rFonts w:ascii="Andalus" w:hAnsi="Andalus" w:cs="Andalus"/>
          <w:b/>
          <w:bCs/>
          <w:color w:val="002060"/>
          <w:sz w:val="24"/>
          <w:szCs w:val="24"/>
        </w:rPr>
      </w:pPr>
      <w:r w:rsidRPr="00306378">
        <w:rPr>
          <w:rFonts w:ascii="Andalus" w:hAnsi="Andalus" w:cs="Andalus"/>
          <w:color w:val="002060"/>
          <w:sz w:val="24"/>
          <w:szCs w:val="24"/>
        </w:rPr>
        <w:t xml:space="preserve">• </w:t>
      </w:r>
      <w:r w:rsidRPr="00306378">
        <w:rPr>
          <w:rFonts w:ascii="Andalus" w:hAnsi="Andalus" w:cs="Andalus"/>
          <w:b/>
          <w:bCs/>
          <w:color w:val="002060"/>
          <w:sz w:val="24"/>
          <w:szCs w:val="24"/>
        </w:rPr>
        <w:t>Collection of (mother's) medical history</w:t>
      </w:r>
    </w:p>
    <w:p w:rsidR="00A61260" w:rsidRPr="00306378" w:rsidRDefault="00A61260" w:rsidP="00A61260">
      <w:pPr>
        <w:rPr>
          <w:rFonts w:ascii="Andalus" w:hAnsi="Andalus" w:cs="Andalus"/>
          <w:b/>
          <w:bCs/>
          <w:color w:val="002060"/>
          <w:sz w:val="24"/>
          <w:szCs w:val="24"/>
        </w:rPr>
      </w:pPr>
      <w:r w:rsidRPr="00306378">
        <w:rPr>
          <w:rFonts w:ascii="Andalus" w:hAnsi="Andalus" w:cs="Andalus"/>
          <w:b/>
          <w:bCs/>
          <w:color w:val="002060"/>
          <w:sz w:val="24"/>
          <w:szCs w:val="24"/>
        </w:rPr>
        <w:t>•</w:t>
      </w:r>
      <w:r w:rsidR="00873CEB" w:rsidRPr="00306378">
        <w:rPr>
          <w:rFonts w:ascii="Andalus" w:hAnsi="Andalus" w:cs="Andalus"/>
          <w:b/>
          <w:bCs/>
          <w:color w:val="002060"/>
          <w:sz w:val="24"/>
          <w:szCs w:val="24"/>
        </w:rPr>
        <w:t xml:space="preserve"> </w:t>
      </w:r>
      <w:r w:rsidRPr="00306378">
        <w:rPr>
          <w:rFonts w:ascii="Andalus" w:hAnsi="Andalus" w:cs="Andalus"/>
          <w:b/>
          <w:bCs/>
          <w:color w:val="002060"/>
          <w:sz w:val="24"/>
          <w:szCs w:val="24"/>
        </w:rPr>
        <w:t>Checking (mother's) blood pressure</w:t>
      </w:r>
    </w:p>
    <w:p w:rsidR="00A61260" w:rsidRPr="00306378" w:rsidRDefault="00A61260" w:rsidP="00A61260">
      <w:pPr>
        <w:rPr>
          <w:rFonts w:ascii="Andalus" w:hAnsi="Andalus" w:cs="Andalus"/>
          <w:b/>
          <w:bCs/>
          <w:color w:val="002060"/>
          <w:sz w:val="24"/>
          <w:szCs w:val="24"/>
        </w:rPr>
      </w:pPr>
      <w:r w:rsidRPr="00306378">
        <w:rPr>
          <w:rFonts w:ascii="Andalus" w:hAnsi="Andalus" w:cs="Andalus"/>
          <w:b/>
          <w:bCs/>
          <w:color w:val="002060"/>
          <w:sz w:val="24"/>
          <w:szCs w:val="24"/>
        </w:rPr>
        <w:lastRenderedPageBreak/>
        <w:t>•</w:t>
      </w:r>
      <w:r w:rsidR="00873CEB" w:rsidRPr="00306378">
        <w:rPr>
          <w:rFonts w:ascii="Andalus" w:hAnsi="Andalus" w:cs="Andalus"/>
          <w:b/>
          <w:bCs/>
          <w:color w:val="002060"/>
          <w:sz w:val="24"/>
          <w:szCs w:val="24"/>
        </w:rPr>
        <w:t xml:space="preserve"> </w:t>
      </w:r>
      <w:r w:rsidRPr="00306378">
        <w:rPr>
          <w:rFonts w:ascii="Andalus" w:hAnsi="Andalus" w:cs="Andalus"/>
          <w:b/>
          <w:bCs/>
          <w:color w:val="002060"/>
          <w:sz w:val="24"/>
          <w:szCs w:val="24"/>
        </w:rPr>
        <w:t>Mother's height and weight</w:t>
      </w:r>
    </w:p>
    <w:p w:rsidR="00A61260" w:rsidRPr="00306378" w:rsidRDefault="00A61260" w:rsidP="00A61260">
      <w:pPr>
        <w:rPr>
          <w:rFonts w:ascii="Andalus" w:hAnsi="Andalus" w:cs="Andalus"/>
          <w:b/>
          <w:bCs/>
          <w:color w:val="002060"/>
          <w:sz w:val="24"/>
          <w:szCs w:val="24"/>
        </w:rPr>
      </w:pPr>
      <w:r w:rsidRPr="00306378">
        <w:rPr>
          <w:rFonts w:ascii="Andalus" w:hAnsi="Andalus" w:cs="Andalus"/>
          <w:b/>
          <w:bCs/>
          <w:color w:val="002060"/>
          <w:sz w:val="24"/>
          <w:szCs w:val="24"/>
        </w:rPr>
        <w:t>•</w:t>
      </w:r>
      <w:r w:rsidR="00873CEB" w:rsidRPr="00306378">
        <w:rPr>
          <w:rFonts w:ascii="Andalus" w:hAnsi="Andalus" w:cs="Andalus"/>
          <w:b/>
          <w:bCs/>
          <w:color w:val="002060"/>
          <w:sz w:val="24"/>
          <w:szCs w:val="24"/>
        </w:rPr>
        <w:t xml:space="preserve"> </w:t>
      </w:r>
      <w:r w:rsidRPr="00306378">
        <w:rPr>
          <w:rFonts w:ascii="Andalus" w:hAnsi="Andalus" w:cs="Andalus"/>
          <w:b/>
          <w:bCs/>
          <w:color w:val="002060"/>
          <w:sz w:val="24"/>
          <w:szCs w:val="24"/>
        </w:rPr>
        <w:t>Pelvic exam</w:t>
      </w:r>
    </w:p>
    <w:p w:rsidR="00A61260" w:rsidRPr="00306378" w:rsidRDefault="00A61260" w:rsidP="000C40AC">
      <w:pPr>
        <w:rPr>
          <w:rFonts w:ascii="Andalus" w:hAnsi="Andalus" w:cs="Andalus"/>
          <w:b/>
          <w:bCs/>
          <w:color w:val="002060"/>
          <w:sz w:val="24"/>
          <w:szCs w:val="24"/>
        </w:rPr>
      </w:pPr>
      <w:r w:rsidRPr="00306378">
        <w:rPr>
          <w:rFonts w:ascii="Andalus" w:hAnsi="Andalus" w:cs="Andalus"/>
          <w:b/>
          <w:bCs/>
          <w:color w:val="002060"/>
          <w:sz w:val="24"/>
          <w:szCs w:val="24"/>
        </w:rPr>
        <w:t>•</w:t>
      </w:r>
      <w:r w:rsidR="00873CEB" w:rsidRPr="00306378">
        <w:rPr>
          <w:rFonts w:ascii="Andalus" w:hAnsi="Andalus" w:cs="Andalus"/>
          <w:b/>
          <w:bCs/>
          <w:color w:val="002060"/>
          <w:sz w:val="24"/>
          <w:szCs w:val="24"/>
        </w:rPr>
        <w:t xml:space="preserve"> </w:t>
      </w:r>
      <w:r w:rsidRPr="00306378">
        <w:rPr>
          <w:rFonts w:ascii="Andalus" w:hAnsi="Andalus" w:cs="Andalus"/>
          <w:b/>
          <w:bCs/>
          <w:color w:val="002060"/>
          <w:sz w:val="24"/>
          <w:szCs w:val="24"/>
        </w:rPr>
        <w:t xml:space="preserve">Obstetric ultrasounds are most commonly performed during the second trimester at </w:t>
      </w:r>
      <w:r w:rsidRPr="00306378">
        <w:rPr>
          <w:rFonts w:ascii="Andalus" w:hAnsi="Andalus" w:cs="Andalus"/>
          <w:b/>
          <w:bCs/>
          <w:color w:val="002060"/>
          <w:sz w:val="24"/>
          <w:szCs w:val="24"/>
          <w:u w:val="single"/>
        </w:rPr>
        <w:t>approximately week 20</w:t>
      </w:r>
      <w:r w:rsidRPr="00306378">
        <w:rPr>
          <w:rFonts w:ascii="Andalus" w:hAnsi="Andalus" w:cs="Andalus"/>
          <w:b/>
          <w:bCs/>
          <w:color w:val="002060"/>
          <w:sz w:val="24"/>
          <w:szCs w:val="24"/>
        </w:rPr>
        <w:t xml:space="preserve">. Ultrasounds are considered relatively </w:t>
      </w:r>
      <w:r w:rsidRPr="00306378">
        <w:rPr>
          <w:rFonts w:ascii="Andalus" w:hAnsi="Andalus" w:cs="Andalus"/>
          <w:b/>
          <w:bCs/>
          <w:color w:val="002060"/>
          <w:sz w:val="24"/>
          <w:szCs w:val="24"/>
          <w:u w:val="single"/>
        </w:rPr>
        <w:t>safe and have been use</w:t>
      </w:r>
      <w:r w:rsidR="000C40AC" w:rsidRPr="00306378">
        <w:rPr>
          <w:rFonts w:ascii="Andalus" w:hAnsi="Andalus" w:cs="Andalus"/>
          <w:b/>
          <w:bCs/>
          <w:color w:val="002060"/>
          <w:sz w:val="24"/>
          <w:szCs w:val="24"/>
          <w:u w:val="single"/>
        </w:rPr>
        <w:t xml:space="preserve">d for over 35 years for </w:t>
      </w:r>
      <w:r w:rsidRPr="00306378">
        <w:rPr>
          <w:rFonts w:ascii="Andalus" w:hAnsi="Andalus" w:cs="Andalus"/>
          <w:b/>
          <w:bCs/>
          <w:color w:val="002060"/>
          <w:sz w:val="24"/>
          <w:szCs w:val="24"/>
          <w:u w:val="single"/>
        </w:rPr>
        <w:t>monitoring pregnancy</w:t>
      </w:r>
      <w:r w:rsidRPr="00306378">
        <w:rPr>
          <w:rFonts w:ascii="Andalus" w:hAnsi="Andalus" w:cs="Andalus"/>
          <w:b/>
          <w:bCs/>
          <w:color w:val="002060"/>
          <w:sz w:val="24"/>
          <w:szCs w:val="24"/>
        </w:rPr>
        <w:t>. Among other things, ultrasounds are used to:</w:t>
      </w:r>
    </w:p>
    <w:p w:rsidR="00A61260" w:rsidRPr="00306378" w:rsidRDefault="00A61260" w:rsidP="0090071A">
      <w:pPr>
        <w:pStyle w:val="a3"/>
        <w:numPr>
          <w:ilvl w:val="0"/>
          <w:numId w:val="6"/>
        </w:numPr>
        <w:rPr>
          <w:rFonts w:ascii="Andalus" w:hAnsi="Andalus" w:cs="Andalus"/>
          <w:b/>
          <w:bCs/>
          <w:color w:val="002060"/>
          <w:sz w:val="24"/>
          <w:szCs w:val="24"/>
        </w:rPr>
      </w:pPr>
      <w:r w:rsidRPr="00306378">
        <w:rPr>
          <w:rFonts w:ascii="Andalus" w:hAnsi="Andalus" w:cs="Andalus"/>
          <w:b/>
          <w:bCs/>
          <w:color w:val="002060"/>
          <w:sz w:val="24"/>
          <w:szCs w:val="24"/>
        </w:rPr>
        <w:t>Diagnose pregnancy (uncommon)</w:t>
      </w:r>
    </w:p>
    <w:p w:rsidR="00A61260" w:rsidRPr="00306378" w:rsidRDefault="00A61260" w:rsidP="0090071A">
      <w:pPr>
        <w:pStyle w:val="a3"/>
        <w:numPr>
          <w:ilvl w:val="0"/>
          <w:numId w:val="6"/>
        </w:numPr>
        <w:rPr>
          <w:rFonts w:ascii="Andalus" w:hAnsi="Andalus" w:cs="Andalus"/>
          <w:b/>
          <w:bCs/>
          <w:color w:val="002060"/>
          <w:sz w:val="24"/>
          <w:szCs w:val="24"/>
        </w:rPr>
      </w:pPr>
      <w:r w:rsidRPr="00306378">
        <w:rPr>
          <w:rFonts w:ascii="Andalus" w:hAnsi="Andalus" w:cs="Andalus"/>
          <w:b/>
          <w:bCs/>
          <w:color w:val="002060"/>
          <w:sz w:val="24"/>
          <w:szCs w:val="24"/>
        </w:rPr>
        <w:t>Check for multiple fetuses</w:t>
      </w:r>
    </w:p>
    <w:p w:rsidR="00A61260" w:rsidRPr="00306378" w:rsidRDefault="00A61260" w:rsidP="0090071A">
      <w:pPr>
        <w:pStyle w:val="a3"/>
        <w:numPr>
          <w:ilvl w:val="0"/>
          <w:numId w:val="6"/>
        </w:numPr>
        <w:rPr>
          <w:rFonts w:ascii="Andalus" w:hAnsi="Andalus" w:cs="Andalus"/>
          <w:b/>
          <w:bCs/>
          <w:color w:val="002060"/>
          <w:sz w:val="24"/>
          <w:szCs w:val="24"/>
        </w:rPr>
      </w:pPr>
      <w:r w:rsidRPr="00306378">
        <w:rPr>
          <w:rFonts w:ascii="Andalus" w:hAnsi="Andalus" w:cs="Andalus"/>
          <w:b/>
          <w:bCs/>
          <w:color w:val="002060"/>
          <w:sz w:val="24"/>
          <w:szCs w:val="24"/>
        </w:rPr>
        <w:t>Assess possible risks to the mother (e.g., miscarriage, blighted ovum, ectopic pregnancy, or a molar pregnancy condition)</w:t>
      </w:r>
    </w:p>
    <w:p w:rsidR="00A61260" w:rsidRPr="00306378" w:rsidRDefault="00A61260" w:rsidP="0090071A">
      <w:pPr>
        <w:pStyle w:val="a3"/>
        <w:numPr>
          <w:ilvl w:val="0"/>
          <w:numId w:val="6"/>
        </w:numPr>
        <w:rPr>
          <w:rFonts w:ascii="Andalus" w:hAnsi="Andalus" w:cs="Andalus"/>
          <w:b/>
          <w:bCs/>
          <w:color w:val="002060"/>
          <w:sz w:val="24"/>
          <w:szCs w:val="24"/>
        </w:rPr>
      </w:pPr>
      <w:r w:rsidRPr="00306378">
        <w:rPr>
          <w:rFonts w:ascii="Andalus" w:hAnsi="Andalus" w:cs="Andalus"/>
          <w:b/>
          <w:bCs/>
          <w:color w:val="002060"/>
          <w:sz w:val="24"/>
          <w:szCs w:val="24"/>
        </w:rPr>
        <w:t xml:space="preserve">Check for fetal malformation (e.g., club foot, </w:t>
      </w:r>
      <w:r w:rsidR="000C40AC" w:rsidRPr="00306378">
        <w:rPr>
          <w:rFonts w:ascii="Andalus" w:hAnsi="Andalus" w:cs="Andalus"/>
          <w:b/>
          <w:bCs/>
          <w:color w:val="002060"/>
          <w:sz w:val="24"/>
          <w:szCs w:val="24"/>
        </w:rPr>
        <w:t>spinal</w:t>
      </w:r>
      <w:r w:rsidRPr="00306378">
        <w:rPr>
          <w:rFonts w:ascii="Andalus" w:hAnsi="Andalus" w:cs="Andalus"/>
          <w:b/>
          <w:bCs/>
          <w:color w:val="002060"/>
          <w:sz w:val="24"/>
          <w:szCs w:val="24"/>
        </w:rPr>
        <w:t xml:space="preserve"> bifida, cleft palate, clenched fists)</w:t>
      </w:r>
    </w:p>
    <w:p w:rsidR="00A61260" w:rsidRPr="00306378" w:rsidRDefault="00A61260" w:rsidP="000C40AC">
      <w:pPr>
        <w:pStyle w:val="a3"/>
        <w:numPr>
          <w:ilvl w:val="0"/>
          <w:numId w:val="5"/>
        </w:numPr>
        <w:rPr>
          <w:rFonts w:ascii="Andalus" w:hAnsi="Andalus" w:cs="Andalus"/>
          <w:b/>
          <w:bCs/>
          <w:color w:val="002060"/>
          <w:sz w:val="24"/>
          <w:szCs w:val="24"/>
        </w:rPr>
      </w:pPr>
      <w:r w:rsidRPr="00306378">
        <w:rPr>
          <w:rFonts w:ascii="Andalus" w:hAnsi="Andalus" w:cs="Andalus"/>
          <w:b/>
          <w:bCs/>
          <w:color w:val="002060"/>
          <w:sz w:val="24"/>
          <w:szCs w:val="24"/>
        </w:rPr>
        <w:t>Determine if an intrauterine growth retardation condition exists</w:t>
      </w:r>
    </w:p>
    <w:p w:rsidR="00A61260" w:rsidRPr="00306378" w:rsidRDefault="00A61260" w:rsidP="000C40AC">
      <w:pPr>
        <w:pStyle w:val="a3"/>
        <w:numPr>
          <w:ilvl w:val="0"/>
          <w:numId w:val="5"/>
        </w:numPr>
        <w:rPr>
          <w:rFonts w:ascii="Andalus" w:hAnsi="Andalus" w:cs="Andalus"/>
          <w:b/>
          <w:bCs/>
          <w:color w:val="002060"/>
          <w:sz w:val="24"/>
          <w:szCs w:val="24"/>
        </w:rPr>
      </w:pPr>
      <w:r w:rsidRPr="00306378">
        <w:rPr>
          <w:rFonts w:ascii="Andalus" w:hAnsi="Andalus" w:cs="Andalus"/>
          <w:b/>
          <w:bCs/>
          <w:color w:val="002060"/>
          <w:sz w:val="24"/>
          <w:szCs w:val="24"/>
        </w:rPr>
        <w:t>Note the development of fetal body parts (e.g., heart, brain, liver, stomach, skull, other bones)</w:t>
      </w:r>
    </w:p>
    <w:p w:rsidR="00A61260" w:rsidRPr="00306378" w:rsidRDefault="00A61260" w:rsidP="000C40AC">
      <w:pPr>
        <w:pStyle w:val="a3"/>
        <w:numPr>
          <w:ilvl w:val="0"/>
          <w:numId w:val="5"/>
        </w:numPr>
        <w:rPr>
          <w:rFonts w:ascii="Andalus" w:hAnsi="Andalus" w:cs="Andalus"/>
          <w:b/>
          <w:bCs/>
          <w:color w:val="002060"/>
          <w:sz w:val="24"/>
          <w:szCs w:val="24"/>
        </w:rPr>
      </w:pPr>
      <w:r w:rsidRPr="00306378">
        <w:rPr>
          <w:rFonts w:ascii="Andalus" w:hAnsi="Andalus" w:cs="Andalus"/>
          <w:b/>
          <w:bCs/>
          <w:color w:val="002060"/>
          <w:sz w:val="24"/>
          <w:szCs w:val="24"/>
        </w:rPr>
        <w:t>Check the amniotic fluid and umbilical cord for possible problems</w:t>
      </w:r>
    </w:p>
    <w:p w:rsidR="00A61260" w:rsidRPr="00306378" w:rsidRDefault="00A61260" w:rsidP="000C40AC">
      <w:pPr>
        <w:pStyle w:val="a3"/>
        <w:numPr>
          <w:ilvl w:val="0"/>
          <w:numId w:val="5"/>
        </w:numPr>
        <w:rPr>
          <w:rFonts w:ascii="Andalus" w:hAnsi="Andalus" w:cs="Andalus"/>
          <w:b/>
          <w:bCs/>
          <w:color w:val="002060"/>
          <w:sz w:val="24"/>
          <w:szCs w:val="24"/>
        </w:rPr>
      </w:pPr>
      <w:r w:rsidRPr="00306378">
        <w:rPr>
          <w:rFonts w:ascii="Andalus" w:hAnsi="Andalus" w:cs="Andalus"/>
          <w:b/>
          <w:bCs/>
          <w:color w:val="002060"/>
          <w:sz w:val="24"/>
          <w:szCs w:val="24"/>
        </w:rPr>
        <w:t>Determine due date (based on measurements and relative developmental progress)</w:t>
      </w:r>
    </w:p>
    <w:p w:rsidR="00537EC3" w:rsidRPr="00306378" w:rsidRDefault="00537EC3" w:rsidP="00537EC3">
      <w:pPr>
        <w:pStyle w:val="a3"/>
        <w:rPr>
          <w:rFonts w:ascii="Andalus" w:hAnsi="Andalus" w:cs="Andalus"/>
          <w:b/>
          <w:bCs/>
          <w:color w:val="002060"/>
          <w:sz w:val="24"/>
          <w:szCs w:val="24"/>
        </w:rPr>
      </w:pPr>
    </w:p>
    <w:p w:rsidR="00A61260" w:rsidRPr="00306378" w:rsidRDefault="00A61260" w:rsidP="00537EC3">
      <w:pPr>
        <w:pStyle w:val="a3"/>
        <w:numPr>
          <w:ilvl w:val="0"/>
          <w:numId w:val="7"/>
        </w:numPr>
        <w:rPr>
          <w:rFonts w:ascii="Andalus" w:hAnsi="Andalus" w:cs="Andalus"/>
          <w:b/>
          <w:bCs/>
          <w:color w:val="002060"/>
          <w:sz w:val="24"/>
          <w:szCs w:val="24"/>
        </w:rPr>
      </w:pPr>
      <w:r w:rsidRPr="00656358">
        <w:rPr>
          <w:rFonts w:ascii="Andalus" w:hAnsi="Andalus" w:cs="Andalus"/>
          <w:b/>
          <w:bCs/>
          <w:color w:val="31849B" w:themeColor="accent5" w:themeShade="BF"/>
          <w:sz w:val="28"/>
          <w:szCs w:val="28"/>
          <w:u w:val="single"/>
        </w:rPr>
        <w:t>Childbirth</w:t>
      </w:r>
      <w:r w:rsidRPr="00656358">
        <w:rPr>
          <w:rFonts w:ascii="Andalus" w:hAnsi="Andalus" w:cs="Andalus"/>
          <w:color w:val="31849B" w:themeColor="accent5" w:themeShade="BF"/>
          <w:sz w:val="28"/>
          <w:szCs w:val="28"/>
        </w:rPr>
        <w:t>,</w:t>
      </w:r>
      <w:r w:rsidRPr="009D71F9">
        <w:rPr>
          <w:rFonts w:ascii="Andalus" w:hAnsi="Andalus" w:cs="Andalus"/>
          <w:color w:val="31849B" w:themeColor="accent5" w:themeShade="BF"/>
          <w:sz w:val="24"/>
          <w:szCs w:val="24"/>
        </w:rPr>
        <w:t xml:space="preserve"> </w:t>
      </w:r>
      <w:r w:rsidRPr="009D71F9">
        <w:rPr>
          <w:rFonts w:ascii="Andalus" w:hAnsi="Andalus" w:cs="Andalus"/>
          <w:b/>
          <w:bCs/>
          <w:color w:val="31849B" w:themeColor="accent5" w:themeShade="BF"/>
          <w:sz w:val="24"/>
          <w:szCs w:val="24"/>
        </w:rPr>
        <w:t xml:space="preserve">also known as </w:t>
      </w:r>
      <w:r w:rsidR="00306378">
        <w:rPr>
          <w:rFonts w:ascii="Andalus" w:hAnsi="Andalus" w:cs="Andalus"/>
          <w:b/>
          <w:bCs/>
          <w:color w:val="31849B" w:themeColor="accent5" w:themeShade="BF"/>
          <w:sz w:val="24"/>
          <w:szCs w:val="24"/>
          <w:u w:val="single"/>
        </w:rPr>
        <w:t>L</w:t>
      </w:r>
      <w:r w:rsidRPr="00306378">
        <w:rPr>
          <w:rFonts w:ascii="Andalus" w:hAnsi="Andalus" w:cs="Andalus"/>
          <w:b/>
          <w:bCs/>
          <w:color w:val="31849B" w:themeColor="accent5" w:themeShade="BF"/>
          <w:sz w:val="24"/>
          <w:szCs w:val="24"/>
          <w:u w:val="single"/>
        </w:rPr>
        <w:t>abour</w:t>
      </w:r>
      <w:r w:rsidR="00306378">
        <w:rPr>
          <w:rFonts w:ascii="Andalus" w:hAnsi="Andalus" w:cs="Andalus"/>
          <w:b/>
          <w:bCs/>
          <w:color w:val="31849B" w:themeColor="accent5" w:themeShade="BF"/>
          <w:sz w:val="24"/>
          <w:szCs w:val="24"/>
          <w:u w:val="single"/>
        </w:rPr>
        <w:t xml:space="preserve"> and D</w:t>
      </w:r>
      <w:r w:rsidRPr="00306378">
        <w:rPr>
          <w:rFonts w:ascii="Andalus" w:hAnsi="Andalus" w:cs="Andalus"/>
          <w:b/>
          <w:bCs/>
          <w:color w:val="31849B" w:themeColor="accent5" w:themeShade="BF"/>
          <w:sz w:val="24"/>
          <w:szCs w:val="24"/>
          <w:u w:val="single"/>
        </w:rPr>
        <w:t>elivery</w:t>
      </w:r>
      <w:r w:rsidRPr="009D71F9">
        <w:rPr>
          <w:rFonts w:ascii="Andalus" w:hAnsi="Andalus" w:cs="Andalus"/>
          <w:b/>
          <w:bCs/>
          <w:color w:val="31849B" w:themeColor="accent5" w:themeShade="BF"/>
          <w:sz w:val="24"/>
          <w:szCs w:val="24"/>
        </w:rPr>
        <w:t xml:space="preserve">, </w:t>
      </w:r>
      <w:r w:rsidRPr="00306378">
        <w:rPr>
          <w:rFonts w:ascii="Andalus" w:hAnsi="Andalus" w:cs="Andalus"/>
          <w:b/>
          <w:bCs/>
          <w:color w:val="002060"/>
          <w:sz w:val="24"/>
          <w:szCs w:val="24"/>
        </w:rPr>
        <w:t>is the ending of pregnancy where one or more babies leaves the uterus by passing through the vagina or by Caesarean section</w:t>
      </w:r>
      <w:r w:rsidR="0090071A" w:rsidRPr="00306378">
        <w:rPr>
          <w:rFonts w:ascii="Andalus" w:hAnsi="Andalus" w:cs="Andalus"/>
          <w:b/>
          <w:bCs/>
          <w:color w:val="002060"/>
          <w:sz w:val="24"/>
          <w:szCs w:val="24"/>
        </w:rPr>
        <w:t>.</w:t>
      </w:r>
    </w:p>
    <w:p w:rsidR="00537EC3" w:rsidRPr="00306378" w:rsidRDefault="00537EC3" w:rsidP="00537EC3">
      <w:pPr>
        <w:pStyle w:val="a3"/>
        <w:rPr>
          <w:rFonts w:ascii="Andalus" w:hAnsi="Andalus" w:cs="Andalus"/>
          <w:b/>
          <w:bCs/>
          <w:color w:val="002060"/>
          <w:sz w:val="24"/>
          <w:szCs w:val="24"/>
        </w:rPr>
      </w:pPr>
    </w:p>
    <w:p w:rsidR="00A61260" w:rsidRPr="00306378" w:rsidRDefault="00537EC3" w:rsidP="00537EC3">
      <w:pPr>
        <w:pStyle w:val="a3"/>
        <w:numPr>
          <w:ilvl w:val="0"/>
          <w:numId w:val="7"/>
        </w:numPr>
        <w:rPr>
          <w:rFonts w:ascii="Andalus" w:hAnsi="Andalus" w:cs="Andalus"/>
          <w:b/>
          <w:bCs/>
          <w:color w:val="002060"/>
          <w:sz w:val="24"/>
          <w:szCs w:val="24"/>
        </w:rPr>
      </w:pPr>
      <w:r w:rsidRPr="00656358">
        <w:rPr>
          <w:rFonts w:ascii="Andalus" w:hAnsi="Andalus" w:cs="Andalus"/>
          <w:b/>
          <w:bCs/>
          <w:color w:val="31849B" w:themeColor="accent5" w:themeShade="BF"/>
          <w:sz w:val="28"/>
          <w:szCs w:val="28"/>
          <w:u w:val="single"/>
        </w:rPr>
        <w:t>P</w:t>
      </w:r>
      <w:r w:rsidR="00A61260" w:rsidRPr="00656358">
        <w:rPr>
          <w:rFonts w:ascii="Andalus" w:hAnsi="Andalus" w:cs="Andalus"/>
          <w:b/>
          <w:bCs/>
          <w:color w:val="31849B" w:themeColor="accent5" w:themeShade="BF"/>
          <w:sz w:val="28"/>
          <w:szCs w:val="28"/>
          <w:u w:val="single"/>
        </w:rPr>
        <w:t>ostpartum</w:t>
      </w:r>
      <w:r w:rsidR="00306378">
        <w:rPr>
          <w:rFonts w:ascii="Andalus" w:hAnsi="Andalus" w:cs="Andalus"/>
          <w:b/>
          <w:bCs/>
          <w:color w:val="31849B" w:themeColor="accent5" w:themeShade="BF"/>
          <w:sz w:val="24"/>
          <w:szCs w:val="24"/>
        </w:rPr>
        <w:t xml:space="preserve"> (or P</w:t>
      </w:r>
      <w:r w:rsidR="00A61260" w:rsidRPr="009D71F9">
        <w:rPr>
          <w:rFonts w:ascii="Andalus" w:hAnsi="Andalus" w:cs="Andalus"/>
          <w:b/>
          <w:bCs/>
          <w:color w:val="31849B" w:themeColor="accent5" w:themeShade="BF"/>
          <w:sz w:val="24"/>
          <w:szCs w:val="24"/>
        </w:rPr>
        <w:t xml:space="preserve">ostnatal) </w:t>
      </w:r>
      <w:r w:rsidR="00A61260" w:rsidRPr="00306378">
        <w:rPr>
          <w:rFonts w:ascii="Andalus" w:hAnsi="Andalus" w:cs="Andalus"/>
          <w:b/>
          <w:bCs/>
          <w:color w:val="002060"/>
          <w:sz w:val="24"/>
          <w:szCs w:val="24"/>
        </w:rPr>
        <w:t>period begins immediately after childbirth as the mother's body, including hormone levels and uterus size, returns to a non-pregnant state.</w:t>
      </w:r>
      <w:r w:rsidR="0090071A" w:rsidRPr="00306378">
        <w:rPr>
          <w:rFonts w:ascii="Andalus" w:hAnsi="Andalus" w:cs="Andalus"/>
          <w:b/>
          <w:bCs/>
          <w:color w:val="002060"/>
          <w:sz w:val="24"/>
          <w:szCs w:val="24"/>
        </w:rPr>
        <w:t xml:space="preserve"> </w:t>
      </w:r>
      <w:r w:rsidR="00A61260" w:rsidRPr="00306378">
        <w:rPr>
          <w:rFonts w:ascii="Andalus" w:hAnsi="Andalus" w:cs="Andalus"/>
          <w:b/>
          <w:bCs/>
          <w:color w:val="002060"/>
          <w:sz w:val="24"/>
          <w:szCs w:val="24"/>
        </w:rPr>
        <w:t xml:space="preserve">The terms puerperium, puerperal period, or </w:t>
      </w:r>
      <w:r w:rsidR="00A61260" w:rsidRPr="00306378">
        <w:rPr>
          <w:rFonts w:ascii="Andalus" w:hAnsi="Andalus" w:cs="Andalus"/>
          <w:b/>
          <w:bCs/>
          <w:color w:val="002060"/>
          <w:sz w:val="24"/>
          <w:szCs w:val="24"/>
          <w:u w:val="single"/>
        </w:rPr>
        <w:t>immediate postpartum period are commonly used to refer to the first six weeks following childbirth</w:t>
      </w:r>
      <w:r w:rsidR="0090071A" w:rsidRPr="00306378">
        <w:rPr>
          <w:rFonts w:ascii="Andalus" w:hAnsi="Andalus" w:cs="Andalus"/>
          <w:b/>
          <w:bCs/>
          <w:color w:val="002060"/>
          <w:sz w:val="24"/>
          <w:szCs w:val="24"/>
        </w:rPr>
        <w:t>.</w:t>
      </w:r>
    </w:p>
    <w:p w:rsidR="00A61260" w:rsidRPr="00B5548E" w:rsidRDefault="009E5421" w:rsidP="00A61260">
      <w:pPr>
        <w:rPr>
          <w:rFonts w:ascii="Andalus" w:hAnsi="Andalus" w:cs="Andalus"/>
          <w:b/>
          <w:bCs/>
          <w:color w:val="31849B" w:themeColor="accent5" w:themeShade="BF"/>
          <w:sz w:val="32"/>
          <w:szCs w:val="32"/>
        </w:rPr>
      </w:pPr>
      <w:r w:rsidRPr="00B5548E">
        <w:rPr>
          <w:rFonts w:ascii="Andalus" w:hAnsi="Andalus" w:cs="Andalus"/>
          <w:b/>
          <w:bCs/>
          <w:color w:val="31849B" w:themeColor="accent5" w:themeShade="BF"/>
          <w:sz w:val="32"/>
          <w:szCs w:val="32"/>
          <w:u w:val="single"/>
        </w:rPr>
        <w:t>Infant Caring in t</w:t>
      </w:r>
      <w:r w:rsidR="00537EC3" w:rsidRPr="00B5548E">
        <w:rPr>
          <w:rFonts w:ascii="Andalus" w:hAnsi="Andalus" w:cs="Andalus"/>
          <w:b/>
          <w:bCs/>
          <w:color w:val="31849B" w:themeColor="accent5" w:themeShade="BF"/>
          <w:sz w:val="32"/>
          <w:szCs w:val="32"/>
          <w:u w:val="single"/>
        </w:rPr>
        <w:t>he Acute P</w:t>
      </w:r>
      <w:r w:rsidR="00A61260" w:rsidRPr="00B5548E">
        <w:rPr>
          <w:rFonts w:ascii="Andalus" w:hAnsi="Andalus" w:cs="Andalus"/>
          <w:b/>
          <w:bCs/>
          <w:color w:val="31849B" w:themeColor="accent5" w:themeShade="BF"/>
          <w:sz w:val="32"/>
          <w:szCs w:val="32"/>
          <w:u w:val="single"/>
        </w:rPr>
        <w:t>hase</w:t>
      </w:r>
      <w:r w:rsidR="00537EC3" w:rsidRPr="00B5548E">
        <w:rPr>
          <w:rFonts w:ascii="Andalus" w:hAnsi="Andalus" w:cs="Andalus"/>
          <w:b/>
          <w:bCs/>
          <w:color w:val="31849B" w:themeColor="accent5" w:themeShade="BF"/>
          <w:sz w:val="32"/>
          <w:szCs w:val="32"/>
        </w:rPr>
        <w:t>-</w:t>
      </w:r>
    </w:p>
    <w:p w:rsidR="00A61260" w:rsidRPr="00306378" w:rsidRDefault="00A61260" w:rsidP="0090071A">
      <w:pPr>
        <w:rPr>
          <w:rFonts w:ascii="Andalus" w:hAnsi="Andalus" w:cs="Andalus"/>
          <w:b/>
          <w:bCs/>
          <w:color w:val="002060"/>
          <w:sz w:val="24"/>
          <w:szCs w:val="24"/>
        </w:rPr>
      </w:pPr>
      <w:r w:rsidRPr="00306378">
        <w:rPr>
          <w:rFonts w:ascii="Andalus" w:hAnsi="Andalus" w:cs="Andalus"/>
          <w:b/>
          <w:bCs/>
          <w:color w:val="002060"/>
          <w:sz w:val="24"/>
          <w:szCs w:val="24"/>
        </w:rPr>
        <w:t>Within about 10 seconds the infant takes its first breath and the caregiver places the baby on the mother's chest.</w:t>
      </w:r>
    </w:p>
    <w:p w:rsidR="00A61260" w:rsidRPr="00306378" w:rsidRDefault="00A61260" w:rsidP="00A61260">
      <w:pPr>
        <w:rPr>
          <w:rFonts w:ascii="Andalus" w:hAnsi="Andalus" w:cs="Andalus"/>
          <w:b/>
          <w:bCs/>
          <w:color w:val="002060"/>
          <w:sz w:val="24"/>
          <w:szCs w:val="24"/>
        </w:rPr>
      </w:pPr>
      <w:r w:rsidRPr="00306378">
        <w:rPr>
          <w:rFonts w:ascii="Andalus" w:hAnsi="Andalus" w:cs="Andalus"/>
          <w:b/>
          <w:bCs/>
          <w:color w:val="002060"/>
          <w:sz w:val="24"/>
          <w:szCs w:val="24"/>
        </w:rPr>
        <w:t xml:space="preserve">The infant's condition is evaluated using the </w:t>
      </w:r>
      <w:r w:rsidRPr="00306378">
        <w:rPr>
          <w:rFonts w:ascii="Andalus" w:hAnsi="Andalus" w:cs="Andalus"/>
          <w:b/>
          <w:bCs/>
          <w:color w:val="002060"/>
          <w:sz w:val="24"/>
          <w:szCs w:val="24"/>
          <w:u w:val="single"/>
        </w:rPr>
        <w:t>Apgar scale</w:t>
      </w:r>
      <w:r w:rsidR="009E5421" w:rsidRPr="00306378">
        <w:rPr>
          <w:rFonts w:ascii="Andalus" w:hAnsi="Andalus" w:cs="Andalus"/>
          <w:b/>
          <w:bCs/>
          <w:color w:val="002060"/>
          <w:sz w:val="24"/>
          <w:szCs w:val="24"/>
          <w:u w:val="single"/>
        </w:rPr>
        <w:t xml:space="preserve"> </w:t>
      </w:r>
      <w:r w:rsidR="00537EC3" w:rsidRPr="00306378">
        <w:rPr>
          <w:rFonts w:ascii="Andalus" w:hAnsi="Andalus" w:cs="Andalus"/>
          <w:b/>
          <w:bCs/>
          <w:color w:val="002060"/>
          <w:sz w:val="24"/>
          <w:szCs w:val="24"/>
          <w:u w:val="single"/>
        </w:rPr>
        <w:t>(Score)</w:t>
      </w:r>
    </w:p>
    <w:p w:rsidR="00A61260" w:rsidRPr="00306378" w:rsidRDefault="00A61260" w:rsidP="0090071A">
      <w:pPr>
        <w:rPr>
          <w:rFonts w:ascii="Andalus" w:hAnsi="Andalus" w:cs="Andalus"/>
          <w:b/>
          <w:bCs/>
          <w:color w:val="002060"/>
          <w:sz w:val="24"/>
          <w:szCs w:val="24"/>
        </w:rPr>
      </w:pPr>
      <w:r w:rsidRPr="00306378">
        <w:rPr>
          <w:rFonts w:ascii="Andalus" w:hAnsi="Andalus" w:cs="Andalus"/>
          <w:b/>
          <w:bCs/>
          <w:color w:val="002060"/>
          <w:sz w:val="24"/>
          <w:szCs w:val="24"/>
        </w:rPr>
        <w:lastRenderedPageBreak/>
        <w:t xml:space="preserve">The </w:t>
      </w:r>
      <w:r w:rsidRPr="00306378">
        <w:rPr>
          <w:rFonts w:ascii="Andalus" w:hAnsi="Andalus" w:cs="Andalus"/>
          <w:b/>
          <w:bCs/>
          <w:color w:val="002060"/>
          <w:sz w:val="24"/>
          <w:szCs w:val="24"/>
          <w:u w:val="single"/>
        </w:rPr>
        <w:t>Apgar score</w:t>
      </w:r>
      <w:r w:rsidRPr="00306378">
        <w:rPr>
          <w:rFonts w:ascii="Andalus" w:hAnsi="Andalus" w:cs="Andalus"/>
          <w:b/>
          <w:bCs/>
          <w:color w:val="002060"/>
          <w:sz w:val="24"/>
          <w:szCs w:val="24"/>
        </w:rPr>
        <w:t xml:space="preserve"> is determined by evaluating the newborn baby on five criteria which are summarized using words chosen to form an acronym (Appearance, Pulse, Grimace, Activity, Respiration</w:t>
      </w:r>
      <w:r w:rsidR="0090071A" w:rsidRPr="00306378">
        <w:rPr>
          <w:rFonts w:ascii="Andalus" w:hAnsi="Andalus" w:cs="Andalus"/>
          <w:b/>
          <w:bCs/>
          <w:color w:val="002060"/>
          <w:sz w:val="24"/>
          <w:szCs w:val="24"/>
        </w:rPr>
        <w:t>)</w:t>
      </w:r>
      <w:r w:rsidRPr="00306378">
        <w:rPr>
          <w:rFonts w:ascii="Andalus" w:hAnsi="Andalus" w:cs="Andalus"/>
          <w:b/>
          <w:bCs/>
          <w:color w:val="002060"/>
          <w:sz w:val="24"/>
          <w:szCs w:val="24"/>
        </w:rPr>
        <w:t>.</w:t>
      </w:r>
    </w:p>
    <w:p w:rsidR="00A61260" w:rsidRPr="00306378" w:rsidRDefault="00A61260" w:rsidP="001436C6">
      <w:pPr>
        <w:rPr>
          <w:rFonts w:ascii="Andalus" w:hAnsi="Andalus" w:cs="Andalus"/>
          <w:b/>
          <w:bCs/>
          <w:color w:val="002060"/>
          <w:sz w:val="24"/>
          <w:szCs w:val="24"/>
        </w:rPr>
      </w:pPr>
      <w:r w:rsidRPr="00306378">
        <w:rPr>
          <w:rFonts w:ascii="Andalus" w:hAnsi="Andalus" w:cs="Andalus"/>
          <w:b/>
          <w:bCs/>
          <w:color w:val="002060"/>
          <w:sz w:val="24"/>
          <w:szCs w:val="24"/>
        </w:rPr>
        <w:t>Maternal-infant postpartum evaluation</w:t>
      </w:r>
      <w:r w:rsidR="0090071A" w:rsidRPr="00306378">
        <w:rPr>
          <w:rFonts w:ascii="Andalus" w:hAnsi="Andalus" w:cs="Andalus"/>
          <w:b/>
          <w:bCs/>
          <w:color w:val="002060"/>
          <w:sz w:val="24"/>
          <w:szCs w:val="24"/>
        </w:rPr>
        <w:t xml:space="preserve"> </w:t>
      </w:r>
      <w:r w:rsidRPr="00306378">
        <w:rPr>
          <w:rFonts w:ascii="Andalus" w:hAnsi="Andalus" w:cs="Andalus"/>
          <w:b/>
          <w:bCs/>
          <w:color w:val="002060"/>
          <w:sz w:val="24"/>
          <w:szCs w:val="24"/>
        </w:rPr>
        <w:t>recognizes the postpartum period (the "fourth trimester") as</w:t>
      </w:r>
      <w:r w:rsidR="000908E3" w:rsidRPr="00306378">
        <w:rPr>
          <w:rFonts w:ascii="Andalus" w:hAnsi="Andalus" w:cs="Andalus"/>
          <w:b/>
          <w:bCs/>
          <w:color w:val="002060"/>
          <w:sz w:val="24"/>
          <w:szCs w:val="24"/>
        </w:rPr>
        <w:t xml:space="preserve"> critical for women and infants,</w:t>
      </w:r>
      <w:r w:rsidRPr="00306378">
        <w:rPr>
          <w:rFonts w:ascii="Andalus" w:hAnsi="Andalus" w:cs="Andalus"/>
          <w:b/>
          <w:bCs/>
          <w:color w:val="002060"/>
          <w:sz w:val="24"/>
          <w:szCs w:val="24"/>
        </w:rPr>
        <w:t xml:space="preserve"> as </w:t>
      </w:r>
      <w:r w:rsidR="001436C6" w:rsidRPr="00306378">
        <w:rPr>
          <w:rFonts w:ascii="Andalus" w:hAnsi="Andalus" w:cs="Andalus"/>
          <w:b/>
          <w:bCs/>
          <w:color w:val="002060"/>
          <w:sz w:val="24"/>
          <w:szCs w:val="24"/>
        </w:rPr>
        <w:t xml:space="preserve">researchers </w:t>
      </w:r>
      <w:r w:rsidRPr="00306378">
        <w:rPr>
          <w:rFonts w:ascii="Andalus" w:hAnsi="Andalus" w:cs="Andalus"/>
          <w:b/>
          <w:bCs/>
          <w:color w:val="002060"/>
          <w:sz w:val="24"/>
          <w:szCs w:val="24"/>
        </w:rPr>
        <w:t xml:space="preserve">of 2018, recommends that postpartum care be an </w:t>
      </w:r>
      <w:r w:rsidRPr="00306378">
        <w:rPr>
          <w:rFonts w:ascii="Andalus" w:hAnsi="Andalus" w:cs="Andalus"/>
          <w:b/>
          <w:bCs/>
          <w:color w:val="002060"/>
          <w:sz w:val="24"/>
          <w:szCs w:val="24"/>
          <w:u w:val="single"/>
        </w:rPr>
        <w:t>ongoing process</w:t>
      </w:r>
      <w:r w:rsidRPr="00306378">
        <w:rPr>
          <w:rFonts w:ascii="Andalus" w:hAnsi="Andalus" w:cs="Andalus"/>
          <w:b/>
          <w:bCs/>
          <w:color w:val="002060"/>
          <w:sz w:val="24"/>
          <w:szCs w:val="24"/>
        </w:rPr>
        <w:t xml:space="preserve">. They recommend that all women have </w:t>
      </w:r>
      <w:r w:rsidRPr="00306378">
        <w:rPr>
          <w:rFonts w:ascii="Andalus" w:hAnsi="Andalus" w:cs="Andalus"/>
          <w:b/>
          <w:bCs/>
          <w:color w:val="002060"/>
          <w:sz w:val="24"/>
          <w:szCs w:val="24"/>
          <w:u w:val="single"/>
        </w:rPr>
        <w:t>contact</w:t>
      </w:r>
      <w:r w:rsidRPr="00306378">
        <w:rPr>
          <w:rFonts w:ascii="Andalus" w:hAnsi="Andalus" w:cs="Andalus"/>
          <w:b/>
          <w:bCs/>
          <w:color w:val="002060"/>
          <w:sz w:val="24"/>
          <w:szCs w:val="24"/>
        </w:rPr>
        <w:t xml:space="preserve"> (either in person or by phone) with their obstetric provider within the </w:t>
      </w:r>
      <w:r w:rsidRPr="00306378">
        <w:rPr>
          <w:rFonts w:ascii="Andalus" w:hAnsi="Andalus" w:cs="Andalus"/>
          <w:b/>
          <w:bCs/>
          <w:color w:val="002060"/>
          <w:sz w:val="24"/>
          <w:szCs w:val="24"/>
          <w:u w:val="single"/>
        </w:rPr>
        <w:t>first three weeks postpartum</w:t>
      </w:r>
      <w:r w:rsidRPr="00306378">
        <w:rPr>
          <w:rFonts w:ascii="Andalus" w:hAnsi="Andalus" w:cs="Andalus"/>
          <w:b/>
          <w:bCs/>
          <w:color w:val="002060"/>
          <w:sz w:val="24"/>
          <w:szCs w:val="24"/>
        </w:rPr>
        <w:t xml:space="preserve"> to address acute issues, with subsequent care as needed. A more </w:t>
      </w:r>
      <w:r w:rsidRPr="00306378">
        <w:rPr>
          <w:rFonts w:ascii="Andalus" w:hAnsi="Andalus" w:cs="Andalus"/>
          <w:b/>
          <w:bCs/>
          <w:color w:val="002060"/>
          <w:sz w:val="24"/>
          <w:szCs w:val="24"/>
          <w:u w:val="single"/>
        </w:rPr>
        <w:t>comprehensive postpartum visit</w:t>
      </w:r>
      <w:r w:rsidRPr="00306378">
        <w:rPr>
          <w:rFonts w:ascii="Andalus" w:hAnsi="Andalus" w:cs="Andalus"/>
          <w:b/>
          <w:bCs/>
          <w:color w:val="002060"/>
          <w:sz w:val="24"/>
          <w:szCs w:val="24"/>
        </w:rPr>
        <w:t xml:space="preserve"> should be done at </w:t>
      </w:r>
      <w:r w:rsidRPr="00306378">
        <w:rPr>
          <w:rFonts w:ascii="Andalus" w:hAnsi="Andalus" w:cs="Andalus"/>
          <w:b/>
          <w:bCs/>
          <w:color w:val="002060"/>
          <w:sz w:val="24"/>
          <w:szCs w:val="24"/>
          <w:u w:val="single"/>
        </w:rPr>
        <w:t>four to twelve weeks postpartum</w:t>
      </w:r>
      <w:r w:rsidRPr="00306378">
        <w:rPr>
          <w:rFonts w:ascii="Andalus" w:hAnsi="Andalus" w:cs="Andalus"/>
          <w:b/>
          <w:bCs/>
          <w:color w:val="002060"/>
          <w:sz w:val="24"/>
          <w:szCs w:val="24"/>
        </w:rPr>
        <w:t xml:space="preserve"> to address the mother's mood and emotional well-being, physical recovery after birth, infant feeding, pregnancy spacing and contraception, chronic disease managem</w:t>
      </w:r>
      <w:r w:rsidR="00B90249" w:rsidRPr="00306378">
        <w:rPr>
          <w:rFonts w:ascii="Andalus" w:hAnsi="Andalus" w:cs="Andalus"/>
          <w:b/>
          <w:bCs/>
          <w:color w:val="002060"/>
          <w:sz w:val="24"/>
          <w:szCs w:val="24"/>
        </w:rPr>
        <w:t>ent, and preventive health care</w:t>
      </w:r>
      <w:r w:rsidRPr="00306378">
        <w:rPr>
          <w:rFonts w:ascii="Andalus" w:hAnsi="Andalus" w:cs="Andalus"/>
          <w:b/>
          <w:bCs/>
          <w:color w:val="002060"/>
          <w:sz w:val="24"/>
          <w:szCs w:val="24"/>
        </w:rPr>
        <w:t>, health maintenance and family planning.</w:t>
      </w:r>
    </w:p>
    <w:p w:rsidR="00A61260" w:rsidRPr="00B5548E" w:rsidRDefault="009E5421" w:rsidP="00A61260">
      <w:pPr>
        <w:rPr>
          <w:rFonts w:ascii="Andalus" w:hAnsi="Andalus" w:cs="Andalus"/>
          <w:b/>
          <w:bCs/>
          <w:color w:val="31849B" w:themeColor="accent5" w:themeShade="BF"/>
          <w:sz w:val="32"/>
          <w:szCs w:val="32"/>
        </w:rPr>
      </w:pPr>
      <w:r w:rsidRPr="00B5548E">
        <w:rPr>
          <w:rFonts w:ascii="Andalus" w:hAnsi="Andalus" w:cs="Andalus"/>
          <w:b/>
          <w:bCs/>
          <w:color w:val="31849B" w:themeColor="accent5" w:themeShade="BF"/>
          <w:sz w:val="32"/>
          <w:szCs w:val="32"/>
          <w:u w:val="single"/>
        </w:rPr>
        <w:t>Major Elements o</w:t>
      </w:r>
      <w:r w:rsidR="001436C6" w:rsidRPr="00B5548E">
        <w:rPr>
          <w:rFonts w:ascii="Andalus" w:hAnsi="Andalus" w:cs="Andalus"/>
          <w:b/>
          <w:bCs/>
          <w:color w:val="31849B" w:themeColor="accent5" w:themeShade="BF"/>
          <w:sz w:val="32"/>
          <w:szCs w:val="32"/>
          <w:u w:val="single"/>
        </w:rPr>
        <w:t>f P</w:t>
      </w:r>
      <w:r w:rsidR="00A61260" w:rsidRPr="00B5548E">
        <w:rPr>
          <w:rFonts w:ascii="Andalus" w:hAnsi="Andalus" w:cs="Andalus"/>
          <w:b/>
          <w:bCs/>
          <w:color w:val="31849B" w:themeColor="accent5" w:themeShade="BF"/>
          <w:sz w:val="32"/>
          <w:szCs w:val="32"/>
          <w:u w:val="single"/>
        </w:rPr>
        <w:t xml:space="preserve">ostnatal </w:t>
      </w:r>
      <w:r w:rsidR="001436C6" w:rsidRPr="00B5548E">
        <w:rPr>
          <w:rFonts w:ascii="Andalus" w:hAnsi="Andalus" w:cs="Andalus"/>
          <w:b/>
          <w:bCs/>
          <w:color w:val="31849B" w:themeColor="accent5" w:themeShade="BF"/>
          <w:sz w:val="32"/>
          <w:szCs w:val="32"/>
          <w:u w:val="single"/>
        </w:rPr>
        <w:t>Care I</w:t>
      </w:r>
      <w:r w:rsidR="00A61260" w:rsidRPr="00B5548E">
        <w:rPr>
          <w:rFonts w:ascii="Andalus" w:hAnsi="Andalus" w:cs="Andalus"/>
          <w:b/>
          <w:bCs/>
          <w:color w:val="31849B" w:themeColor="accent5" w:themeShade="BF"/>
          <w:sz w:val="32"/>
          <w:szCs w:val="32"/>
          <w:u w:val="single"/>
        </w:rPr>
        <w:t>nclude</w:t>
      </w:r>
      <w:r w:rsidR="00A61260" w:rsidRPr="00B5548E">
        <w:rPr>
          <w:rFonts w:ascii="Andalus" w:hAnsi="Andalus" w:cs="Andalus"/>
          <w:b/>
          <w:bCs/>
          <w:color w:val="31849B" w:themeColor="accent5" w:themeShade="BF"/>
          <w:sz w:val="32"/>
          <w:szCs w:val="32"/>
        </w:rPr>
        <w:t>:</w:t>
      </w:r>
    </w:p>
    <w:p w:rsidR="00A61260" w:rsidRPr="00306378" w:rsidRDefault="001436C6" w:rsidP="001436C6">
      <w:pPr>
        <w:rPr>
          <w:rFonts w:ascii="Andalus" w:hAnsi="Andalus" w:cs="Andalus"/>
          <w:b/>
          <w:bCs/>
          <w:color w:val="002060"/>
          <w:sz w:val="24"/>
          <w:szCs w:val="24"/>
        </w:rPr>
      </w:pPr>
      <w:r w:rsidRPr="00306378">
        <w:rPr>
          <w:rFonts w:ascii="Andalus" w:hAnsi="Andalus" w:cs="Andalus"/>
          <w:color w:val="002060"/>
          <w:sz w:val="24"/>
          <w:szCs w:val="24"/>
        </w:rPr>
        <w:t xml:space="preserve">• </w:t>
      </w:r>
      <w:r w:rsidRPr="00306378">
        <w:rPr>
          <w:rFonts w:ascii="Andalus" w:hAnsi="Andalus" w:cs="Andalus"/>
          <w:b/>
          <w:bCs/>
          <w:color w:val="002060"/>
          <w:sz w:val="28"/>
          <w:szCs w:val="28"/>
        </w:rPr>
        <w:t>C</w:t>
      </w:r>
      <w:r w:rsidR="007A5D26" w:rsidRPr="00306378">
        <w:rPr>
          <w:rFonts w:ascii="Andalus" w:hAnsi="Andalus" w:cs="Andalus"/>
          <w:b/>
          <w:bCs/>
          <w:color w:val="002060"/>
          <w:sz w:val="28"/>
          <w:szCs w:val="28"/>
        </w:rPr>
        <w:t>ounseling and Health E</w:t>
      </w:r>
      <w:r w:rsidR="00A61260" w:rsidRPr="00306378">
        <w:rPr>
          <w:rFonts w:ascii="Andalus" w:hAnsi="Andalus" w:cs="Andalus"/>
          <w:b/>
          <w:bCs/>
          <w:color w:val="002060"/>
          <w:sz w:val="28"/>
          <w:szCs w:val="28"/>
        </w:rPr>
        <w:t>ducation</w:t>
      </w:r>
      <w:r w:rsidR="00A61260" w:rsidRPr="00306378">
        <w:rPr>
          <w:rFonts w:ascii="Andalus" w:hAnsi="Andalus" w:cs="Andalus"/>
          <w:color w:val="002060"/>
          <w:sz w:val="24"/>
          <w:szCs w:val="24"/>
        </w:rPr>
        <w:t xml:space="preserve"> </w:t>
      </w:r>
      <w:r w:rsidR="00A61260" w:rsidRPr="00306378">
        <w:rPr>
          <w:rFonts w:ascii="Andalus" w:hAnsi="Andalus" w:cs="Andalus"/>
          <w:b/>
          <w:bCs/>
          <w:color w:val="002060"/>
          <w:sz w:val="24"/>
          <w:szCs w:val="24"/>
        </w:rPr>
        <w:t xml:space="preserve">on </w:t>
      </w:r>
      <w:r w:rsidR="00A61260" w:rsidRPr="00306378">
        <w:rPr>
          <w:rFonts w:ascii="Andalus" w:hAnsi="Andalus" w:cs="Andalus"/>
          <w:b/>
          <w:bCs/>
          <w:color w:val="002060"/>
          <w:sz w:val="24"/>
          <w:szCs w:val="24"/>
          <w:u w:val="single"/>
        </w:rPr>
        <w:t>recognition of danger signs and appropriate care-seeking</w:t>
      </w:r>
      <w:r w:rsidR="00A61260" w:rsidRPr="00306378">
        <w:rPr>
          <w:rFonts w:ascii="Andalus" w:hAnsi="Andalus" w:cs="Andalus"/>
          <w:b/>
          <w:bCs/>
          <w:color w:val="002060"/>
          <w:sz w:val="24"/>
          <w:szCs w:val="24"/>
        </w:rPr>
        <w:t xml:space="preserve"> (for both mother and newborn)</w:t>
      </w:r>
    </w:p>
    <w:p w:rsidR="00A61260" w:rsidRPr="00306378" w:rsidRDefault="001436C6" w:rsidP="001436C6">
      <w:pPr>
        <w:rPr>
          <w:rFonts w:ascii="Andalus" w:hAnsi="Andalus" w:cs="Andalus"/>
          <w:b/>
          <w:bCs/>
          <w:color w:val="002060"/>
          <w:sz w:val="24"/>
          <w:szCs w:val="24"/>
        </w:rPr>
      </w:pPr>
      <w:r w:rsidRPr="00306378">
        <w:rPr>
          <w:rFonts w:ascii="Andalus" w:hAnsi="Andalus" w:cs="Andalus"/>
          <w:color w:val="002060"/>
          <w:sz w:val="24"/>
          <w:szCs w:val="24"/>
        </w:rPr>
        <w:t xml:space="preserve">• </w:t>
      </w:r>
      <w:r w:rsidRPr="00306378">
        <w:rPr>
          <w:rFonts w:ascii="Andalus" w:hAnsi="Andalus" w:cs="Andalus"/>
          <w:b/>
          <w:bCs/>
          <w:color w:val="002060"/>
          <w:sz w:val="28"/>
          <w:szCs w:val="28"/>
        </w:rPr>
        <w:t>C</w:t>
      </w:r>
      <w:r w:rsidR="007A5D26" w:rsidRPr="00306378">
        <w:rPr>
          <w:rFonts w:ascii="Andalus" w:hAnsi="Andalus" w:cs="Andalus"/>
          <w:b/>
          <w:bCs/>
          <w:color w:val="002060"/>
          <w:sz w:val="28"/>
          <w:szCs w:val="28"/>
        </w:rPr>
        <w:t>ounseling and Health E</w:t>
      </w:r>
      <w:r w:rsidR="00A61260" w:rsidRPr="00306378">
        <w:rPr>
          <w:rFonts w:ascii="Andalus" w:hAnsi="Andalus" w:cs="Andalus"/>
          <w:b/>
          <w:bCs/>
          <w:color w:val="002060"/>
          <w:sz w:val="28"/>
          <w:szCs w:val="28"/>
        </w:rPr>
        <w:t>ducation</w:t>
      </w:r>
      <w:r w:rsidR="00A61260" w:rsidRPr="00306378">
        <w:rPr>
          <w:rFonts w:ascii="Andalus" w:hAnsi="Andalus" w:cs="Andalus"/>
          <w:color w:val="002060"/>
          <w:sz w:val="24"/>
          <w:szCs w:val="24"/>
        </w:rPr>
        <w:t xml:space="preserve"> </w:t>
      </w:r>
      <w:r w:rsidR="00A61260" w:rsidRPr="00306378">
        <w:rPr>
          <w:rFonts w:ascii="Andalus" w:hAnsi="Andalus" w:cs="Andalus"/>
          <w:b/>
          <w:bCs/>
          <w:color w:val="002060"/>
          <w:sz w:val="24"/>
          <w:szCs w:val="24"/>
        </w:rPr>
        <w:t xml:space="preserve">on </w:t>
      </w:r>
      <w:r w:rsidR="00A61260" w:rsidRPr="00306378">
        <w:rPr>
          <w:rFonts w:ascii="Andalus" w:hAnsi="Andalus" w:cs="Andalus"/>
          <w:b/>
          <w:bCs/>
          <w:color w:val="002060"/>
          <w:sz w:val="24"/>
          <w:szCs w:val="24"/>
          <w:u w:val="single"/>
        </w:rPr>
        <w:t>routine care practices</w:t>
      </w:r>
      <w:r w:rsidR="00A61260" w:rsidRPr="00306378">
        <w:rPr>
          <w:rFonts w:ascii="Andalus" w:hAnsi="Andalus" w:cs="Andalus"/>
          <w:b/>
          <w:bCs/>
          <w:color w:val="002060"/>
          <w:sz w:val="24"/>
          <w:szCs w:val="24"/>
        </w:rPr>
        <w:t xml:space="preserve"> such as exclusive breastfeeding and good environment care practices.</w:t>
      </w:r>
    </w:p>
    <w:p w:rsidR="00A61260" w:rsidRPr="00B5548E" w:rsidRDefault="001436C6" w:rsidP="00A61260">
      <w:pPr>
        <w:rPr>
          <w:rFonts w:ascii="Andalus" w:hAnsi="Andalus" w:cs="Andalus"/>
          <w:b/>
          <w:bCs/>
          <w:color w:val="31849B" w:themeColor="accent5" w:themeShade="BF"/>
          <w:sz w:val="32"/>
          <w:szCs w:val="32"/>
        </w:rPr>
      </w:pPr>
      <w:r w:rsidRPr="00B5548E">
        <w:rPr>
          <w:rFonts w:ascii="Andalus" w:hAnsi="Andalus" w:cs="Andalus"/>
          <w:b/>
          <w:bCs/>
          <w:color w:val="31849B" w:themeColor="accent5" w:themeShade="BF"/>
          <w:sz w:val="32"/>
          <w:szCs w:val="32"/>
          <w:u w:val="single"/>
        </w:rPr>
        <w:t>Why Is Effective Postnatal Care So I</w:t>
      </w:r>
      <w:r w:rsidR="00A61260" w:rsidRPr="00B5548E">
        <w:rPr>
          <w:rFonts w:ascii="Andalus" w:hAnsi="Andalus" w:cs="Andalus"/>
          <w:b/>
          <w:bCs/>
          <w:color w:val="31849B" w:themeColor="accent5" w:themeShade="BF"/>
          <w:sz w:val="32"/>
          <w:szCs w:val="32"/>
          <w:u w:val="single"/>
        </w:rPr>
        <w:t>mportant</w:t>
      </w:r>
      <w:r w:rsidR="00A61260" w:rsidRPr="00B5548E">
        <w:rPr>
          <w:rFonts w:ascii="Andalus" w:hAnsi="Andalus" w:cs="Andalus"/>
          <w:b/>
          <w:bCs/>
          <w:color w:val="31849B" w:themeColor="accent5" w:themeShade="BF"/>
          <w:sz w:val="32"/>
          <w:szCs w:val="32"/>
        </w:rPr>
        <w:t>?</w:t>
      </w:r>
    </w:p>
    <w:p w:rsidR="00B5548E" w:rsidRPr="00306378" w:rsidRDefault="00A61260" w:rsidP="00B5548E">
      <w:pPr>
        <w:rPr>
          <w:rFonts w:ascii="Andalus" w:hAnsi="Andalus" w:cs="Andalus"/>
          <w:b/>
          <w:bCs/>
          <w:color w:val="002060"/>
          <w:sz w:val="24"/>
          <w:szCs w:val="24"/>
        </w:rPr>
      </w:pPr>
      <w:r w:rsidRPr="00306378">
        <w:rPr>
          <w:rFonts w:ascii="Andalus" w:hAnsi="Andalus" w:cs="Andalus"/>
          <w:b/>
          <w:bCs/>
          <w:color w:val="002060"/>
          <w:sz w:val="24"/>
          <w:szCs w:val="24"/>
        </w:rPr>
        <w:t xml:space="preserve">The </w:t>
      </w:r>
      <w:r w:rsidRPr="00306378">
        <w:rPr>
          <w:rFonts w:ascii="Andalus" w:hAnsi="Andalus" w:cs="Andalus"/>
          <w:b/>
          <w:bCs/>
          <w:color w:val="002060"/>
          <w:sz w:val="24"/>
          <w:szCs w:val="24"/>
          <w:u w:val="single"/>
        </w:rPr>
        <w:t>time when effective postnatal care</w:t>
      </w:r>
      <w:r w:rsidRPr="00306378">
        <w:rPr>
          <w:rFonts w:ascii="Andalus" w:hAnsi="Andalus" w:cs="Andalus"/>
          <w:b/>
          <w:bCs/>
          <w:color w:val="002060"/>
          <w:sz w:val="24"/>
          <w:szCs w:val="24"/>
        </w:rPr>
        <w:t xml:space="preserve"> can make the most difference to the health and life chances of mothers and newborns is in the </w:t>
      </w:r>
      <w:r w:rsidRPr="00306378">
        <w:rPr>
          <w:rFonts w:ascii="Andalus" w:hAnsi="Andalus" w:cs="Andalus"/>
          <w:b/>
          <w:bCs/>
          <w:color w:val="002060"/>
          <w:sz w:val="24"/>
          <w:szCs w:val="24"/>
          <w:u w:val="single"/>
        </w:rPr>
        <w:t>early neonatal period</w:t>
      </w:r>
      <w:r w:rsidRPr="00306378">
        <w:rPr>
          <w:rFonts w:ascii="Andalus" w:hAnsi="Andalus" w:cs="Andalus"/>
          <w:b/>
          <w:bCs/>
          <w:color w:val="002060"/>
          <w:sz w:val="24"/>
          <w:szCs w:val="24"/>
        </w:rPr>
        <w:t xml:space="preserve">, the time just after the delivery and through the </w:t>
      </w:r>
      <w:r w:rsidRPr="00306378">
        <w:rPr>
          <w:rFonts w:ascii="Andalus" w:hAnsi="Andalus" w:cs="Andalus"/>
          <w:b/>
          <w:bCs/>
          <w:color w:val="002060"/>
          <w:sz w:val="24"/>
          <w:szCs w:val="24"/>
          <w:u w:val="single"/>
        </w:rPr>
        <w:t>first seven days of life.</w:t>
      </w:r>
    </w:p>
    <w:p w:rsidR="00A61260" w:rsidRPr="00306378" w:rsidRDefault="00A61260" w:rsidP="00B5548E">
      <w:pPr>
        <w:rPr>
          <w:rFonts w:ascii="Andalus" w:hAnsi="Andalus" w:cs="Andalus"/>
          <w:b/>
          <w:bCs/>
          <w:color w:val="002060"/>
          <w:sz w:val="24"/>
          <w:szCs w:val="24"/>
        </w:rPr>
      </w:pPr>
      <w:r w:rsidRPr="00306378">
        <w:rPr>
          <w:rFonts w:ascii="Andalus" w:hAnsi="Andalus" w:cs="Andalus"/>
          <w:b/>
          <w:bCs/>
          <w:color w:val="002060"/>
          <w:sz w:val="24"/>
          <w:szCs w:val="24"/>
          <w:u w:val="single"/>
        </w:rPr>
        <w:t>However</w:t>
      </w:r>
      <w:r w:rsidRPr="00306378">
        <w:rPr>
          <w:rFonts w:ascii="Andalus" w:hAnsi="Andalus" w:cs="Andalus"/>
          <w:b/>
          <w:bCs/>
          <w:color w:val="002060"/>
          <w:sz w:val="24"/>
          <w:szCs w:val="24"/>
        </w:rPr>
        <w:t xml:space="preserve">, the whole of the </w:t>
      </w:r>
      <w:r w:rsidRPr="00306378">
        <w:rPr>
          <w:rFonts w:ascii="Andalus" w:hAnsi="Andalus" w:cs="Andalus"/>
          <w:b/>
          <w:bCs/>
          <w:color w:val="002060"/>
          <w:sz w:val="24"/>
          <w:szCs w:val="24"/>
          <w:u w:val="single"/>
        </w:rPr>
        <w:t>neonatal period, from birth to the 28th day after the birth, is a time of increased risk</w:t>
      </w:r>
      <w:r w:rsidR="0090071A" w:rsidRPr="00306378">
        <w:rPr>
          <w:rFonts w:ascii="Andalus" w:hAnsi="Andalus" w:cs="Andalus"/>
          <w:b/>
          <w:bCs/>
          <w:color w:val="002060"/>
          <w:sz w:val="24"/>
          <w:szCs w:val="24"/>
          <w:u w:val="single"/>
        </w:rPr>
        <w:t>.</w:t>
      </w:r>
    </w:p>
    <w:p w:rsidR="00A61260" w:rsidRPr="00B5548E" w:rsidRDefault="009E5421" w:rsidP="00A61260">
      <w:pPr>
        <w:rPr>
          <w:rFonts w:ascii="Andalus" w:hAnsi="Andalus" w:cs="Andalus"/>
          <w:b/>
          <w:bCs/>
          <w:color w:val="31849B" w:themeColor="accent5" w:themeShade="BF"/>
          <w:sz w:val="32"/>
          <w:szCs w:val="32"/>
        </w:rPr>
      </w:pPr>
      <w:r w:rsidRPr="00B5548E">
        <w:rPr>
          <w:rFonts w:ascii="Andalus" w:hAnsi="Andalus" w:cs="Andalus"/>
          <w:b/>
          <w:bCs/>
          <w:color w:val="31849B" w:themeColor="accent5" w:themeShade="BF"/>
          <w:sz w:val="32"/>
          <w:szCs w:val="32"/>
          <w:u w:val="single"/>
        </w:rPr>
        <w:t>Danger Signs for the Mother a</w:t>
      </w:r>
      <w:r w:rsidR="001436C6" w:rsidRPr="00B5548E">
        <w:rPr>
          <w:rFonts w:ascii="Andalus" w:hAnsi="Andalus" w:cs="Andalus"/>
          <w:b/>
          <w:bCs/>
          <w:color w:val="31849B" w:themeColor="accent5" w:themeShade="BF"/>
          <w:sz w:val="32"/>
          <w:szCs w:val="32"/>
          <w:u w:val="single"/>
        </w:rPr>
        <w:t>nd N</w:t>
      </w:r>
      <w:r w:rsidR="00A61260" w:rsidRPr="00B5548E">
        <w:rPr>
          <w:rFonts w:ascii="Andalus" w:hAnsi="Andalus" w:cs="Andalus"/>
          <w:b/>
          <w:bCs/>
          <w:color w:val="31849B" w:themeColor="accent5" w:themeShade="BF"/>
          <w:sz w:val="32"/>
          <w:szCs w:val="32"/>
          <w:u w:val="single"/>
        </w:rPr>
        <w:t>ewborn</w:t>
      </w:r>
      <w:r w:rsidR="001436C6" w:rsidRPr="00B5548E">
        <w:rPr>
          <w:rFonts w:ascii="Andalus" w:hAnsi="Andalus" w:cs="Andalus"/>
          <w:b/>
          <w:bCs/>
          <w:color w:val="31849B" w:themeColor="accent5" w:themeShade="BF"/>
          <w:sz w:val="32"/>
          <w:szCs w:val="32"/>
        </w:rPr>
        <w:t>-</w:t>
      </w:r>
    </w:p>
    <w:p w:rsidR="00A61260" w:rsidRPr="00306378" w:rsidRDefault="00A61260" w:rsidP="000212B7">
      <w:pPr>
        <w:rPr>
          <w:rFonts w:ascii="Andalus" w:hAnsi="Andalus" w:cs="Andalus"/>
          <w:b/>
          <w:bCs/>
          <w:color w:val="002060"/>
          <w:sz w:val="24"/>
          <w:szCs w:val="24"/>
        </w:rPr>
      </w:pPr>
      <w:r w:rsidRPr="00306378">
        <w:rPr>
          <w:rFonts w:ascii="Andalus" w:hAnsi="Andalus" w:cs="Andalus"/>
          <w:b/>
          <w:bCs/>
          <w:color w:val="002060"/>
          <w:sz w:val="24"/>
          <w:szCs w:val="24"/>
          <w:u w:val="single"/>
        </w:rPr>
        <w:t>Early identification</w:t>
      </w:r>
      <w:r w:rsidR="000212B7" w:rsidRPr="00306378">
        <w:rPr>
          <w:rFonts w:ascii="Andalus" w:hAnsi="Andalus" w:cs="Andalus"/>
          <w:b/>
          <w:bCs/>
          <w:color w:val="002060"/>
          <w:sz w:val="24"/>
          <w:szCs w:val="24"/>
          <w:u w:val="single"/>
        </w:rPr>
        <w:t>, appropriate detection</w:t>
      </w:r>
      <w:r w:rsidRPr="00306378">
        <w:rPr>
          <w:rFonts w:ascii="Andalus" w:hAnsi="Andalus" w:cs="Andalus"/>
          <w:b/>
          <w:bCs/>
          <w:color w:val="002060"/>
          <w:sz w:val="24"/>
          <w:szCs w:val="24"/>
          <w:u w:val="single"/>
        </w:rPr>
        <w:t xml:space="preserve"> and referral</w:t>
      </w:r>
      <w:r w:rsidR="009E5421" w:rsidRPr="00306378">
        <w:rPr>
          <w:rFonts w:ascii="Andalus" w:hAnsi="Andalus" w:cs="Andalus"/>
          <w:b/>
          <w:bCs/>
          <w:color w:val="002060"/>
          <w:sz w:val="24"/>
          <w:szCs w:val="24"/>
          <w:u w:val="single"/>
        </w:rPr>
        <w:t xml:space="preserve"> </w:t>
      </w:r>
      <w:r w:rsidRPr="00306378">
        <w:rPr>
          <w:rFonts w:ascii="Andalus" w:hAnsi="Andalus" w:cs="Andalus"/>
          <w:b/>
          <w:bCs/>
          <w:color w:val="002060"/>
          <w:sz w:val="24"/>
          <w:szCs w:val="24"/>
          <w:u w:val="single"/>
        </w:rPr>
        <w:t xml:space="preserve">/management of emergencies for mother and baby </w:t>
      </w:r>
      <w:r w:rsidRPr="00306378">
        <w:rPr>
          <w:rFonts w:ascii="Andalus" w:hAnsi="Andalus" w:cs="Andalus"/>
          <w:b/>
          <w:bCs/>
          <w:color w:val="002060"/>
          <w:sz w:val="24"/>
          <w:szCs w:val="24"/>
        </w:rPr>
        <w:t xml:space="preserve">are necessary to save mothers and babies in the </w:t>
      </w:r>
      <w:r w:rsidRPr="00306378">
        <w:rPr>
          <w:rFonts w:ascii="Andalus" w:hAnsi="Andalus" w:cs="Andalus"/>
          <w:b/>
          <w:bCs/>
          <w:color w:val="002060"/>
          <w:sz w:val="24"/>
          <w:szCs w:val="24"/>
          <w:u w:val="single"/>
        </w:rPr>
        <w:t>event of life-threatening complications</w:t>
      </w:r>
      <w:r w:rsidRPr="00306378">
        <w:rPr>
          <w:rFonts w:ascii="Andalus" w:hAnsi="Andalus" w:cs="Andalus"/>
          <w:b/>
          <w:bCs/>
          <w:color w:val="002060"/>
          <w:sz w:val="24"/>
          <w:szCs w:val="24"/>
        </w:rPr>
        <w:t>.</w:t>
      </w:r>
    </w:p>
    <w:p w:rsidR="00A61260" w:rsidRPr="00B5548E" w:rsidRDefault="009E5421" w:rsidP="00DA216D">
      <w:pPr>
        <w:rPr>
          <w:rFonts w:ascii="Andalus" w:hAnsi="Andalus" w:cs="Andalus"/>
          <w:b/>
          <w:bCs/>
          <w:color w:val="31849B" w:themeColor="accent5" w:themeShade="BF"/>
          <w:sz w:val="32"/>
          <w:szCs w:val="32"/>
        </w:rPr>
      </w:pPr>
      <w:r w:rsidRPr="00B5548E">
        <w:rPr>
          <w:rFonts w:ascii="Andalus" w:hAnsi="Andalus" w:cs="Andalus"/>
          <w:b/>
          <w:bCs/>
          <w:color w:val="31849B" w:themeColor="accent5" w:themeShade="BF"/>
          <w:sz w:val="32"/>
          <w:szCs w:val="32"/>
          <w:u w:val="single"/>
        </w:rPr>
        <w:lastRenderedPageBreak/>
        <w:t>Danger Signs for t</w:t>
      </w:r>
      <w:r w:rsidR="00D10635" w:rsidRPr="00B5548E">
        <w:rPr>
          <w:rFonts w:ascii="Andalus" w:hAnsi="Andalus" w:cs="Andalus"/>
          <w:b/>
          <w:bCs/>
          <w:color w:val="31849B" w:themeColor="accent5" w:themeShade="BF"/>
          <w:sz w:val="32"/>
          <w:szCs w:val="32"/>
          <w:u w:val="single"/>
        </w:rPr>
        <w:t>he M</w:t>
      </w:r>
      <w:r w:rsidR="00A61260" w:rsidRPr="00B5548E">
        <w:rPr>
          <w:rFonts w:ascii="Andalus" w:hAnsi="Andalus" w:cs="Andalus"/>
          <w:b/>
          <w:bCs/>
          <w:color w:val="31849B" w:themeColor="accent5" w:themeShade="BF"/>
          <w:sz w:val="32"/>
          <w:szCs w:val="32"/>
          <w:u w:val="single"/>
        </w:rPr>
        <w:t>other</w:t>
      </w:r>
      <w:r w:rsidR="00DA216D" w:rsidRPr="00B5548E">
        <w:rPr>
          <w:rFonts w:ascii="Andalus" w:hAnsi="Andalus" w:cs="Andalus"/>
          <w:b/>
          <w:bCs/>
          <w:color w:val="31849B" w:themeColor="accent5" w:themeShade="BF"/>
          <w:sz w:val="32"/>
          <w:szCs w:val="32"/>
        </w:rPr>
        <w:t>-</w:t>
      </w:r>
    </w:p>
    <w:p w:rsidR="00A61260" w:rsidRPr="00306378" w:rsidRDefault="00A61260" w:rsidP="00A61260">
      <w:pPr>
        <w:rPr>
          <w:rFonts w:ascii="Andalus" w:hAnsi="Andalus" w:cs="Andalus"/>
          <w:b/>
          <w:bCs/>
          <w:color w:val="002060"/>
          <w:sz w:val="24"/>
          <w:szCs w:val="24"/>
        </w:rPr>
      </w:pPr>
      <w:r w:rsidRPr="00306378">
        <w:rPr>
          <w:rFonts w:ascii="Andalus" w:hAnsi="Andalus" w:cs="Andalus"/>
          <w:b/>
          <w:bCs/>
          <w:color w:val="002060"/>
          <w:sz w:val="24"/>
          <w:szCs w:val="24"/>
        </w:rPr>
        <w:t>• Excessive bleeding</w:t>
      </w:r>
    </w:p>
    <w:p w:rsidR="00A61260" w:rsidRPr="00306378" w:rsidRDefault="00A61260" w:rsidP="00A61260">
      <w:pPr>
        <w:rPr>
          <w:rFonts w:ascii="Andalus" w:hAnsi="Andalus" w:cs="Andalus"/>
          <w:b/>
          <w:bCs/>
          <w:color w:val="002060"/>
          <w:sz w:val="24"/>
          <w:szCs w:val="24"/>
        </w:rPr>
      </w:pPr>
      <w:r w:rsidRPr="00306378">
        <w:rPr>
          <w:rFonts w:ascii="Andalus" w:hAnsi="Andalus" w:cs="Andalus"/>
          <w:b/>
          <w:bCs/>
          <w:color w:val="002060"/>
          <w:sz w:val="24"/>
          <w:szCs w:val="24"/>
        </w:rPr>
        <w:t xml:space="preserve">• Foul smelling vaginal </w:t>
      </w:r>
      <w:r w:rsidR="00742126" w:rsidRPr="00306378">
        <w:rPr>
          <w:rFonts w:ascii="Andalus" w:hAnsi="Andalus" w:cs="Andalus"/>
          <w:b/>
          <w:bCs/>
          <w:color w:val="002060"/>
          <w:sz w:val="24"/>
          <w:szCs w:val="24"/>
        </w:rPr>
        <w:t>dischar</w:t>
      </w:r>
      <w:r w:rsidR="00742126" w:rsidRPr="00306378">
        <w:rPr>
          <w:rFonts w:ascii="Andalus" w:hAnsi="Andalus" w:cs="Andalus"/>
          <w:b/>
          <w:bCs/>
          <w:color w:val="002060"/>
          <w:sz w:val="28"/>
          <w:szCs w:val="28"/>
        </w:rPr>
        <w:t>g</w:t>
      </w:r>
      <w:r w:rsidR="00742126" w:rsidRPr="00306378">
        <w:rPr>
          <w:rFonts w:ascii="Andalus" w:hAnsi="Andalus" w:cs="Andalus"/>
          <w:b/>
          <w:bCs/>
          <w:color w:val="002060"/>
          <w:sz w:val="24"/>
          <w:szCs w:val="24"/>
        </w:rPr>
        <w:t>e</w:t>
      </w:r>
    </w:p>
    <w:p w:rsidR="00A61260" w:rsidRPr="00306378" w:rsidRDefault="00A61260" w:rsidP="00A61260">
      <w:pPr>
        <w:rPr>
          <w:rFonts w:ascii="Andalus" w:hAnsi="Andalus" w:cs="Andalus"/>
          <w:b/>
          <w:bCs/>
          <w:color w:val="002060"/>
          <w:sz w:val="24"/>
          <w:szCs w:val="24"/>
        </w:rPr>
      </w:pPr>
      <w:r w:rsidRPr="00306378">
        <w:rPr>
          <w:rFonts w:ascii="Andalus" w:hAnsi="Andalus" w:cs="Andalus"/>
          <w:b/>
          <w:bCs/>
          <w:color w:val="002060"/>
          <w:sz w:val="24"/>
          <w:szCs w:val="24"/>
        </w:rPr>
        <w:t>• Fever with or without chills</w:t>
      </w:r>
    </w:p>
    <w:p w:rsidR="00A61260" w:rsidRPr="00306378" w:rsidRDefault="00A61260" w:rsidP="00A61260">
      <w:pPr>
        <w:rPr>
          <w:rFonts w:ascii="Andalus" w:hAnsi="Andalus" w:cs="Andalus"/>
          <w:b/>
          <w:bCs/>
          <w:color w:val="002060"/>
          <w:sz w:val="24"/>
          <w:szCs w:val="24"/>
        </w:rPr>
      </w:pPr>
      <w:r w:rsidRPr="00306378">
        <w:rPr>
          <w:rFonts w:ascii="Andalus" w:hAnsi="Andalus" w:cs="Andalus"/>
          <w:b/>
          <w:bCs/>
          <w:color w:val="002060"/>
          <w:sz w:val="24"/>
          <w:szCs w:val="24"/>
        </w:rPr>
        <w:t>• Severe abdominal pain</w:t>
      </w:r>
    </w:p>
    <w:p w:rsidR="00A61260" w:rsidRPr="00306378" w:rsidRDefault="00A61260" w:rsidP="00A61260">
      <w:pPr>
        <w:rPr>
          <w:rFonts w:ascii="Andalus" w:hAnsi="Andalus" w:cs="Andalus"/>
          <w:b/>
          <w:bCs/>
          <w:color w:val="002060"/>
          <w:sz w:val="24"/>
          <w:szCs w:val="24"/>
        </w:rPr>
      </w:pPr>
      <w:r w:rsidRPr="00306378">
        <w:rPr>
          <w:rFonts w:ascii="Andalus" w:hAnsi="Andalus" w:cs="Andalus"/>
          <w:b/>
          <w:bCs/>
          <w:color w:val="002060"/>
          <w:sz w:val="24"/>
          <w:szCs w:val="24"/>
        </w:rPr>
        <w:t>• Excessive tiredness or breathlessness</w:t>
      </w:r>
    </w:p>
    <w:p w:rsidR="00A61260" w:rsidRPr="00306378" w:rsidRDefault="00A61260" w:rsidP="00A61260">
      <w:pPr>
        <w:rPr>
          <w:rFonts w:ascii="Andalus" w:hAnsi="Andalus" w:cs="Andalus"/>
          <w:b/>
          <w:bCs/>
          <w:color w:val="002060"/>
          <w:sz w:val="24"/>
          <w:szCs w:val="24"/>
        </w:rPr>
      </w:pPr>
      <w:r w:rsidRPr="00306378">
        <w:rPr>
          <w:rFonts w:ascii="Andalus" w:hAnsi="Andalus" w:cs="Andalus"/>
          <w:b/>
          <w:bCs/>
          <w:color w:val="002060"/>
          <w:sz w:val="24"/>
          <w:szCs w:val="24"/>
        </w:rPr>
        <w:t>• Swollen hands, face and legs with severe headaches or blurred vision</w:t>
      </w:r>
    </w:p>
    <w:p w:rsidR="00A61260" w:rsidRPr="00306378" w:rsidRDefault="00A61260" w:rsidP="00A61260">
      <w:pPr>
        <w:rPr>
          <w:rFonts w:ascii="Andalus" w:hAnsi="Andalus" w:cs="Andalus"/>
          <w:b/>
          <w:bCs/>
          <w:color w:val="002060"/>
          <w:sz w:val="24"/>
          <w:szCs w:val="24"/>
        </w:rPr>
      </w:pPr>
      <w:r w:rsidRPr="00306378">
        <w:rPr>
          <w:rFonts w:ascii="Andalus" w:hAnsi="Andalus" w:cs="Andalus"/>
          <w:b/>
          <w:bCs/>
          <w:color w:val="002060"/>
          <w:sz w:val="24"/>
          <w:szCs w:val="24"/>
        </w:rPr>
        <w:t>• Painful, engorged breasts or sore, cracked, bleeding nipples</w:t>
      </w:r>
    </w:p>
    <w:p w:rsidR="00A61260" w:rsidRPr="00B5548E" w:rsidRDefault="009E5421" w:rsidP="00A61260">
      <w:pPr>
        <w:rPr>
          <w:rFonts w:ascii="Andalus" w:hAnsi="Andalus" w:cs="Andalus"/>
          <w:b/>
          <w:bCs/>
          <w:color w:val="31849B" w:themeColor="accent5" w:themeShade="BF"/>
          <w:sz w:val="32"/>
          <w:szCs w:val="32"/>
        </w:rPr>
      </w:pPr>
      <w:r w:rsidRPr="00B5548E">
        <w:rPr>
          <w:rFonts w:ascii="Andalus" w:hAnsi="Andalus" w:cs="Andalus"/>
          <w:b/>
          <w:bCs/>
          <w:color w:val="31849B" w:themeColor="accent5" w:themeShade="BF"/>
          <w:sz w:val="32"/>
          <w:szCs w:val="32"/>
          <w:u w:val="single"/>
        </w:rPr>
        <w:t>Danger Signs for t</w:t>
      </w:r>
      <w:r w:rsidR="00D10635" w:rsidRPr="00B5548E">
        <w:rPr>
          <w:rFonts w:ascii="Andalus" w:hAnsi="Andalus" w:cs="Andalus"/>
          <w:b/>
          <w:bCs/>
          <w:color w:val="31849B" w:themeColor="accent5" w:themeShade="BF"/>
          <w:sz w:val="32"/>
          <w:szCs w:val="32"/>
          <w:u w:val="single"/>
        </w:rPr>
        <w:t>he N</w:t>
      </w:r>
      <w:r w:rsidR="00A61260" w:rsidRPr="00B5548E">
        <w:rPr>
          <w:rFonts w:ascii="Andalus" w:hAnsi="Andalus" w:cs="Andalus"/>
          <w:b/>
          <w:bCs/>
          <w:color w:val="31849B" w:themeColor="accent5" w:themeShade="BF"/>
          <w:sz w:val="32"/>
          <w:szCs w:val="32"/>
          <w:u w:val="single"/>
        </w:rPr>
        <w:t>ewborn</w:t>
      </w:r>
      <w:r w:rsidR="00DA216D" w:rsidRPr="00B5548E">
        <w:rPr>
          <w:rFonts w:ascii="Andalus" w:hAnsi="Andalus" w:cs="Andalus"/>
          <w:b/>
          <w:bCs/>
          <w:color w:val="31849B" w:themeColor="accent5" w:themeShade="BF"/>
          <w:sz w:val="32"/>
          <w:szCs w:val="32"/>
        </w:rPr>
        <w:t>-</w:t>
      </w:r>
    </w:p>
    <w:p w:rsidR="00A61260" w:rsidRPr="00306378" w:rsidRDefault="00A61260" w:rsidP="00A61260">
      <w:pPr>
        <w:rPr>
          <w:rFonts w:ascii="Andalus" w:hAnsi="Andalus" w:cs="Andalus"/>
          <w:b/>
          <w:bCs/>
          <w:color w:val="002060"/>
          <w:sz w:val="24"/>
          <w:szCs w:val="24"/>
        </w:rPr>
      </w:pPr>
      <w:r w:rsidRPr="00306378">
        <w:rPr>
          <w:rFonts w:ascii="Andalus" w:hAnsi="Andalus" w:cs="Andalus"/>
          <w:b/>
          <w:bCs/>
          <w:color w:val="002060"/>
          <w:sz w:val="24"/>
          <w:szCs w:val="24"/>
        </w:rPr>
        <w:t>• Convulsions</w:t>
      </w:r>
    </w:p>
    <w:p w:rsidR="00A61260" w:rsidRPr="00306378" w:rsidRDefault="00A61260" w:rsidP="00A61260">
      <w:pPr>
        <w:rPr>
          <w:rFonts w:ascii="Andalus" w:hAnsi="Andalus" w:cs="Andalus"/>
          <w:b/>
          <w:bCs/>
          <w:color w:val="002060"/>
          <w:sz w:val="24"/>
          <w:szCs w:val="24"/>
        </w:rPr>
      </w:pPr>
      <w:r w:rsidRPr="00306378">
        <w:rPr>
          <w:rFonts w:ascii="Andalus" w:hAnsi="Andalus" w:cs="Andalus"/>
          <w:b/>
          <w:bCs/>
          <w:color w:val="002060"/>
          <w:sz w:val="24"/>
          <w:szCs w:val="24"/>
        </w:rPr>
        <w:t>• Movement only when stimulated or no movement, even when stimulated</w:t>
      </w:r>
    </w:p>
    <w:p w:rsidR="00A61260" w:rsidRPr="00306378" w:rsidRDefault="00A61260" w:rsidP="00A61260">
      <w:pPr>
        <w:rPr>
          <w:rFonts w:ascii="Andalus" w:hAnsi="Andalus" w:cs="Andalus"/>
          <w:b/>
          <w:bCs/>
          <w:color w:val="002060"/>
          <w:sz w:val="24"/>
          <w:szCs w:val="24"/>
        </w:rPr>
      </w:pPr>
      <w:r w:rsidRPr="00306378">
        <w:rPr>
          <w:rFonts w:ascii="Andalus" w:hAnsi="Andalus" w:cs="Andalus"/>
          <w:b/>
          <w:bCs/>
          <w:color w:val="002060"/>
          <w:sz w:val="24"/>
          <w:szCs w:val="24"/>
        </w:rPr>
        <w:t>• Not feeding well</w:t>
      </w:r>
    </w:p>
    <w:p w:rsidR="00A61260" w:rsidRPr="00306378" w:rsidRDefault="00A61260" w:rsidP="00D10635">
      <w:pPr>
        <w:rPr>
          <w:rFonts w:ascii="Andalus" w:hAnsi="Andalus" w:cs="Andalus"/>
          <w:b/>
          <w:bCs/>
          <w:color w:val="002060"/>
          <w:sz w:val="24"/>
          <w:szCs w:val="24"/>
        </w:rPr>
      </w:pPr>
      <w:r w:rsidRPr="00306378">
        <w:rPr>
          <w:rFonts w:ascii="Andalus" w:hAnsi="Andalus" w:cs="Andalus"/>
          <w:b/>
          <w:bCs/>
          <w:color w:val="002060"/>
          <w:sz w:val="24"/>
          <w:szCs w:val="24"/>
        </w:rPr>
        <w:t>• Fast breathing (more than 60 breaths per minute), grunting or severe chest in-drawing</w:t>
      </w:r>
    </w:p>
    <w:p w:rsidR="00A61260" w:rsidRPr="00306378" w:rsidRDefault="00A61260" w:rsidP="00A61260">
      <w:pPr>
        <w:rPr>
          <w:rFonts w:ascii="Andalus" w:hAnsi="Andalus" w:cs="Andalus"/>
          <w:b/>
          <w:bCs/>
          <w:color w:val="002060"/>
          <w:sz w:val="24"/>
          <w:szCs w:val="24"/>
        </w:rPr>
      </w:pPr>
      <w:r w:rsidRPr="00306378">
        <w:rPr>
          <w:rFonts w:ascii="Andalus" w:hAnsi="Andalus" w:cs="Andalus"/>
          <w:b/>
          <w:bCs/>
          <w:color w:val="002060"/>
          <w:sz w:val="24"/>
          <w:szCs w:val="24"/>
        </w:rPr>
        <w:t>• Fever (above 38°C)</w:t>
      </w:r>
    </w:p>
    <w:p w:rsidR="00A61260" w:rsidRPr="00306378" w:rsidRDefault="00A61260" w:rsidP="00A61260">
      <w:pPr>
        <w:rPr>
          <w:rFonts w:ascii="Andalus" w:hAnsi="Andalus" w:cs="Andalus"/>
          <w:b/>
          <w:bCs/>
          <w:color w:val="002060"/>
          <w:sz w:val="24"/>
          <w:szCs w:val="24"/>
        </w:rPr>
      </w:pPr>
      <w:r w:rsidRPr="00306378">
        <w:rPr>
          <w:rFonts w:ascii="Andalus" w:hAnsi="Andalus" w:cs="Andalus"/>
          <w:b/>
          <w:bCs/>
          <w:color w:val="002060"/>
          <w:sz w:val="24"/>
          <w:szCs w:val="24"/>
        </w:rPr>
        <w:t>• Low body temperature (below 35.5°C)</w:t>
      </w:r>
    </w:p>
    <w:p w:rsidR="00B5548E" w:rsidRPr="00306378" w:rsidRDefault="00A61260" w:rsidP="00B5548E">
      <w:pPr>
        <w:rPr>
          <w:rFonts w:ascii="Andalus" w:hAnsi="Andalus" w:cs="Andalus"/>
          <w:b/>
          <w:bCs/>
          <w:color w:val="002060"/>
          <w:sz w:val="24"/>
          <w:szCs w:val="24"/>
        </w:rPr>
      </w:pPr>
      <w:r w:rsidRPr="00306378">
        <w:rPr>
          <w:rFonts w:ascii="Andalus" w:hAnsi="Andalus" w:cs="Andalus"/>
          <w:b/>
          <w:bCs/>
          <w:color w:val="002060"/>
          <w:sz w:val="24"/>
          <w:szCs w:val="24"/>
        </w:rPr>
        <w:t>• Very small baby (less than 1500 grams or born more than two months early)</w:t>
      </w:r>
      <w:r w:rsidR="00306378">
        <w:rPr>
          <w:rFonts w:ascii="Andalus" w:hAnsi="Andalus" w:cs="Andalus"/>
          <w:b/>
          <w:bCs/>
          <w:color w:val="002060"/>
          <w:sz w:val="24"/>
          <w:szCs w:val="24"/>
        </w:rPr>
        <w:t xml:space="preserve"> and bleeding</w:t>
      </w:r>
    </w:p>
    <w:p w:rsidR="00C80F6E" w:rsidRPr="00306378" w:rsidRDefault="00C80F6E" w:rsidP="00B5548E">
      <w:pPr>
        <w:rPr>
          <w:rFonts w:ascii="Andalus" w:hAnsi="Andalus" w:cs="Andalus"/>
          <w:b/>
          <w:bCs/>
          <w:color w:val="002060"/>
          <w:sz w:val="24"/>
          <w:szCs w:val="24"/>
        </w:rPr>
      </w:pPr>
    </w:p>
    <w:sectPr w:rsidR="00C80F6E" w:rsidRPr="003063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4E5" w:rsidRDefault="00B734E5" w:rsidP="000F57CB">
      <w:pPr>
        <w:spacing w:after="0" w:line="240" w:lineRule="auto"/>
      </w:pPr>
      <w:r>
        <w:separator/>
      </w:r>
    </w:p>
  </w:endnote>
  <w:endnote w:type="continuationSeparator" w:id="0">
    <w:p w:rsidR="00B734E5" w:rsidRDefault="00B734E5" w:rsidP="000F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4E5" w:rsidRDefault="00B734E5" w:rsidP="000F57CB">
      <w:pPr>
        <w:spacing w:after="0" w:line="240" w:lineRule="auto"/>
      </w:pPr>
      <w:r>
        <w:separator/>
      </w:r>
    </w:p>
  </w:footnote>
  <w:footnote w:type="continuationSeparator" w:id="0">
    <w:p w:rsidR="00B734E5" w:rsidRDefault="00B734E5" w:rsidP="000F57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45FC7"/>
    <w:multiLevelType w:val="hybridMultilevel"/>
    <w:tmpl w:val="45462026"/>
    <w:lvl w:ilvl="0" w:tplc="C3447B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134367"/>
    <w:multiLevelType w:val="hybridMultilevel"/>
    <w:tmpl w:val="988E00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FD5F56"/>
    <w:multiLevelType w:val="hybridMultilevel"/>
    <w:tmpl w:val="89888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F56D1"/>
    <w:multiLevelType w:val="hybridMultilevel"/>
    <w:tmpl w:val="8D440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782C03"/>
    <w:multiLevelType w:val="hybridMultilevel"/>
    <w:tmpl w:val="AE78C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086318"/>
    <w:multiLevelType w:val="hybridMultilevel"/>
    <w:tmpl w:val="6B3EA7D4"/>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nsid w:val="78471A58"/>
    <w:multiLevelType w:val="hybridMultilevel"/>
    <w:tmpl w:val="A96E5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EA84B88"/>
    <w:multiLevelType w:val="hybridMultilevel"/>
    <w:tmpl w:val="01F0A070"/>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738"/>
    <w:rsid w:val="00003882"/>
    <w:rsid w:val="000212B7"/>
    <w:rsid w:val="000908E3"/>
    <w:rsid w:val="000C40AC"/>
    <w:rsid w:val="000F57CB"/>
    <w:rsid w:val="001436C6"/>
    <w:rsid w:val="00183B2F"/>
    <w:rsid w:val="0021738A"/>
    <w:rsid w:val="00244EF5"/>
    <w:rsid w:val="00257094"/>
    <w:rsid w:val="00306378"/>
    <w:rsid w:val="003906C9"/>
    <w:rsid w:val="003A3A21"/>
    <w:rsid w:val="00474703"/>
    <w:rsid w:val="00532092"/>
    <w:rsid w:val="00537EC3"/>
    <w:rsid w:val="0058129C"/>
    <w:rsid w:val="00584D2F"/>
    <w:rsid w:val="00620118"/>
    <w:rsid w:val="00620A9F"/>
    <w:rsid w:val="00632EE0"/>
    <w:rsid w:val="00656358"/>
    <w:rsid w:val="006805DA"/>
    <w:rsid w:val="00742126"/>
    <w:rsid w:val="007501FF"/>
    <w:rsid w:val="007A0AA6"/>
    <w:rsid w:val="007A25D6"/>
    <w:rsid w:val="007A5D26"/>
    <w:rsid w:val="007B4275"/>
    <w:rsid w:val="008576D5"/>
    <w:rsid w:val="008738AA"/>
    <w:rsid w:val="00873CEB"/>
    <w:rsid w:val="008E59EF"/>
    <w:rsid w:val="008F2AD2"/>
    <w:rsid w:val="008F5932"/>
    <w:rsid w:val="0090071A"/>
    <w:rsid w:val="009130E3"/>
    <w:rsid w:val="0092126A"/>
    <w:rsid w:val="009D71F9"/>
    <w:rsid w:val="009E5421"/>
    <w:rsid w:val="00A61260"/>
    <w:rsid w:val="00B5548E"/>
    <w:rsid w:val="00B734E5"/>
    <w:rsid w:val="00B90249"/>
    <w:rsid w:val="00C411EF"/>
    <w:rsid w:val="00C80F6E"/>
    <w:rsid w:val="00D10635"/>
    <w:rsid w:val="00D34A2E"/>
    <w:rsid w:val="00DA216D"/>
    <w:rsid w:val="00E84738"/>
    <w:rsid w:val="00FE2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260"/>
    <w:pPr>
      <w:ind w:left="720"/>
      <w:contextualSpacing/>
    </w:pPr>
  </w:style>
  <w:style w:type="paragraph" w:styleId="a4">
    <w:name w:val="header"/>
    <w:basedOn w:val="a"/>
    <w:link w:val="Char"/>
    <w:uiPriority w:val="99"/>
    <w:unhideWhenUsed/>
    <w:rsid w:val="000F57CB"/>
    <w:pPr>
      <w:tabs>
        <w:tab w:val="center" w:pos="4680"/>
        <w:tab w:val="right" w:pos="9360"/>
      </w:tabs>
      <w:spacing w:after="0" w:line="240" w:lineRule="auto"/>
    </w:pPr>
  </w:style>
  <w:style w:type="character" w:customStyle="1" w:styleId="Char">
    <w:name w:val="رأس الصفحة Char"/>
    <w:basedOn w:val="a0"/>
    <w:link w:val="a4"/>
    <w:uiPriority w:val="99"/>
    <w:rsid w:val="000F57CB"/>
  </w:style>
  <w:style w:type="paragraph" w:styleId="a5">
    <w:name w:val="footer"/>
    <w:basedOn w:val="a"/>
    <w:link w:val="Char0"/>
    <w:uiPriority w:val="99"/>
    <w:unhideWhenUsed/>
    <w:rsid w:val="000F57CB"/>
    <w:pPr>
      <w:tabs>
        <w:tab w:val="center" w:pos="4680"/>
        <w:tab w:val="right" w:pos="9360"/>
      </w:tabs>
      <w:spacing w:after="0" w:line="240" w:lineRule="auto"/>
    </w:pPr>
  </w:style>
  <w:style w:type="character" w:customStyle="1" w:styleId="Char0">
    <w:name w:val="تذييل الصفحة Char"/>
    <w:basedOn w:val="a0"/>
    <w:link w:val="a5"/>
    <w:uiPriority w:val="99"/>
    <w:rsid w:val="000F57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260"/>
    <w:pPr>
      <w:ind w:left="720"/>
      <w:contextualSpacing/>
    </w:pPr>
  </w:style>
  <w:style w:type="paragraph" w:styleId="a4">
    <w:name w:val="header"/>
    <w:basedOn w:val="a"/>
    <w:link w:val="Char"/>
    <w:uiPriority w:val="99"/>
    <w:unhideWhenUsed/>
    <w:rsid w:val="000F57CB"/>
    <w:pPr>
      <w:tabs>
        <w:tab w:val="center" w:pos="4680"/>
        <w:tab w:val="right" w:pos="9360"/>
      </w:tabs>
      <w:spacing w:after="0" w:line="240" w:lineRule="auto"/>
    </w:pPr>
  </w:style>
  <w:style w:type="character" w:customStyle="1" w:styleId="Char">
    <w:name w:val="رأس الصفحة Char"/>
    <w:basedOn w:val="a0"/>
    <w:link w:val="a4"/>
    <w:uiPriority w:val="99"/>
    <w:rsid w:val="000F57CB"/>
  </w:style>
  <w:style w:type="paragraph" w:styleId="a5">
    <w:name w:val="footer"/>
    <w:basedOn w:val="a"/>
    <w:link w:val="Char0"/>
    <w:uiPriority w:val="99"/>
    <w:unhideWhenUsed/>
    <w:rsid w:val="000F57CB"/>
    <w:pPr>
      <w:tabs>
        <w:tab w:val="center" w:pos="4680"/>
        <w:tab w:val="right" w:pos="9360"/>
      </w:tabs>
      <w:spacing w:after="0" w:line="240" w:lineRule="auto"/>
    </w:pPr>
  </w:style>
  <w:style w:type="character" w:customStyle="1" w:styleId="Char0">
    <w:name w:val="تذييل الصفحة Char"/>
    <w:basedOn w:val="a0"/>
    <w:link w:val="a5"/>
    <w:uiPriority w:val="99"/>
    <w:rsid w:val="000F5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1005</Words>
  <Characters>5734</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28</cp:revision>
  <dcterms:created xsi:type="dcterms:W3CDTF">2022-04-10T09:06:00Z</dcterms:created>
  <dcterms:modified xsi:type="dcterms:W3CDTF">2023-11-23T08:40:00Z</dcterms:modified>
</cp:coreProperties>
</file>