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312E" w14:textId="77777777" w:rsidR="0016332F" w:rsidRDefault="00C23113">
      <w:pPr>
        <w:pStyle w:val="a3"/>
        <w:spacing w:line="40" w:lineRule="exact"/>
        <w:ind w:left="923"/>
        <w:rPr>
          <w:sz w:val="4"/>
        </w:rPr>
      </w:pPr>
      <w:r>
        <w:rPr>
          <w:sz w:val="4"/>
        </w:rPr>
      </w:r>
      <w:r>
        <w:rPr>
          <w:sz w:val="4"/>
        </w:rPr>
        <w:pict w14:anchorId="22484EDA">
          <v:group id="_x0000_s2064" style="width:472.2pt;height:2pt;mso-position-horizontal-relative:char;mso-position-vertical-relative:line" coordsize="9444,40">
            <v:line id="_x0000_s2065" style="position:absolute" from="0,20" to="9444,20" strokeweight="2pt"/>
            <w10:anchorlock/>
          </v:group>
        </w:pict>
      </w:r>
    </w:p>
    <w:p w14:paraId="1456A0AF" w14:textId="77777777" w:rsidR="0016332F" w:rsidRDefault="0016332F">
      <w:pPr>
        <w:pStyle w:val="a3"/>
        <w:spacing w:before="1"/>
        <w:rPr>
          <w:sz w:val="7"/>
        </w:rPr>
      </w:pPr>
    </w:p>
    <w:p w14:paraId="5A5F0D6C" w14:textId="77777777" w:rsidR="0016332F" w:rsidRDefault="00703BEE">
      <w:pPr>
        <w:pStyle w:val="2"/>
        <w:ind w:left="960"/>
      </w:pPr>
      <w:r>
        <w:rPr>
          <w:color w:val="373C3E"/>
        </w:rPr>
        <w:t>The</w:t>
      </w:r>
      <w:r>
        <w:rPr>
          <w:color w:val="373C3E"/>
          <w:spacing w:val="-3"/>
        </w:rPr>
        <w:t xml:space="preserve"> </w:t>
      </w:r>
      <w:r>
        <w:rPr>
          <w:color w:val="373C3E"/>
        </w:rPr>
        <w:t>human</w:t>
      </w:r>
      <w:r>
        <w:rPr>
          <w:color w:val="373C3E"/>
          <w:spacing w:val="-3"/>
        </w:rPr>
        <w:t xml:space="preserve"> </w:t>
      </w:r>
      <w:r>
        <w:rPr>
          <w:color w:val="373C3E"/>
        </w:rPr>
        <w:t>body</w:t>
      </w:r>
      <w:r>
        <w:rPr>
          <w:color w:val="373C3E"/>
          <w:spacing w:val="1"/>
        </w:rPr>
        <w:t xml:space="preserve"> </w:t>
      </w:r>
      <w:r>
        <w:rPr>
          <w:color w:val="373C3E"/>
        </w:rPr>
        <w:t>consists</w:t>
      </w:r>
      <w:r>
        <w:rPr>
          <w:color w:val="373C3E"/>
          <w:spacing w:val="-3"/>
        </w:rPr>
        <w:t xml:space="preserve"> </w:t>
      </w:r>
      <w:r>
        <w:rPr>
          <w:color w:val="373C3E"/>
        </w:rPr>
        <w:t>of</w:t>
      </w:r>
      <w:r>
        <w:rPr>
          <w:color w:val="373C3E"/>
          <w:spacing w:val="-2"/>
        </w:rPr>
        <w:t xml:space="preserve"> </w:t>
      </w:r>
      <w:r>
        <w:rPr>
          <w:color w:val="373C3E"/>
        </w:rPr>
        <w:t>Four types</w:t>
      </w:r>
      <w:r>
        <w:rPr>
          <w:color w:val="373C3E"/>
          <w:spacing w:val="-3"/>
        </w:rPr>
        <w:t xml:space="preserve"> </w:t>
      </w:r>
      <w:r>
        <w:rPr>
          <w:color w:val="373C3E"/>
        </w:rPr>
        <w:t>of</w:t>
      </w:r>
      <w:r>
        <w:rPr>
          <w:color w:val="373C3E"/>
          <w:spacing w:val="-3"/>
        </w:rPr>
        <w:t xml:space="preserve"> </w:t>
      </w:r>
      <w:r>
        <w:rPr>
          <w:color w:val="373C3E"/>
        </w:rPr>
        <w:t>tissue:</w:t>
      </w:r>
    </w:p>
    <w:p w14:paraId="0B92DCC0" w14:textId="77777777" w:rsidR="0016332F" w:rsidRDefault="00703BEE">
      <w:pPr>
        <w:pStyle w:val="a4"/>
        <w:numPr>
          <w:ilvl w:val="0"/>
          <w:numId w:val="6"/>
        </w:numPr>
        <w:tabs>
          <w:tab w:val="left" w:pos="1760"/>
        </w:tabs>
        <w:spacing w:before="237"/>
        <w:rPr>
          <w:color w:val="373C3E"/>
          <w:sz w:val="32"/>
        </w:rPr>
      </w:pPr>
      <w:r>
        <w:rPr>
          <w:color w:val="373C3E"/>
          <w:sz w:val="32"/>
        </w:rPr>
        <w:t>Epithelial</w:t>
      </w:r>
      <w:r>
        <w:rPr>
          <w:color w:val="373C3E"/>
          <w:spacing w:val="-3"/>
          <w:sz w:val="32"/>
        </w:rPr>
        <w:t xml:space="preserve"> </w:t>
      </w:r>
      <w:r>
        <w:rPr>
          <w:color w:val="373C3E"/>
          <w:sz w:val="32"/>
        </w:rPr>
        <w:t>tissue</w:t>
      </w:r>
    </w:p>
    <w:p w14:paraId="1C2B7689" w14:textId="77777777" w:rsidR="0016332F" w:rsidRDefault="00703BEE">
      <w:pPr>
        <w:pStyle w:val="a4"/>
        <w:numPr>
          <w:ilvl w:val="0"/>
          <w:numId w:val="6"/>
        </w:numPr>
        <w:tabs>
          <w:tab w:val="left" w:pos="1760"/>
        </w:tabs>
        <w:spacing w:before="184"/>
        <w:rPr>
          <w:color w:val="373C3E"/>
          <w:sz w:val="32"/>
        </w:rPr>
      </w:pPr>
      <w:r>
        <w:rPr>
          <w:color w:val="373C3E"/>
          <w:sz w:val="32"/>
        </w:rPr>
        <w:t>connective</w:t>
      </w:r>
      <w:r>
        <w:rPr>
          <w:color w:val="373C3E"/>
          <w:spacing w:val="-3"/>
          <w:sz w:val="32"/>
        </w:rPr>
        <w:t xml:space="preserve"> </w:t>
      </w:r>
      <w:r>
        <w:rPr>
          <w:color w:val="373C3E"/>
          <w:sz w:val="32"/>
        </w:rPr>
        <w:t>tissue</w:t>
      </w:r>
    </w:p>
    <w:p w14:paraId="4A6F35DE" w14:textId="77777777" w:rsidR="0016332F" w:rsidRDefault="00703BEE">
      <w:pPr>
        <w:pStyle w:val="a4"/>
        <w:numPr>
          <w:ilvl w:val="0"/>
          <w:numId w:val="6"/>
        </w:numPr>
        <w:tabs>
          <w:tab w:val="left" w:pos="1760"/>
        </w:tabs>
        <w:spacing w:before="184"/>
        <w:rPr>
          <w:color w:val="373C3E"/>
          <w:sz w:val="32"/>
        </w:rPr>
      </w:pPr>
      <w:r>
        <w:rPr>
          <w:color w:val="373C3E"/>
          <w:sz w:val="32"/>
        </w:rPr>
        <w:t>Muscular</w:t>
      </w:r>
      <w:r>
        <w:rPr>
          <w:color w:val="373C3E"/>
          <w:spacing w:val="-5"/>
          <w:sz w:val="32"/>
        </w:rPr>
        <w:t xml:space="preserve"> </w:t>
      </w:r>
      <w:r>
        <w:rPr>
          <w:color w:val="373C3E"/>
          <w:sz w:val="32"/>
        </w:rPr>
        <w:t>tissue</w:t>
      </w:r>
    </w:p>
    <w:p w14:paraId="27726628" w14:textId="77777777" w:rsidR="0016332F" w:rsidRDefault="00703BEE">
      <w:pPr>
        <w:pStyle w:val="a4"/>
        <w:numPr>
          <w:ilvl w:val="0"/>
          <w:numId w:val="6"/>
        </w:numPr>
        <w:tabs>
          <w:tab w:val="left" w:pos="1759"/>
          <w:tab w:val="left" w:pos="1760"/>
        </w:tabs>
        <w:spacing w:before="184"/>
        <w:rPr>
          <w:color w:val="373C3E"/>
          <w:sz w:val="28"/>
        </w:rPr>
      </w:pPr>
      <w:r>
        <w:rPr>
          <w:color w:val="373C3E"/>
          <w:sz w:val="32"/>
        </w:rPr>
        <w:t>Nervous</w:t>
      </w:r>
      <w:r>
        <w:rPr>
          <w:color w:val="373C3E"/>
          <w:spacing w:val="-3"/>
          <w:sz w:val="32"/>
        </w:rPr>
        <w:t xml:space="preserve"> </w:t>
      </w:r>
      <w:r>
        <w:rPr>
          <w:color w:val="373C3E"/>
          <w:sz w:val="32"/>
        </w:rPr>
        <w:t>tissue</w:t>
      </w:r>
    </w:p>
    <w:p w14:paraId="6AC5E492" w14:textId="77777777" w:rsidR="0016332F" w:rsidRDefault="00703BEE">
      <w:pPr>
        <w:pStyle w:val="a3"/>
        <w:spacing w:before="188"/>
        <w:ind w:left="1030"/>
      </w:pPr>
      <w:r>
        <w:rPr>
          <w:b/>
          <w:color w:val="373C3E"/>
        </w:rPr>
        <w:t>Epithelial</w:t>
      </w:r>
      <w:r>
        <w:rPr>
          <w:b/>
          <w:color w:val="373C3E"/>
          <w:spacing w:val="-2"/>
        </w:rPr>
        <w:t xml:space="preserve"> </w:t>
      </w:r>
      <w:proofErr w:type="spellStart"/>
      <w:r>
        <w:rPr>
          <w:b/>
          <w:color w:val="373C3E"/>
        </w:rPr>
        <w:t>tissue</w:t>
      </w:r>
      <w:r>
        <w:t>:is</w:t>
      </w:r>
      <w:proofErr w:type="spellEnd"/>
      <w:r>
        <w:rPr>
          <w:spacing w:val="-1"/>
        </w:rPr>
        <w:t xml:space="preserve"> </w:t>
      </w:r>
      <w:proofErr w:type="spellStart"/>
      <w:r>
        <w:t>asheet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cells that</w:t>
      </w:r>
      <w:r>
        <w:rPr>
          <w:spacing w:val="-1"/>
        </w:rPr>
        <w:t xml:space="preserve"> </w:t>
      </w:r>
      <w:r>
        <w:t>covers</w:t>
      </w:r>
      <w:r>
        <w:rPr>
          <w:spacing w:val="-2"/>
        </w:rPr>
        <w:t xml:space="preserve"> </w:t>
      </w:r>
      <w:proofErr w:type="spellStart"/>
      <w:r>
        <w:t>abody</w:t>
      </w:r>
      <w:proofErr w:type="spellEnd"/>
      <w:r>
        <w:rPr>
          <w:spacing w:val="-5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lines</w:t>
      </w:r>
      <w:r>
        <w:rPr>
          <w:spacing w:val="-2"/>
        </w:rPr>
        <w:t xml:space="preserve"> </w:t>
      </w:r>
      <w:proofErr w:type="spellStart"/>
      <w:r>
        <w:t>abody</w:t>
      </w:r>
      <w:proofErr w:type="spellEnd"/>
      <w:r>
        <w:rPr>
          <w:spacing w:val="-6"/>
        </w:rPr>
        <w:t xml:space="preserve"> </w:t>
      </w:r>
      <w:r>
        <w:t>cavity.</w:t>
      </w:r>
    </w:p>
    <w:p w14:paraId="44DE9F4A" w14:textId="77777777" w:rsidR="0016332F" w:rsidRDefault="00703BEE">
      <w:pPr>
        <w:pStyle w:val="3"/>
        <w:spacing w:before="161" w:line="322" w:lineRule="exact"/>
        <w:ind w:left="1030"/>
        <w:rPr>
          <w:b w:val="0"/>
        </w:rPr>
      </w:pPr>
      <w:r>
        <w:t>Functions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epithelia</w:t>
      </w:r>
      <w:r>
        <w:rPr>
          <w:spacing w:val="-1"/>
        </w:rPr>
        <w:t xml:space="preserve"> </w:t>
      </w:r>
      <w:r>
        <w:rPr>
          <w:b w:val="0"/>
        </w:rPr>
        <w:t>:</w:t>
      </w:r>
      <w:proofErr w:type="gramEnd"/>
    </w:p>
    <w:p w14:paraId="2B91A33D" w14:textId="77777777" w:rsidR="0016332F" w:rsidRDefault="00703BEE">
      <w:pPr>
        <w:pStyle w:val="a4"/>
        <w:numPr>
          <w:ilvl w:val="0"/>
          <w:numId w:val="5"/>
        </w:numPr>
        <w:tabs>
          <w:tab w:val="left" w:pos="1266"/>
        </w:tabs>
        <w:spacing w:line="322" w:lineRule="exact"/>
        <w:ind w:hanging="306"/>
        <w:rPr>
          <w:sz w:val="28"/>
        </w:rPr>
      </w:pPr>
      <w:proofErr w:type="gramStart"/>
      <w:r>
        <w:rPr>
          <w:b/>
          <w:sz w:val="28"/>
        </w:rPr>
        <w:t>covering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,lining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Protection </w:t>
      </w:r>
      <w:r>
        <w:rPr>
          <w:sz w:val="28"/>
        </w:rPr>
        <w:t>surfaces</w:t>
      </w:r>
      <w:r>
        <w:rPr>
          <w:spacing w:val="66"/>
          <w:sz w:val="28"/>
        </w:rPr>
        <w:t xml:space="preserve"> </w:t>
      </w:r>
      <w:r>
        <w:rPr>
          <w:sz w:val="28"/>
        </w:rPr>
        <w:t>(e.g.,</w:t>
      </w:r>
      <w:r>
        <w:rPr>
          <w:spacing w:val="-3"/>
          <w:sz w:val="28"/>
        </w:rPr>
        <w:t xml:space="preserve"> </w:t>
      </w:r>
      <w:r>
        <w:rPr>
          <w:sz w:val="28"/>
        </w:rPr>
        <w:t>skin)</w:t>
      </w:r>
    </w:p>
    <w:p w14:paraId="0D302E56" w14:textId="77777777" w:rsidR="0016332F" w:rsidRDefault="00703BEE">
      <w:pPr>
        <w:pStyle w:val="a4"/>
        <w:numPr>
          <w:ilvl w:val="0"/>
          <w:numId w:val="5"/>
        </w:numPr>
        <w:tabs>
          <w:tab w:val="left" w:pos="1197"/>
        </w:tabs>
        <w:ind w:left="1196" w:hanging="237"/>
        <w:rPr>
          <w:sz w:val="28"/>
        </w:rPr>
      </w:pPr>
      <w:r>
        <w:rPr>
          <w:b/>
          <w:sz w:val="28"/>
        </w:rPr>
        <w:t>Absorption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(e.g.,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intestines</w:t>
      </w:r>
      <w:r>
        <w:rPr>
          <w:spacing w:val="66"/>
          <w:sz w:val="28"/>
        </w:rPr>
        <w:t xml:space="preserve"> </w:t>
      </w:r>
      <w:r>
        <w:rPr>
          <w:sz w:val="28"/>
        </w:rPr>
        <w:t>)</w:t>
      </w:r>
      <w:proofErr w:type="gramEnd"/>
    </w:p>
    <w:p w14:paraId="0C6E3E2F" w14:textId="77777777" w:rsidR="0016332F" w:rsidRDefault="00703BEE">
      <w:pPr>
        <w:pStyle w:val="a4"/>
        <w:numPr>
          <w:ilvl w:val="0"/>
          <w:numId w:val="5"/>
        </w:numPr>
        <w:tabs>
          <w:tab w:val="left" w:pos="1197"/>
        </w:tabs>
        <w:spacing w:before="2" w:line="388" w:lineRule="auto"/>
        <w:ind w:left="960" w:right="4626" w:firstLine="0"/>
        <w:rPr>
          <w:sz w:val="28"/>
        </w:rPr>
      </w:pPr>
      <w:r>
        <w:rPr>
          <w:b/>
          <w:sz w:val="28"/>
        </w:rPr>
        <w:t>Secretion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e.g.,the</w:t>
      </w:r>
      <w:proofErr w:type="spellEnd"/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epithelial</w:t>
      </w:r>
      <w:r>
        <w:rPr>
          <w:spacing w:val="-3"/>
          <w:sz w:val="28"/>
        </w:rPr>
        <w:t xml:space="preserve"> </w:t>
      </w:r>
      <w:r>
        <w:rPr>
          <w:sz w:val="28"/>
        </w:rPr>
        <w:t>cell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gland</w:t>
      </w:r>
      <w:r>
        <w:rPr>
          <w:spacing w:val="-67"/>
          <w:sz w:val="28"/>
        </w:rPr>
        <w:t xml:space="preserve"> </w:t>
      </w:r>
      <w:r>
        <w:rPr>
          <w:sz w:val="28"/>
        </w:rPr>
        <w:t>4-</w:t>
      </w:r>
      <w:r>
        <w:rPr>
          <w:b/>
          <w:sz w:val="28"/>
        </w:rPr>
        <w:t>contractility(</w:t>
      </w:r>
      <w:proofErr w:type="spellStart"/>
      <w:r>
        <w:rPr>
          <w:b/>
          <w:sz w:val="28"/>
        </w:rPr>
        <w:t>e.g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myoepithelial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cells</w:t>
      </w:r>
      <w:r>
        <w:rPr>
          <w:sz w:val="28"/>
        </w:rPr>
        <w:t>)</w:t>
      </w:r>
    </w:p>
    <w:p w14:paraId="7C54599A" w14:textId="77777777" w:rsidR="0016332F" w:rsidRDefault="00703BEE">
      <w:pPr>
        <w:pStyle w:val="1"/>
        <w:ind w:left="1032"/>
      </w:pP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epithelia:</w:t>
      </w:r>
    </w:p>
    <w:p w14:paraId="4AFE628E" w14:textId="77777777" w:rsidR="0016332F" w:rsidRDefault="00703BEE">
      <w:pPr>
        <w:pStyle w:val="3"/>
        <w:spacing w:before="199" w:line="388" w:lineRule="auto"/>
        <w:ind w:left="962" w:right="4880"/>
      </w:pPr>
      <w:r>
        <w:t xml:space="preserve">Epithelial tissues consist of two </w:t>
      </w:r>
      <w:proofErr w:type="gramStart"/>
      <w:r>
        <w:t>types :</w:t>
      </w:r>
      <w:proofErr w:type="gramEnd"/>
      <w:r>
        <w:t>-</w:t>
      </w:r>
      <w:r>
        <w:rPr>
          <w:spacing w:val="-67"/>
        </w:rPr>
        <w:t xml:space="preserve"> </w:t>
      </w:r>
      <w:r>
        <w:t>A-</w:t>
      </w:r>
      <w:r>
        <w:rPr>
          <w:spacing w:val="-4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lining</w:t>
      </w:r>
      <w:r>
        <w:rPr>
          <w:spacing w:val="-2"/>
        </w:rPr>
        <w:t xml:space="preserve"> </w:t>
      </w:r>
      <w:r>
        <w:t>epithelial</w:t>
      </w:r>
      <w:r>
        <w:rPr>
          <w:spacing w:val="-2"/>
        </w:rPr>
        <w:t xml:space="preserve"> </w:t>
      </w:r>
      <w:r>
        <w:t>tissues</w:t>
      </w:r>
    </w:p>
    <w:p w14:paraId="1C17B3EF" w14:textId="77777777" w:rsidR="0016332F" w:rsidRDefault="00703BEE">
      <w:pPr>
        <w:ind w:left="962"/>
        <w:rPr>
          <w:b/>
          <w:sz w:val="28"/>
        </w:rPr>
      </w:pPr>
      <w:r>
        <w:rPr>
          <w:b/>
          <w:sz w:val="28"/>
        </w:rPr>
        <w:t>B-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Glandular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epithelial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tissues</w:t>
      </w:r>
    </w:p>
    <w:p w14:paraId="545EA333" w14:textId="77777777" w:rsidR="0016332F" w:rsidRDefault="00703BEE">
      <w:pPr>
        <w:pStyle w:val="a3"/>
        <w:spacing w:before="197" w:line="276" w:lineRule="auto"/>
        <w:ind w:left="962" w:right="1252"/>
      </w:pPr>
      <w:r>
        <w:t xml:space="preserve">Covering epithelial tissues covers the outer layers or lining of the </w:t>
      </w:r>
      <w:proofErr w:type="gramStart"/>
      <w:r>
        <w:t>organs ,</w:t>
      </w:r>
      <w:proofErr w:type="gramEnd"/>
      <w:r>
        <w:rPr>
          <w:spacing w:val="-68"/>
        </w:rPr>
        <w:t xml:space="preserve"> </w:t>
      </w:r>
      <w:r>
        <w:t>according 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layers</w:t>
      </w:r>
      <w:r>
        <w:rPr>
          <w:spacing w:val="1"/>
        </w:rPr>
        <w:t xml:space="preserve"> </w:t>
      </w:r>
      <w:r>
        <w:t>classified</w:t>
      </w:r>
      <w:r>
        <w:rPr>
          <w:spacing w:val="3"/>
        </w:rPr>
        <w:t xml:space="preserve"> </w:t>
      </w:r>
      <w:r>
        <w:t>to:-</w:t>
      </w:r>
    </w:p>
    <w:p w14:paraId="4DA7D164" w14:textId="77777777" w:rsidR="0016332F" w:rsidRDefault="00703BEE">
      <w:pPr>
        <w:pStyle w:val="3"/>
        <w:numPr>
          <w:ilvl w:val="1"/>
          <w:numId w:val="5"/>
        </w:numPr>
        <w:tabs>
          <w:tab w:val="left" w:pos="1197"/>
        </w:tabs>
        <w:spacing w:before="205"/>
      </w:pPr>
      <w:r>
        <w:t>Simple</w:t>
      </w:r>
      <w:r>
        <w:rPr>
          <w:spacing w:val="-4"/>
        </w:rPr>
        <w:t xml:space="preserve"> </w:t>
      </w:r>
      <w:r>
        <w:t>epithelial</w:t>
      </w:r>
      <w:r>
        <w:rPr>
          <w:spacing w:val="-2"/>
        </w:rPr>
        <w:t xml:space="preserve"> </w:t>
      </w:r>
      <w:r>
        <w:t>tissue</w:t>
      </w:r>
    </w:p>
    <w:p w14:paraId="3A18B874" w14:textId="77777777" w:rsidR="0016332F" w:rsidRDefault="00703BEE">
      <w:pPr>
        <w:pStyle w:val="a3"/>
        <w:spacing w:before="43" w:line="276" w:lineRule="auto"/>
        <w:ind w:left="960" w:right="5420"/>
      </w:pPr>
      <w:r>
        <w:t>1-Simple squamous epithelial tissue.</w:t>
      </w:r>
      <w:r>
        <w:rPr>
          <w:spacing w:val="-67"/>
        </w:rPr>
        <w:t xml:space="preserve"> </w:t>
      </w:r>
      <w:r>
        <w:t>2- Simple cuboidal epithelial tissue.</w:t>
      </w:r>
      <w:r>
        <w:rPr>
          <w:spacing w:val="1"/>
        </w:rPr>
        <w:t xml:space="preserve"> </w:t>
      </w:r>
      <w:r>
        <w:t>3-</w:t>
      </w:r>
      <w:r>
        <w:rPr>
          <w:spacing w:val="-5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columnar</w:t>
      </w:r>
      <w:r>
        <w:rPr>
          <w:spacing w:val="-3"/>
        </w:rPr>
        <w:t xml:space="preserve"> </w:t>
      </w:r>
      <w:r>
        <w:t>epithelial</w:t>
      </w:r>
      <w:r>
        <w:rPr>
          <w:spacing w:val="-3"/>
        </w:rPr>
        <w:t xml:space="preserve"> </w:t>
      </w:r>
      <w:r>
        <w:t>tissue.</w:t>
      </w:r>
    </w:p>
    <w:p w14:paraId="61690CC9" w14:textId="77777777" w:rsidR="0016332F" w:rsidRDefault="00703BEE">
      <w:pPr>
        <w:pStyle w:val="a3"/>
        <w:spacing w:before="1"/>
        <w:ind w:left="960"/>
      </w:pPr>
      <w:r>
        <w:t>4-peudostratified</w:t>
      </w:r>
      <w:r>
        <w:rPr>
          <w:spacing w:val="-5"/>
        </w:rPr>
        <w:t xml:space="preserve"> </w:t>
      </w:r>
      <w:r>
        <w:t>columnar</w:t>
      </w:r>
      <w:r>
        <w:rPr>
          <w:spacing w:val="-4"/>
        </w:rPr>
        <w:t xml:space="preserve"> </w:t>
      </w:r>
      <w:r>
        <w:t>epithelial</w:t>
      </w:r>
      <w:r>
        <w:rPr>
          <w:spacing w:val="-5"/>
        </w:rPr>
        <w:t xml:space="preserve"> </w:t>
      </w:r>
      <w:r>
        <w:t>tissue.</w:t>
      </w:r>
    </w:p>
    <w:p w14:paraId="161C6246" w14:textId="77777777" w:rsidR="0016332F" w:rsidRDefault="00703BEE">
      <w:pPr>
        <w:pStyle w:val="3"/>
        <w:numPr>
          <w:ilvl w:val="1"/>
          <w:numId w:val="5"/>
        </w:numPr>
        <w:tabs>
          <w:tab w:val="left" w:pos="1280"/>
        </w:tabs>
        <w:spacing w:before="52"/>
        <w:ind w:left="1279" w:hanging="320"/>
      </w:pPr>
      <w:r>
        <w:t>Stratified</w:t>
      </w:r>
      <w:r>
        <w:rPr>
          <w:spacing w:val="-4"/>
        </w:rPr>
        <w:t xml:space="preserve"> </w:t>
      </w:r>
      <w:r>
        <w:t>epithelial</w:t>
      </w:r>
      <w:r>
        <w:rPr>
          <w:spacing w:val="-2"/>
        </w:rPr>
        <w:t xml:space="preserve"> </w:t>
      </w:r>
      <w:r>
        <w:t>tissue</w:t>
      </w:r>
    </w:p>
    <w:p w14:paraId="59F2D671" w14:textId="77777777" w:rsidR="0016332F" w:rsidRDefault="00703BEE">
      <w:pPr>
        <w:pStyle w:val="a3"/>
        <w:spacing w:before="43" w:line="276" w:lineRule="auto"/>
        <w:ind w:left="960" w:right="5108"/>
      </w:pPr>
      <w:r>
        <w:t>1- Stratified squamous epithelial tissue.</w:t>
      </w:r>
      <w:r>
        <w:rPr>
          <w:spacing w:val="-67"/>
        </w:rPr>
        <w:t xml:space="preserve"> </w:t>
      </w:r>
      <w:r>
        <w:t>2- Stratified cuboidal epithelial tissue.</w:t>
      </w:r>
      <w:r>
        <w:rPr>
          <w:spacing w:val="1"/>
        </w:rPr>
        <w:t xml:space="preserve"> </w:t>
      </w:r>
      <w:r>
        <w:t>3- Stratified columnar epithelial tissue.</w:t>
      </w:r>
      <w:r>
        <w:rPr>
          <w:spacing w:val="-67"/>
        </w:rPr>
        <w:t xml:space="preserve"> </w:t>
      </w:r>
      <w:r>
        <w:t>4-Transitional epithelial.</w:t>
      </w:r>
    </w:p>
    <w:p w14:paraId="5419A409" w14:textId="77777777" w:rsidR="0016332F" w:rsidRDefault="00703BEE">
      <w:pPr>
        <w:spacing w:before="3"/>
        <w:ind w:left="960"/>
        <w:rPr>
          <w:sz w:val="28"/>
        </w:rPr>
      </w:pPr>
      <w:r>
        <w:rPr>
          <w:b/>
          <w:sz w:val="28"/>
        </w:rPr>
        <w:t>Simple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epithelial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tissue:-</w:t>
      </w:r>
      <w:proofErr w:type="gramEnd"/>
      <w:r>
        <w:rPr>
          <w:sz w:val="28"/>
        </w:rPr>
        <w:t>composed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-4"/>
          <w:sz w:val="28"/>
        </w:rPr>
        <w:t xml:space="preserve"> </w:t>
      </w:r>
      <w:r>
        <w:rPr>
          <w:sz w:val="28"/>
        </w:rPr>
        <w:t>one</w:t>
      </w:r>
      <w:r>
        <w:rPr>
          <w:spacing w:val="-3"/>
          <w:sz w:val="28"/>
        </w:rPr>
        <w:t xml:space="preserve"> </w:t>
      </w:r>
      <w:r>
        <w:rPr>
          <w:sz w:val="28"/>
        </w:rPr>
        <w:t>layer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basedonbasement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membrane</w:t>
      </w:r>
    </w:p>
    <w:p w14:paraId="76B6D830" w14:textId="77777777" w:rsidR="0016332F" w:rsidRDefault="0016332F">
      <w:pPr>
        <w:rPr>
          <w:sz w:val="28"/>
        </w:rPr>
        <w:sectPr w:rsidR="001633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1260" w:bottom="1240" w:left="480" w:header="170" w:footer="1059" w:gutter="0"/>
          <w:pgNumType w:start="1"/>
          <w:cols w:space="720"/>
        </w:sectPr>
      </w:pPr>
    </w:p>
    <w:p w14:paraId="5F90B15B" w14:textId="77777777" w:rsidR="0016332F" w:rsidRDefault="00C23113">
      <w:pPr>
        <w:pStyle w:val="a3"/>
        <w:spacing w:line="40" w:lineRule="exact"/>
        <w:ind w:left="923"/>
        <w:rPr>
          <w:sz w:val="4"/>
        </w:rPr>
      </w:pPr>
      <w:r>
        <w:rPr>
          <w:sz w:val="4"/>
        </w:rPr>
      </w:r>
      <w:r>
        <w:rPr>
          <w:sz w:val="4"/>
        </w:rPr>
        <w:pict w14:anchorId="39F5E259">
          <v:group id="_x0000_s2062" style="width:472.2pt;height:2pt;mso-position-horizontal-relative:char;mso-position-vertical-relative:line" coordsize="9444,40">
            <v:line id="_x0000_s2063" style="position:absolute" from="0,20" to="9444,20" strokeweight="2pt"/>
            <w10:anchorlock/>
          </v:group>
        </w:pict>
      </w:r>
    </w:p>
    <w:p w14:paraId="4CF0DD14" w14:textId="77777777" w:rsidR="0016332F" w:rsidRDefault="0016332F">
      <w:pPr>
        <w:pStyle w:val="a3"/>
        <w:spacing w:before="6"/>
        <w:rPr>
          <w:sz w:val="6"/>
        </w:rPr>
      </w:pPr>
    </w:p>
    <w:p w14:paraId="4F5E2D1E" w14:textId="77777777" w:rsidR="0016332F" w:rsidRDefault="00703BEE">
      <w:pPr>
        <w:pStyle w:val="a4"/>
        <w:numPr>
          <w:ilvl w:val="0"/>
          <w:numId w:val="4"/>
        </w:numPr>
        <w:tabs>
          <w:tab w:val="left" w:pos="1199"/>
        </w:tabs>
        <w:spacing w:before="89" w:after="7" w:line="276" w:lineRule="auto"/>
        <w:ind w:right="180" w:firstLine="0"/>
        <w:jc w:val="both"/>
        <w:rPr>
          <w:sz w:val="28"/>
        </w:rPr>
      </w:pPr>
      <w:r>
        <w:rPr>
          <w:b/>
          <w:sz w:val="28"/>
        </w:rPr>
        <w:t xml:space="preserve">Simple squamous epithelial </w:t>
      </w:r>
      <w:proofErr w:type="gramStart"/>
      <w:r>
        <w:rPr>
          <w:b/>
          <w:sz w:val="28"/>
        </w:rPr>
        <w:t>tissue</w:t>
      </w:r>
      <w:r>
        <w:rPr>
          <w:sz w:val="28"/>
        </w:rPr>
        <w:t>:-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Composed of a single layer of cells which</w:t>
      </w:r>
      <w:r>
        <w:rPr>
          <w:spacing w:val="1"/>
          <w:sz w:val="28"/>
        </w:rPr>
        <w:t xml:space="preserve"> </w:t>
      </w:r>
      <w:r>
        <w:rPr>
          <w:sz w:val="28"/>
        </w:rPr>
        <w:t>are flat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plate like , lining</w:t>
      </w:r>
      <w:r>
        <w:rPr>
          <w:spacing w:val="1"/>
          <w:sz w:val="28"/>
        </w:rPr>
        <w:t xml:space="preserve"> </w:t>
      </w:r>
      <w:r>
        <w:rPr>
          <w:sz w:val="28"/>
        </w:rPr>
        <w:t>blood</w:t>
      </w:r>
      <w:r>
        <w:rPr>
          <w:spacing w:val="1"/>
          <w:sz w:val="28"/>
        </w:rPr>
        <w:t xml:space="preserve"> </w:t>
      </w:r>
      <w:r>
        <w:rPr>
          <w:sz w:val="28"/>
        </w:rPr>
        <w:t>vessels</w:t>
      </w:r>
      <w:r>
        <w:rPr>
          <w:spacing w:val="1"/>
          <w:sz w:val="28"/>
        </w:rPr>
        <w:t xml:space="preserve"> </w:t>
      </w:r>
      <w:r>
        <w:rPr>
          <w:sz w:val="28"/>
        </w:rPr>
        <w:t>being</w:t>
      </w:r>
      <w:r>
        <w:rPr>
          <w:spacing w:val="1"/>
          <w:sz w:val="28"/>
        </w:rPr>
        <w:t xml:space="preserve"> </w:t>
      </w:r>
      <w:r>
        <w:rPr>
          <w:sz w:val="28"/>
        </w:rPr>
        <w:t>called</w:t>
      </w:r>
      <w:r>
        <w:rPr>
          <w:spacing w:val="1"/>
          <w:sz w:val="28"/>
        </w:rPr>
        <w:t xml:space="preserve"> </w:t>
      </w:r>
      <w:r>
        <w:rPr>
          <w:sz w:val="28"/>
        </w:rPr>
        <w:t>endothelium and</w:t>
      </w:r>
      <w:r>
        <w:rPr>
          <w:spacing w:val="70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lining</w:t>
      </w:r>
      <w:r>
        <w:rPr>
          <w:spacing w:val="14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abdominal</w:t>
      </w:r>
      <w:r>
        <w:rPr>
          <w:spacing w:val="16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plural</w:t>
      </w:r>
      <w:r>
        <w:rPr>
          <w:spacing w:val="17"/>
          <w:sz w:val="28"/>
        </w:rPr>
        <w:t xml:space="preserve"> </w:t>
      </w:r>
      <w:r>
        <w:rPr>
          <w:sz w:val="28"/>
        </w:rPr>
        <w:t>cavities</w:t>
      </w:r>
      <w:r>
        <w:rPr>
          <w:spacing w:val="17"/>
          <w:sz w:val="28"/>
        </w:rPr>
        <w:t xml:space="preserve"> </w:t>
      </w:r>
      <w:r>
        <w:rPr>
          <w:sz w:val="28"/>
        </w:rPr>
        <w:t>called</w:t>
      </w:r>
      <w:r>
        <w:rPr>
          <w:spacing w:val="17"/>
          <w:sz w:val="28"/>
        </w:rPr>
        <w:t xml:space="preserve"> </w:t>
      </w:r>
      <w:r>
        <w:rPr>
          <w:sz w:val="28"/>
        </w:rPr>
        <w:t>mesothelium.</w:t>
      </w:r>
    </w:p>
    <w:p w14:paraId="6AF5C478" w14:textId="77777777" w:rsidR="0016332F" w:rsidRDefault="00703BEE">
      <w:pPr>
        <w:pStyle w:val="a3"/>
        <w:ind w:left="3212"/>
        <w:rPr>
          <w:sz w:val="20"/>
        </w:rPr>
      </w:pPr>
      <w:r>
        <w:rPr>
          <w:noProof/>
          <w:sz w:val="20"/>
        </w:rPr>
        <w:drawing>
          <wp:inline distT="0" distB="0" distL="0" distR="0" wp14:anchorId="28F9490D" wp14:editId="7E742D98">
            <wp:extent cx="3693206" cy="159781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206" cy="159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10FF" w14:textId="77777777" w:rsidR="0016332F" w:rsidRDefault="00703BEE">
      <w:pPr>
        <w:pStyle w:val="a4"/>
        <w:numPr>
          <w:ilvl w:val="0"/>
          <w:numId w:val="4"/>
        </w:numPr>
        <w:tabs>
          <w:tab w:val="left" w:pos="1197"/>
        </w:tabs>
        <w:spacing w:before="244" w:line="276" w:lineRule="auto"/>
        <w:ind w:left="960" w:right="184" w:firstLine="0"/>
        <w:jc w:val="both"/>
        <w:rPr>
          <w:sz w:val="28"/>
        </w:rPr>
      </w:pPr>
      <w:r>
        <w:rPr>
          <w:b/>
          <w:sz w:val="28"/>
        </w:rPr>
        <w:t xml:space="preserve">Simple cuboidal epithelial </w:t>
      </w:r>
      <w:proofErr w:type="gramStart"/>
      <w:r>
        <w:rPr>
          <w:b/>
          <w:sz w:val="28"/>
        </w:rPr>
        <w:t>tissue</w:t>
      </w:r>
      <w:r>
        <w:rPr>
          <w:sz w:val="28"/>
        </w:rPr>
        <w:t>:-</w:t>
      </w:r>
      <w:proofErr w:type="gramEnd"/>
      <w:r>
        <w:rPr>
          <w:sz w:val="28"/>
        </w:rPr>
        <w:t xml:space="preserve"> Composed of a single layer of cells whose</w:t>
      </w:r>
      <w:r>
        <w:rPr>
          <w:spacing w:val="1"/>
          <w:sz w:val="28"/>
        </w:rPr>
        <w:t xml:space="preserve"> </w:t>
      </w:r>
      <w:r>
        <w:rPr>
          <w:sz w:val="28"/>
        </w:rPr>
        <w:t>height , width and depth are the same and have centrally placed nucleus . Line</w:t>
      </w:r>
      <w:r>
        <w:rPr>
          <w:spacing w:val="1"/>
          <w:sz w:val="28"/>
        </w:rPr>
        <w:t xml:space="preserve"> </w:t>
      </w:r>
      <w:r>
        <w:rPr>
          <w:sz w:val="28"/>
        </w:rPr>
        <w:t>small</w:t>
      </w:r>
      <w:r>
        <w:rPr>
          <w:spacing w:val="1"/>
          <w:sz w:val="28"/>
        </w:rPr>
        <w:t xml:space="preserve"> </w:t>
      </w:r>
      <w:r>
        <w:rPr>
          <w:sz w:val="28"/>
        </w:rPr>
        <w:t>excretory</w:t>
      </w:r>
      <w:r>
        <w:rPr>
          <w:spacing w:val="-3"/>
          <w:sz w:val="28"/>
        </w:rPr>
        <w:t xml:space="preserve"> </w:t>
      </w:r>
      <w:r>
        <w:rPr>
          <w:sz w:val="28"/>
        </w:rPr>
        <w:t>ducts</w:t>
      </w:r>
      <w:r>
        <w:rPr>
          <w:spacing w:val="1"/>
          <w:sz w:val="28"/>
        </w:rPr>
        <w:t xml:space="preserve"> </w:t>
      </w:r>
      <w:r>
        <w:rPr>
          <w:sz w:val="28"/>
        </w:rPr>
        <w:t>like</w:t>
      </w:r>
      <w:r>
        <w:rPr>
          <w:spacing w:val="1"/>
          <w:sz w:val="28"/>
        </w:rPr>
        <w:t xml:space="preserve"> </w:t>
      </w:r>
      <w:r>
        <w:rPr>
          <w:sz w:val="28"/>
        </w:rPr>
        <w:t>proximal</w:t>
      </w:r>
      <w:r>
        <w:rPr>
          <w:spacing w:val="1"/>
          <w:sz w:val="28"/>
        </w:rPr>
        <w:t xml:space="preserve"> </w:t>
      </w:r>
      <w:r>
        <w:rPr>
          <w:sz w:val="28"/>
        </w:rPr>
        <w:t>convoluted</w:t>
      </w:r>
      <w:r>
        <w:rPr>
          <w:spacing w:val="2"/>
          <w:sz w:val="28"/>
        </w:rPr>
        <w:t xml:space="preserve"> </w:t>
      </w:r>
      <w:r>
        <w:rPr>
          <w:sz w:val="28"/>
        </w:rPr>
        <w:t>tubule kidney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  <w:proofErr w:type="spellStart"/>
      <w:r>
        <w:rPr>
          <w:sz w:val="28"/>
        </w:rPr>
        <w:t>etc</w:t>
      </w:r>
      <w:proofErr w:type="spellEnd"/>
    </w:p>
    <w:p w14:paraId="32BC0BEF" w14:textId="77777777" w:rsidR="0016332F" w:rsidRDefault="0016332F">
      <w:pPr>
        <w:pStyle w:val="a3"/>
        <w:rPr>
          <w:sz w:val="20"/>
        </w:rPr>
      </w:pPr>
    </w:p>
    <w:p w14:paraId="7322AF0E" w14:textId="77777777" w:rsidR="0016332F" w:rsidRDefault="00C23113">
      <w:pPr>
        <w:pStyle w:val="a3"/>
        <w:spacing w:before="10"/>
        <w:rPr>
          <w:sz w:val="26"/>
        </w:rPr>
      </w:pPr>
      <w:r>
        <w:pict w14:anchorId="4A06110F">
          <v:group id="_x0000_s2059" style="position:absolute;margin-left:108pt;margin-top:17.4pt;width:374.9pt;height:122.9pt;z-index:-15727616;mso-wrap-distance-left:0;mso-wrap-distance-right:0;mso-position-horizontal-relative:page" coordorigin="2160,348" coordsize="7498,24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2160;top:348;width:4508;height:2362">
              <v:imagedata r:id="rId14" o:title=""/>
            </v:shape>
            <v:shape id="_x0000_s2060" type="#_x0000_t75" style="position:absolute;left:6690;top:497;width:2968;height:2308">
              <v:imagedata r:id="rId15" o:title=""/>
            </v:shape>
            <w10:wrap type="topAndBottom" anchorx="page"/>
          </v:group>
        </w:pict>
      </w:r>
    </w:p>
    <w:p w14:paraId="14A2A71F" w14:textId="77777777" w:rsidR="0016332F" w:rsidRDefault="00703BEE">
      <w:pPr>
        <w:pStyle w:val="3"/>
        <w:numPr>
          <w:ilvl w:val="0"/>
          <w:numId w:val="4"/>
        </w:numPr>
        <w:tabs>
          <w:tab w:val="left" w:pos="1197"/>
        </w:tabs>
        <w:spacing w:before="220" w:line="320" w:lineRule="exact"/>
        <w:ind w:left="1196"/>
        <w:jc w:val="both"/>
      </w:pPr>
      <w:r>
        <w:t>Simple</w:t>
      </w:r>
      <w:r>
        <w:rPr>
          <w:spacing w:val="-3"/>
        </w:rPr>
        <w:t xml:space="preserve"> </w:t>
      </w:r>
      <w:r>
        <w:t>columnar</w:t>
      </w:r>
      <w:r>
        <w:rPr>
          <w:spacing w:val="-2"/>
        </w:rPr>
        <w:t xml:space="preserve"> </w:t>
      </w:r>
      <w:r>
        <w:t>epithelial</w:t>
      </w:r>
      <w:r>
        <w:rPr>
          <w:spacing w:val="-1"/>
        </w:rPr>
        <w:t xml:space="preserve"> </w:t>
      </w:r>
      <w:proofErr w:type="gramStart"/>
      <w:r>
        <w:t>tissue</w:t>
      </w:r>
      <w:r>
        <w:rPr>
          <w:spacing w:val="-2"/>
        </w:rPr>
        <w:t xml:space="preserve"> </w:t>
      </w:r>
      <w:r>
        <w:t>:</w:t>
      </w:r>
      <w:proofErr w:type="gramEnd"/>
      <w:r>
        <w:t>-</w:t>
      </w:r>
    </w:p>
    <w:p w14:paraId="3EF20DA1" w14:textId="77777777" w:rsidR="0016332F" w:rsidRDefault="00703BEE">
      <w:pPr>
        <w:pStyle w:val="a3"/>
        <w:spacing w:line="360" w:lineRule="auto"/>
        <w:ind w:left="960" w:right="187"/>
        <w:jc w:val="both"/>
      </w:pPr>
      <w:r>
        <w:t xml:space="preserve">Composed of cells whose height 2-3 times greater than there </w:t>
      </w:r>
      <w:proofErr w:type="gramStart"/>
      <w:r>
        <w:t>width ,</w:t>
      </w:r>
      <w:proofErr w:type="gramEnd"/>
      <w:r>
        <w:t xml:space="preserve"> the nuclei of</w:t>
      </w:r>
      <w:r>
        <w:rPr>
          <w:spacing w:val="1"/>
        </w:rPr>
        <w:t xml:space="preserve"> </w:t>
      </w:r>
      <w:r>
        <w:t>columnar cell are basal layer ,covers the digestive organs (stomach, small and large</w:t>
      </w:r>
      <w:r>
        <w:rPr>
          <w:spacing w:val="-67"/>
        </w:rPr>
        <w:t xml:space="preserve"> </w:t>
      </w:r>
      <w:r>
        <w:t xml:space="preserve">intestine) in the small intestine </w:t>
      </w:r>
      <w:proofErr w:type="spellStart"/>
      <w:r>
        <w:t>its</w:t>
      </w:r>
      <w:proofErr w:type="spellEnd"/>
      <w:r>
        <w:t xml:space="preserve"> called brush border. Ciliated Simple columnar</w:t>
      </w:r>
      <w:r>
        <w:rPr>
          <w:spacing w:val="1"/>
        </w:rPr>
        <w:t xml:space="preserve"> </w:t>
      </w:r>
      <w:r>
        <w:t>epithelial</w:t>
      </w:r>
      <w:r>
        <w:rPr>
          <w:spacing w:val="1"/>
        </w:rPr>
        <w:t xml:space="preserve"> </w:t>
      </w:r>
      <w:r>
        <w:t>tissue found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gramStart"/>
      <w:r>
        <w:t>oviducts</w:t>
      </w:r>
      <w:r>
        <w:rPr>
          <w:spacing w:val="1"/>
        </w:rPr>
        <w:t xml:space="preserve"> </w:t>
      </w:r>
      <w:r>
        <w:t>.</w:t>
      </w:r>
      <w:proofErr w:type="gramEnd"/>
    </w:p>
    <w:p w14:paraId="6701AA42" w14:textId="77777777" w:rsidR="0016332F" w:rsidRDefault="0016332F">
      <w:pPr>
        <w:spacing w:line="360" w:lineRule="auto"/>
        <w:jc w:val="both"/>
        <w:sectPr w:rsidR="0016332F">
          <w:pgSz w:w="12240" w:h="15840"/>
          <w:pgMar w:top="1400" w:right="1260" w:bottom="1240" w:left="480" w:header="170" w:footer="1059" w:gutter="0"/>
          <w:cols w:space="720"/>
        </w:sectPr>
      </w:pPr>
    </w:p>
    <w:p w14:paraId="45ED9ED6" w14:textId="77777777" w:rsidR="0016332F" w:rsidRDefault="0016332F">
      <w:pPr>
        <w:pStyle w:val="a3"/>
        <w:spacing w:before="4"/>
        <w:rPr>
          <w:sz w:val="18"/>
        </w:rPr>
      </w:pPr>
    </w:p>
    <w:p w14:paraId="47F3510E" w14:textId="77777777" w:rsidR="0016332F" w:rsidRDefault="00703BEE">
      <w:pPr>
        <w:ind w:left="960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65C95B91" wp14:editId="78CAB1D3">
            <wp:extent cx="2695491" cy="142379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491" cy="142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1"/>
          <w:sz w:val="20"/>
        </w:rPr>
        <w:t xml:space="preserve"> </w:t>
      </w:r>
      <w:r>
        <w:rPr>
          <w:noProof/>
          <w:spacing w:val="35"/>
          <w:sz w:val="20"/>
        </w:rPr>
        <w:drawing>
          <wp:inline distT="0" distB="0" distL="0" distR="0" wp14:anchorId="1314D7ED" wp14:editId="21AC64B5">
            <wp:extent cx="2251949" cy="143094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949" cy="143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973B4" w14:textId="77777777" w:rsidR="0016332F" w:rsidRDefault="0016332F">
      <w:pPr>
        <w:pStyle w:val="a3"/>
        <w:spacing w:before="10"/>
        <w:rPr>
          <w:sz w:val="12"/>
        </w:rPr>
      </w:pPr>
    </w:p>
    <w:p w14:paraId="3A58B6A1" w14:textId="77777777" w:rsidR="0016332F" w:rsidRDefault="00703BEE">
      <w:pPr>
        <w:pStyle w:val="a4"/>
        <w:numPr>
          <w:ilvl w:val="0"/>
          <w:numId w:val="4"/>
        </w:numPr>
        <w:tabs>
          <w:tab w:val="left" w:pos="1197"/>
        </w:tabs>
        <w:spacing w:before="90" w:line="276" w:lineRule="auto"/>
        <w:ind w:left="960" w:right="183" w:firstLine="0"/>
        <w:jc w:val="both"/>
        <w:rPr>
          <w:sz w:val="28"/>
        </w:rPr>
      </w:pPr>
      <w:r>
        <w:rPr>
          <w:b/>
          <w:sz w:val="28"/>
        </w:rPr>
        <w:t xml:space="preserve">pseudostratified columnar epithelial </w:t>
      </w:r>
      <w:proofErr w:type="gramStart"/>
      <w:r>
        <w:rPr>
          <w:b/>
          <w:sz w:val="28"/>
        </w:rPr>
        <w:t>tissue :</w:t>
      </w:r>
      <w:proofErr w:type="gramEnd"/>
      <w:r>
        <w:rPr>
          <w:b/>
          <w:sz w:val="28"/>
        </w:rPr>
        <w:t xml:space="preserve">- </w:t>
      </w:r>
      <w:r>
        <w:rPr>
          <w:sz w:val="28"/>
        </w:rPr>
        <w:t>Several layers of nuclei suggest</w:t>
      </w:r>
      <w:r>
        <w:rPr>
          <w:spacing w:val="1"/>
          <w:sz w:val="28"/>
        </w:rPr>
        <w:t xml:space="preserve"> </w:t>
      </w:r>
      <w:r>
        <w:rPr>
          <w:sz w:val="28"/>
        </w:rPr>
        <w:t>several</w:t>
      </w:r>
      <w:r>
        <w:rPr>
          <w:spacing w:val="1"/>
          <w:sz w:val="28"/>
        </w:rPr>
        <w:t xml:space="preserve"> </w:t>
      </w:r>
      <w:r>
        <w:rPr>
          <w:sz w:val="28"/>
        </w:rPr>
        <w:t>layers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cells</w:t>
      </w:r>
      <w:r>
        <w:rPr>
          <w:spacing w:val="1"/>
          <w:sz w:val="28"/>
        </w:rPr>
        <w:t xml:space="preserve"> </w:t>
      </w:r>
      <w:r>
        <w:rPr>
          <w:sz w:val="28"/>
        </w:rPr>
        <w:t>but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fact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cells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contact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underlining</w:t>
      </w:r>
      <w:r>
        <w:rPr>
          <w:spacing w:val="1"/>
          <w:sz w:val="28"/>
        </w:rPr>
        <w:t xml:space="preserve"> </w:t>
      </w:r>
      <w:r>
        <w:rPr>
          <w:sz w:val="28"/>
        </w:rPr>
        <w:t>extracellular matrix and show several layer of nuclei , composed of four types of</w:t>
      </w:r>
      <w:r>
        <w:rPr>
          <w:spacing w:val="1"/>
          <w:sz w:val="28"/>
        </w:rPr>
        <w:t xml:space="preserve"> </w:t>
      </w:r>
      <w:r>
        <w:rPr>
          <w:sz w:val="28"/>
        </w:rPr>
        <w:t>cell.</w:t>
      </w:r>
    </w:p>
    <w:p w14:paraId="78630A16" w14:textId="77777777" w:rsidR="0016332F" w:rsidRDefault="00703BEE">
      <w:pPr>
        <w:pStyle w:val="a3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DA043C6" wp14:editId="385502D5">
            <wp:simplePos x="0" y="0"/>
            <wp:positionH relativeFrom="page">
              <wp:posOffset>914400</wp:posOffset>
            </wp:positionH>
            <wp:positionV relativeFrom="paragraph">
              <wp:posOffset>178800</wp:posOffset>
            </wp:positionV>
            <wp:extent cx="5419979" cy="212598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979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6F8C3" w14:textId="77777777" w:rsidR="0016332F" w:rsidRDefault="0016332F">
      <w:pPr>
        <w:pStyle w:val="a3"/>
        <w:spacing w:before="11"/>
        <w:rPr>
          <w:sz w:val="23"/>
        </w:rPr>
      </w:pPr>
    </w:p>
    <w:p w14:paraId="77021399" w14:textId="77777777" w:rsidR="0016332F" w:rsidRDefault="00703BEE">
      <w:pPr>
        <w:pStyle w:val="3"/>
        <w:spacing w:line="278" w:lineRule="auto"/>
        <w:ind w:left="960" w:right="988"/>
      </w:pPr>
      <w:r>
        <w:t xml:space="preserve">Stratified epithelial </w:t>
      </w:r>
      <w:proofErr w:type="gramStart"/>
      <w:r>
        <w:t>tissue :</w:t>
      </w:r>
      <w:proofErr w:type="gramEnd"/>
      <w:r>
        <w:t>- Composed of more than one layer based on</w:t>
      </w:r>
      <w:r>
        <w:rPr>
          <w:spacing w:val="-67"/>
        </w:rPr>
        <w:t xml:space="preserve"> </w:t>
      </w:r>
      <w:r>
        <w:t>basement membrane ,</w:t>
      </w:r>
      <w:r>
        <w:rPr>
          <w:spacing w:val="-1"/>
        </w:rPr>
        <w:t xml:space="preserve"> </w:t>
      </w:r>
      <w:r>
        <w:t>classified to</w:t>
      </w:r>
      <w:r>
        <w:rPr>
          <w:spacing w:val="1"/>
        </w:rPr>
        <w:t xml:space="preserve"> </w:t>
      </w:r>
      <w:r>
        <w:t>:-</w:t>
      </w:r>
    </w:p>
    <w:p w14:paraId="25B6CEB8" w14:textId="77777777" w:rsidR="0016332F" w:rsidRDefault="00703BEE">
      <w:pPr>
        <w:pStyle w:val="a4"/>
        <w:numPr>
          <w:ilvl w:val="0"/>
          <w:numId w:val="3"/>
        </w:numPr>
        <w:tabs>
          <w:tab w:val="left" w:pos="1197"/>
        </w:tabs>
        <w:spacing w:line="315" w:lineRule="exact"/>
        <w:rPr>
          <w:b/>
          <w:sz w:val="28"/>
        </w:rPr>
      </w:pPr>
      <w:r>
        <w:rPr>
          <w:b/>
          <w:sz w:val="28"/>
        </w:rPr>
        <w:t>Stratified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squamous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epithelial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tissue</w:t>
      </w:r>
    </w:p>
    <w:p w14:paraId="71251F50" w14:textId="77777777" w:rsidR="0016332F" w:rsidRDefault="00703BEE">
      <w:pPr>
        <w:pStyle w:val="a3"/>
        <w:spacing w:line="276" w:lineRule="auto"/>
        <w:ind w:left="960" w:right="1"/>
      </w:pPr>
      <w:r>
        <w:t>Contains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cell</w:t>
      </w:r>
      <w:r>
        <w:rPr>
          <w:spacing w:val="-2"/>
        </w:rPr>
        <w:t xml:space="preserve"> </w:t>
      </w:r>
      <w:proofErr w:type="gramStart"/>
      <w:r>
        <w:t>layers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basal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cuboidal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columnar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cells</w:t>
      </w:r>
      <w:r>
        <w:rPr>
          <w:spacing w:val="-67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rise</w:t>
      </w:r>
      <w:r>
        <w:rPr>
          <w:spacing w:val="-4"/>
        </w:rPr>
        <w:t xml:space="preserve"> </w:t>
      </w:r>
      <w:r>
        <w:t>to cells that</w:t>
      </w:r>
      <w:r>
        <w:rPr>
          <w:spacing w:val="-4"/>
        </w:rPr>
        <w:t xml:space="preserve"> </w:t>
      </w:r>
      <w:r>
        <w:t>migrate</w:t>
      </w:r>
      <w:r>
        <w:rPr>
          <w:spacing w:val="-1"/>
        </w:rPr>
        <w:t xml:space="preserve"> </w:t>
      </w:r>
      <w:r>
        <w:t>to word the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and become</w:t>
      </w:r>
      <w:r>
        <w:rPr>
          <w:spacing w:val="-1"/>
        </w:rPr>
        <w:t xml:space="preserve"> </w:t>
      </w:r>
      <w:r>
        <w:t>squamous .</w:t>
      </w:r>
    </w:p>
    <w:p w14:paraId="382F424A" w14:textId="77777777" w:rsidR="0016332F" w:rsidRDefault="00703BEE">
      <w:pPr>
        <w:pStyle w:val="a3"/>
        <w:ind w:left="96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stratified</w:t>
      </w:r>
      <w:r>
        <w:rPr>
          <w:spacing w:val="-4"/>
        </w:rPr>
        <w:t xml:space="preserve"> </w:t>
      </w:r>
      <w:r>
        <w:t>squamous</w:t>
      </w:r>
      <w:r>
        <w:rPr>
          <w:spacing w:val="-5"/>
        </w:rPr>
        <w:t xml:space="preserve"> </w:t>
      </w:r>
      <w:r>
        <w:t>epithelial</w:t>
      </w:r>
      <w:r>
        <w:rPr>
          <w:spacing w:val="-1"/>
        </w:rPr>
        <w:t xml:space="preserve"> </w:t>
      </w:r>
      <w:r>
        <w:t>tissue:</w:t>
      </w:r>
    </w:p>
    <w:p w14:paraId="080EDF09" w14:textId="77777777" w:rsidR="0016332F" w:rsidRDefault="00703BEE">
      <w:pPr>
        <w:spacing w:before="46" w:line="276" w:lineRule="auto"/>
        <w:ind w:left="960"/>
        <w:rPr>
          <w:sz w:val="28"/>
        </w:rPr>
      </w:pPr>
      <w:r>
        <w:rPr>
          <w:b/>
          <w:sz w:val="28"/>
        </w:rPr>
        <w:t>-Non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keratinized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squamous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epithelial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tissue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which</w:t>
      </w:r>
      <w:r>
        <w:rPr>
          <w:spacing w:val="52"/>
          <w:sz w:val="28"/>
        </w:rPr>
        <w:t xml:space="preserve"> </w:t>
      </w:r>
      <w:r>
        <w:rPr>
          <w:sz w:val="28"/>
        </w:rPr>
        <w:t>is</w:t>
      </w:r>
      <w:r>
        <w:rPr>
          <w:spacing w:val="49"/>
          <w:sz w:val="28"/>
        </w:rPr>
        <w:t xml:space="preserve"> </w:t>
      </w:r>
      <w:r>
        <w:rPr>
          <w:sz w:val="28"/>
        </w:rPr>
        <w:t>covering</w:t>
      </w:r>
      <w:r>
        <w:rPr>
          <w:spacing w:val="49"/>
          <w:sz w:val="28"/>
        </w:rPr>
        <w:t xml:space="preserve"> </w:t>
      </w:r>
      <w:r>
        <w:rPr>
          <w:sz w:val="28"/>
        </w:rPr>
        <w:t>moist</w:t>
      </w:r>
      <w:r>
        <w:rPr>
          <w:spacing w:val="52"/>
          <w:sz w:val="28"/>
        </w:rPr>
        <w:t xml:space="preserve"> </w:t>
      </w:r>
      <w:r>
        <w:rPr>
          <w:sz w:val="28"/>
        </w:rPr>
        <w:t>cavities</w:t>
      </w:r>
      <w:r>
        <w:rPr>
          <w:spacing w:val="-67"/>
          <w:sz w:val="28"/>
        </w:rPr>
        <w:t xml:space="preserve"> </w:t>
      </w:r>
      <w:r>
        <w:rPr>
          <w:sz w:val="28"/>
        </w:rPr>
        <w:t>such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as </w:t>
      </w:r>
      <w:proofErr w:type="gramStart"/>
      <w:r>
        <w:rPr>
          <w:sz w:val="28"/>
        </w:rPr>
        <w:t>mouth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esophagus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pharynx</w:t>
      </w:r>
      <w:r>
        <w:rPr>
          <w:spacing w:val="1"/>
          <w:sz w:val="28"/>
        </w:rPr>
        <w:t xml:space="preserve"> </w:t>
      </w:r>
      <w:r>
        <w:rPr>
          <w:sz w:val="28"/>
        </w:rPr>
        <w:t>…..etc.</w:t>
      </w:r>
    </w:p>
    <w:p w14:paraId="3D8F210E" w14:textId="77777777" w:rsidR="0016332F" w:rsidRDefault="00703BEE">
      <w:pPr>
        <w:spacing w:line="278" w:lineRule="auto"/>
        <w:ind w:left="960" w:right="475"/>
        <w:rPr>
          <w:sz w:val="28"/>
        </w:rPr>
      </w:pPr>
      <w:r>
        <w:rPr>
          <w:b/>
          <w:sz w:val="28"/>
        </w:rPr>
        <w:t xml:space="preserve">- Keratinized squamous epithelial tissue </w:t>
      </w:r>
      <w:r>
        <w:rPr>
          <w:sz w:val="28"/>
        </w:rPr>
        <w:t>found on exposed surface of the body</w:t>
      </w:r>
      <w:r>
        <w:rPr>
          <w:spacing w:val="-67"/>
          <w:sz w:val="28"/>
        </w:rPr>
        <w:t xml:space="preserve"> </w:t>
      </w:r>
      <w:r>
        <w:rPr>
          <w:sz w:val="28"/>
        </w:rPr>
        <w:t>such as</w:t>
      </w:r>
      <w:r>
        <w:rPr>
          <w:spacing w:val="1"/>
          <w:sz w:val="28"/>
        </w:rPr>
        <w:t xml:space="preserve"> </w:t>
      </w:r>
      <w:r>
        <w:rPr>
          <w:sz w:val="28"/>
        </w:rPr>
        <w:t>the skin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14:paraId="36F3E62F" w14:textId="77777777" w:rsidR="0016332F" w:rsidRDefault="0016332F">
      <w:pPr>
        <w:spacing w:line="278" w:lineRule="auto"/>
        <w:rPr>
          <w:sz w:val="28"/>
        </w:rPr>
        <w:sectPr w:rsidR="0016332F">
          <w:headerReference w:type="default" r:id="rId19"/>
          <w:footerReference w:type="default" r:id="rId20"/>
          <w:pgSz w:w="12240" w:h="15840"/>
          <w:pgMar w:top="1400" w:right="1260" w:bottom="1240" w:left="480" w:header="170" w:footer="1059" w:gutter="0"/>
          <w:pgNumType w:start="3"/>
          <w:cols w:space="720"/>
        </w:sectPr>
      </w:pPr>
    </w:p>
    <w:p w14:paraId="45D27995" w14:textId="77777777" w:rsidR="0016332F" w:rsidRDefault="00C23113">
      <w:pPr>
        <w:pStyle w:val="a3"/>
        <w:spacing w:line="40" w:lineRule="exact"/>
        <w:ind w:left="923"/>
        <w:rPr>
          <w:sz w:val="4"/>
        </w:rPr>
      </w:pPr>
      <w:r>
        <w:rPr>
          <w:sz w:val="4"/>
        </w:rPr>
      </w:r>
      <w:r>
        <w:rPr>
          <w:sz w:val="4"/>
        </w:rPr>
        <w:pict w14:anchorId="1B2B54E1">
          <v:group id="_x0000_s2057" style="width:472.2pt;height:2pt;mso-position-horizontal-relative:char;mso-position-vertical-relative:line" coordsize="9444,40">
            <v:line id="_x0000_s2058" style="position:absolute" from="0,20" to="9444,20" strokeweight="2pt"/>
            <w10:anchorlock/>
          </v:group>
        </w:pict>
      </w:r>
    </w:p>
    <w:p w14:paraId="368F212C" w14:textId="77777777" w:rsidR="0016332F" w:rsidRDefault="00703BEE">
      <w:pPr>
        <w:pStyle w:val="a3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8640457" wp14:editId="60077E2E">
            <wp:simplePos x="0" y="0"/>
            <wp:positionH relativeFrom="page">
              <wp:posOffset>2752725</wp:posOffset>
            </wp:positionH>
            <wp:positionV relativeFrom="paragraph">
              <wp:posOffset>108587</wp:posOffset>
            </wp:positionV>
            <wp:extent cx="2695318" cy="111271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318" cy="111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858DF" w14:textId="77777777" w:rsidR="0016332F" w:rsidRDefault="0016332F">
      <w:pPr>
        <w:pStyle w:val="a3"/>
        <w:spacing w:before="5"/>
        <w:rPr>
          <w:sz w:val="15"/>
        </w:rPr>
      </w:pPr>
    </w:p>
    <w:p w14:paraId="71762C37" w14:textId="77777777" w:rsidR="0016332F" w:rsidRDefault="00703BEE">
      <w:pPr>
        <w:pStyle w:val="3"/>
        <w:numPr>
          <w:ilvl w:val="0"/>
          <w:numId w:val="3"/>
        </w:numPr>
        <w:tabs>
          <w:tab w:val="left" w:pos="1266"/>
        </w:tabs>
        <w:spacing w:before="89" w:line="319" w:lineRule="exact"/>
        <w:ind w:left="1265" w:hanging="306"/>
        <w:jc w:val="both"/>
      </w:pPr>
      <w:r>
        <w:t>Stratified</w:t>
      </w:r>
      <w:r>
        <w:rPr>
          <w:spacing w:val="-3"/>
        </w:rPr>
        <w:t xml:space="preserve"> </w:t>
      </w:r>
      <w:r>
        <w:t>cuboidal</w:t>
      </w:r>
      <w:r>
        <w:rPr>
          <w:spacing w:val="-2"/>
        </w:rPr>
        <w:t xml:space="preserve"> </w:t>
      </w:r>
      <w:r>
        <w:t>epithelial</w:t>
      </w:r>
      <w:r>
        <w:rPr>
          <w:spacing w:val="-2"/>
        </w:rPr>
        <w:t xml:space="preserve"> </w:t>
      </w:r>
      <w:proofErr w:type="gramStart"/>
      <w:r>
        <w:t>tissue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14:paraId="5D8B2593" w14:textId="77777777" w:rsidR="0016332F" w:rsidRDefault="00703BEE">
      <w:pPr>
        <w:pStyle w:val="a3"/>
        <w:spacing w:after="4"/>
        <w:ind w:left="960" w:right="190"/>
        <w:jc w:val="both"/>
      </w:pPr>
      <w:r>
        <w:t xml:space="preserve">The surface layer cuboidal in </w:t>
      </w:r>
      <w:proofErr w:type="gramStart"/>
      <w:r>
        <w:t>shape ,</w:t>
      </w:r>
      <w:proofErr w:type="gramEnd"/>
      <w:r>
        <w:t xml:space="preserve"> found in the large excretory ducts in the</w:t>
      </w:r>
      <w:r>
        <w:rPr>
          <w:spacing w:val="1"/>
        </w:rPr>
        <w:t xml:space="preserve"> </w:t>
      </w:r>
      <w:r>
        <w:t>salivary</w:t>
      </w:r>
      <w:r>
        <w:rPr>
          <w:spacing w:val="-4"/>
        </w:rPr>
        <w:t xml:space="preserve"> </w:t>
      </w:r>
      <w:r>
        <w:t>glands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pancreas</w:t>
      </w:r>
      <w:r>
        <w:rPr>
          <w:spacing w:val="1"/>
        </w:rPr>
        <w:t xml:space="preserve"> </w:t>
      </w:r>
      <w:r>
        <w:t>.</w:t>
      </w:r>
    </w:p>
    <w:p w14:paraId="3E2D7250" w14:textId="77777777" w:rsidR="0016332F" w:rsidRDefault="00703BEE">
      <w:pPr>
        <w:pStyle w:val="a3"/>
        <w:ind w:left="3151"/>
        <w:rPr>
          <w:sz w:val="20"/>
        </w:rPr>
      </w:pPr>
      <w:r>
        <w:rPr>
          <w:noProof/>
          <w:sz w:val="20"/>
        </w:rPr>
        <w:drawing>
          <wp:inline distT="0" distB="0" distL="0" distR="0" wp14:anchorId="1A809F3A" wp14:editId="536938DB">
            <wp:extent cx="3164944" cy="11430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9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72ED7" w14:textId="77777777" w:rsidR="0016332F" w:rsidRDefault="00703BEE">
      <w:pPr>
        <w:pStyle w:val="3"/>
        <w:numPr>
          <w:ilvl w:val="0"/>
          <w:numId w:val="3"/>
        </w:numPr>
        <w:tabs>
          <w:tab w:val="left" w:pos="1266"/>
        </w:tabs>
        <w:spacing w:before="250" w:line="319" w:lineRule="exact"/>
        <w:ind w:left="1265" w:hanging="306"/>
        <w:jc w:val="both"/>
      </w:pPr>
      <w:r>
        <w:t>Stratified</w:t>
      </w:r>
      <w:r>
        <w:rPr>
          <w:spacing w:val="-5"/>
        </w:rPr>
        <w:t xml:space="preserve"> </w:t>
      </w:r>
      <w:r>
        <w:t>columnar</w:t>
      </w:r>
      <w:r>
        <w:rPr>
          <w:spacing w:val="-5"/>
        </w:rPr>
        <w:t xml:space="preserve"> </w:t>
      </w:r>
      <w:r>
        <w:t>epithelial</w:t>
      </w:r>
      <w:r>
        <w:rPr>
          <w:spacing w:val="-3"/>
        </w:rPr>
        <w:t xml:space="preserve"> </w:t>
      </w:r>
      <w:r>
        <w:t>tissue</w:t>
      </w:r>
    </w:p>
    <w:p w14:paraId="0D1CEEC3" w14:textId="77777777" w:rsidR="0016332F" w:rsidRDefault="00703BEE">
      <w:pPr>
        <w:pStyle w:val="a3"/>
        <w:ind w:left="960" w:right="193"/>
        <w:jc w:val="both"/>
      </w:pPr>
      <w:r>
        <w:t>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fornix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conjunctiva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ciliated</w:t>
      </w:r>
      <w:r>
        <w:rPr>
          <w:spacing w:val="1"/>
        </w:rPr>
        <w:t xml:space="preserve"> </w:t>
      </w:r>
      <w:r>
        <w:t>Stratified</w:t>
      </w:r>
      <w:r>
        <w:rPr>
          <w:spacing w:val="70"/>
        </w:rPr>
        <w:t xml:space="preserve"> </w:t>
      </w:r>
      <w:r>
        <w:t>columnar</w:t>
      </w:r>
      <w:r>
        <w:rPr>
          <w:spacing w:val="1"/>
        </w:rPr>
        <w:t xml:space="preserve"> </w:t>
      </w:r>
      <w:r>
        <w:t>epithelial</w:t>
      </w:r>
      <w:r>
        <w:rPr>
          <w:spacing w:val="1"/>
        </w:rPr>
        <w:t xml:space="preserve"> </w:t>
      </w:r>
      <w:r>
        <w:t>tissue 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larynx</w:t>
      </w:r>
      <w:r>
        <w:rPr>
          <w:spacing w:val="1"/>
        </w:rPr>
        <w:t xml:space="preserve"> </w:t>
      </w:r>
      <w:r>
        <w:t>.</w:t>
      </w:r>
      <w:proofErr w:type="gramEnd"/>
    </w:p>
    <w:p w14:paraId="2A005DAC" w14:textId="77777777" w:rsidR="0016332F" w:rsidRDefault="00703BEE">
      <w:pPr>
        <w:pStyle w:val="3"/>
        <w:numPr>
          <w:ilvl w:val="0"/>
          <w:numId w:val="3"/>
        </w:numPr>
        <w:tabs>
          <w:tab w:val="left" w:pos="1197"/>
        </w:tabs>
        <w:spacing w:before="2" w:line="319" w:lineRule="exact"/>
        <w:jc w:val="both"/>
      </w:pPr>
      <w:r>
        <w:t>Transitional</w:t>
      </w:r>
      <w:r>
        <w:rPr>
          <w:spacing w:val="-6"/>
        </w:rPr>
        <w:t xml:space="preserve"> </w:t>
      </w:r>
      <w:r>
        <w:t>epithelial</w:t>
      </w:r>
      <w:r>
        <w:rPr>
          <w:spacing w:val="-5"/>
        </w:rPr>
        <w:t xml:space="preserve"> </w:t>
      </w:r>
      <w:r>
        <w:t>tissue</w:t>
      </w:r>
    </w:p>
    <w:p w14:paraId="6B16571D" w14:textId="77777777" w:rsidR="0016332F" w:rsidRDefault="00703BEE">
      <w:pPr>
        <w:pStyle w:val="a3"/>
        <w:spacing w:after="4" w:line="276" w:lineRule="auto"/>
        <w:ind w:left="960" w:right="189"/>
        <w:jc w:val="both"/>
      </w:pPr>
      <w:r>
        <w:t xml:space="preserve">Is found exclusively in the passages of the urinary </w:t>
      </w:r>
      <w:proofErr w:type="gramStart"/>
      <w:r>
        <w:t>system .</w:t>
      </w:r>
      <w:proofErr w:type="gramEnd"/>
      <w:r>
        <w:t xml:space="preserve"> Its composed of several</w:t>
      </w:r>
      <w:r>
        <w:rPr>
          <w:spacing w:val="-67"/>
        </w:rPr>
        <w:t xml:space="preserve"> </w:t>
      </w:r>
      <w:r>
        <w:t xml:space="preserve">layer of similar </w:t>
      </w:r>
      <w:proofErr w:type="gramStart"/>
      <w:r>
        <w:t>cells .</w:t>
      </w:r>
      <w:proofErr w:type="gramEnd"/>
      <w:r>
        <w:t xml:space="preserve"> this type of tissue allows distention of urinary organs during</w:t>
      </w:r>
      <w:r>
        <w:rPr>
          <w:spacing w:val="1"/>
        </w:rPr>
        <w:t xml:space="preserve"> </w:t>
      </w:r>
      <w:r>
        <w:t xml:space="preserve">urine </w:t>
      </w:r>
      <w:proofErr w:type="gramStart"/>
      <w:r>
        <w:t>accumulation</w:t>
      </w:r>
      <w:r>
        <w:rPr>
          <w:spacing w:val="1"/>
        </w:rPr>
        <w:t xml:space="preserve"> </w:t>
      </w:r>
      <w:r>
        <w:t>.</w:t>
      </w:r>
      <w:proofErr w:type="gramEnd"/>
    </w:p>
    <w:p w14:paraId="5318E640" w14:textId="77777777" w:rsidR="0016332F" w:rsidRDefault="00C23113">
      <w:pPr>
        <w:pStyle w:val="a3"/>
        <w:ind w:left="960"/>
        <w:rPr>
          <w:sz w:val="20"/>
        </w:rPr>
      </w:pPr>
      <w:r>
        <w:rPr>
          <w:sz w:val="20"/>
        </w:rPr>
      </w:r>
      <w:r>
        <w:rPr>
          <w:sz w:val="20"/>
        </w:rPr>
        <w:pict w14:anchorId="3494828A">
          <v:group id="_x0000_s2054" style="width:454.5pt;height:233.25pt;mso-position-horizontal-relative:char;mso-position-vertical-relative:line" coordsize="9090,4665">
            <v:shape id="_x0000_s2056" type="#_x0000_t75" style="position:absolute;left:1134;width:4672;height:1813">
              <v:imagedata r:id="rId23" o:title=""/>
            </v:shape>
            <v:shape id="_x0000_s2055" type="#_x0000_t75" style="position:absolute;top:1861;width:9090;height:2803">
              <v:imagedata r:id="rId24" o:title=""/>
            </v:shape>
            <w10:anchorlock/>
          </v:group>
        </w:pict>
      </w:r>
    </w:p>
    <w:p w14:paraId="7D4602AF" w14:textId="77777777" w:rsidR="0016332F" w:rsidRDefault="0016332F">
      <w:pPr>
        <w:rPr>
          <w:sz w:val="20"/>
        </w:rPr>
        <w:sectPr w:rsidR="0016332F">
          <w:pgSz w:w="12240" w:h="15840"/>
          <w:pgMar w:top="1400" w:right="1260" w:bottom="1240" w:left="480" w:header="170" w:footer="1059" w:gutter="0"/>
          <w:cols w:space="720"/>
        </w:sectPr>
      </w:pPr>
    </w:p>
    <w:p w14:paraId="01E1E0D3" w14:textId="77777777" w:rsidR="0016332F" w:rsidRDefault="00C23113">
      <w:pPr>
        <w:pStyle w:val="a3"/>
        <w:spacing w:line="40" w:lineRule="exact"/>
        <w:ind w:left="923"/>
        <w:rPr>
          <w:sz w:val="4"/>
        </w:rPr>
      </w:pPr>
      <w:r>
        <w:rPr>
          <w:sz w:val="4"/>
        </w:rPr>
      </w:r>
      <w:r>
        <w:rPr>
          <w:sz w:val="4"/>
        </w:rPr>
        <w:pict w14:anchorId="5AB9423B">
          <v:group id="_x0000_s2052" style="width:472.2pt;height:2pt;mso-position-horizontal-relative:char;mso-position-vertical-relative:line" coordsize="9444,40">
            <v:line id="_x0000_s2053" style="position:absolute" from="0,20" to="9444,20" strokeweight="2pt"/>
            <w10:anchorlock/>
          </v:group>
        </w:pict>
      </w:r>
    </w:p>
    <w:p w14:paraId="517AABD5" w14:textId="77777777" w:rsidR="0016332F" w:rsidRDefault="0016332F">
      <w:pPr>
        <w:pStyle w:val="a3"/>
        <w:spacing w:before="3"/>
        <w:rPr>
          <w:sz w:val="7"/>
        </w:rPr>
      </w:pPr>
    </w:p>
    <w:p w14:paraId="6A1EF886" w14:textId="77777777" w:rsidR="0016332F" w:rsidRDefault="00703BEE">
      <w:pPr>
        <w:pStyle w:val="1"/>
        <w:spacing w:before="85"/>
        <w:jc w:val="both"/>
      </w:pPr>
      <w:r>
        <w:t xml:space="preserve">Glandular </w:t>
      </w:r>
      <w:proofErr w:type="gramStart"/>
      <w:r>
        <w:t>tissue</w:t>
      </w:r>
      <w:r>
        <w:rPr>
          <w:spacing w:val="1"/>
        </w:rPr>
        <w:t xml:space="preserve"> </w:t>
      </w:r>
      <w:r>
        <w:t>:</w:t>
      </w:r>
      <w:proofErr w:type="gramEnd"/>
    </w:p>
    <w:p w14:paraId="41311DF9" w14:textId="77777777" w:rsidR="0016332F" w:rsidRDefault="00703BEE">
      <w:pPr>
        <w:pStyle w:val="a3"/>
        <w:spacing w:before="258"/>
        <w:ind w:left="960" w:right="183"/>
        <w:jc w:val="both"/>
      </w:pPr>
      <w:r>
        <w:t xml:space="preserve">cells or parenchyma of the glands developed from epithelial </w:t>
      </w:r>
      <w:proofErr w:type="gramStart"/>
      <w:r>
        <w:t>tissue ,</w:t>
      </w:r>
      <w:proofErr w:type="gramEnd"/>
      <w:r>
        <w:t xml:space="preserve"> according to</w:t>
      </w:r>
      <w:r>
        <w:rPr>
          <w:spacing w:val="1"/>
        </w:rPr>
        <w:t xml:space="preserve"> </w:t>
      </w:r>
      <w:r>
        <w:t>the methods of secreted products of gland the glandular epithelial tissues classified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:</w:t>
      </w:r>
    </w:p>
    <w:p w14:paraId="1457A583" w14:textId="77777777" w:rsidR="0016332F" w:rsidRDefault="00703BEE">
      <w:pPr>
        <w:pStyle w:val="a3"/>
        <w:spacing w:line="321" w:lineRule="exact"/>
        <w:ind w:left="960"/>
        <w:jc w:val="both"/>
      </w:pPr>
      <w:r>
        <w:t>A-Exocrine</w:t>
      </w:r>
      <w:r>
        <w:rPr>
          <w:spacing w:val="2"/>
        </w:rPr>
        <w:t xml:space="preserve"> </w:t>
      </w:r>
      <w:proofErr w:type="gramStart"/>
      <w:r>
        <w:t>glands(</w:t>
      </w:r>
      <w:proofErr w:type="gramEnd"/>
      <w:r>
        <w:t>excrete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product</w:t>
      </w:r>
      <w:r>
        <w:rPr>
          <w:spacing w:val="4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ducts</w:t>
      </w:r>
      <w:r>
        <w:rPr>
          <w:spacing w:val="4"/>
        </w:rPr>
        <w:t xml:space="preserve"> </w:t>
      </w:r>
      <w:r>
        <w:t>)like</w:t>
      </w:r>
      <w:r>
        <w:rPr>
          <w:spacing w:val="3"/>
        </w:rPr>
        <w:t xml:space="preserve"> </w:t>
      </w:r>
      <w:r>
        <w:t>skin</w:t>
      </w:r>
    </w:p>
    <w:p w14:paraId="01755415" w14:textId="77777777" w:rsidR="0016332F" w:rsidRDefault="00703BEE">
      <w:pPr>
        <w:pStyle w:val="a3"/>
        <w:ind w:left="960" w:right="1393"/>
        <w:jc w:val="both"/>
      </w:pPr>
      <w:r>
        <w:t xml:space="preserve">B- Endocrine </w:t>
      </w:r>
      <w:proofErr w:type="gramStart"/>
      <w:r>
        <w:t>glands(</w:t>
      </w:r>
      <w:proofErr w:type="gramEnd"/>
      <w:r>
        <w:t>secret their products direct into circulatory system)</w:t>
      </w:r>
      <w:r>
        <w:rPr>
          <w:spacing w:val="-67"/>
        </w:rPr>
        <w:t xml:space="preserve"> </w:t>
      </w:r>
      <w:r>
        <w:t>C-Mixed glands</w:t>
      </w:r>
      <w:r>
        <w:rPr>
          <w:spacing w:val="1"/>
        </w:rPr>
        <w:t xml:space="preserve"> </w:t>
      </w:r>
      <w:r>
        <w:t>(like</w:t>
      </w:r>
      <w:r>
        <w:rPr>
          <w:spacing w:val="-3"/>
        </w:rPr>
        <w:t xml:space="preserve"> </w:t>
      </w:r>
      <w:r>
        <w:t>pancreas)</w:t>
      </w:r>
    </w:p>
    <w:p w14:paraId="0D2753AB" w14:textId="77777777" w:rsidR="0016332F" w:rsidRDefault="0016332F">
      <w:pPr>
        <w:pStyle w:val="a3"/>
        <w:spacing w:before="5"/>
        <w:rPr>
          <w:sz w:val="36"/>
        </w:rPr>
      </w:pPr>
    </w:p>
    <w:p w14:paraId="38C176C7" w14:textId="77777777" w:rsidR="0016332F" w:rsidRDefault="00703BEE">
      <w:pPr>
        <w:ind w:left="893" w:hanging="361"/>
        <w:rPr>
          <w:rFonts w:ascii="Arial MT"/>
          <w:sz w:val="24"/>
        </w:rPr>
      </w:pPr>
      <w:r>
        <w:rPr>
          <w:rFonts w:ascii="Arial MT"/>
          <w:sz w:val="24"/>
        </w:rPr>
        <w:t>A-</w:t>
      </w:r>
      <w:r>
        <w:rPr>
          <w:rFonts w:ascii="Arial MT"/>
          <w:spacing w:val="50"/>
          <w:sz w:val="24"/>
        </w:rPr>
        <w:t xml:space="preserve"> </w:t>
      </w:r>
      <w:r>
        <w:rPr>
          <w:rFonts w:ascii="Arial"/>
          <w:b/>
          <w:sz w:val="28"/>
        </w:rPr>
        <w:t>Exocrine</w:t>
      </w:r>
      <w:r>
        <w:rPr>
          <w:rFonts w:ascii="Arial"/>
          <w:b/>
          <w:spacing w:val="-3"/>
          <w:sz w:val="28"/>
        </w:rPr>
        <w:t xml:space="preserve"> </w:t>
      </w:r>
      <w:proofErr w:type="gramStart"/>
      <w:r>
        <w:rPr>
          <w:rFonts w:ascii="Arial"/>
          <w:b/>
          <w:sz w:val="28"/>
        </w:rPr>
        <w:t>gland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 MT"/>
          <w:sz w:val="28"/>
        </w:rPr>
        <w:t>:</w:t>
      </w:r>
      <w:r>
        <w:rPr>
          <w:rFonts w:ascii="Arial MT"/>
          <w:sz w:val="24"/>
        </w:rPr>
        <w:t>have</w:t>
      </w:r>
      <w:proofErr w:type="gramEnd"/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 secretory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portion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which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contains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cells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specialized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for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secretion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and ducts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which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transport the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secretion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out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of the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gland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.</w:t>
      </w:r>
    </w:p>
    <w:p w14:paraId="70F68359" w14:textId="77777777" w:rsidR="0016332F" w:rsidRDefault="0016332F">
      <w:pPr>
        <w:pStyle w:val="a3"/>
        <w:rPr>
          <w:rFonts w:ascii="Arial MT"/>
        </w:rPr>
      </w:pPr>
    </w:p>
    <w:p w14:paraId="3C19E7C4" w14:textId="77777777" w:rsidR="0016332F" w:rsidRDefault="00703BEE">
      <w:pPr>
        <w:ind w:left="136"/>
        <w:rPr>
          <w:b/>
          <w:sz w:val="28"/>
        </w:rPr>
      </w:pPr>
      <w:r>
        <w:rPr>
          <w:b/>
          <w:sz w:val="28"/>
          <w:u w:val="thick"/>
        </w:rPr>
        <w:t>According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to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structure</w:t>
      </w:r>
      <w:r>
        <w:rPr>
          <w:b/>
          <w:spacing w:val="3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ducts:</w:t>
      </w:r>
    </w:p>
    <w:p w14:paraId="48DD1C8D" w14:textId="77777777" w:rsidR="0016332F" w:rsidRDefault="00703BEE">
      <w:pPr>
        <w:pStyle w:val="a4"/>
        <w:numPr>
          <w:ilvl w:val="0"/>
          <w:numId w:val="2"/>
        </w:numPr>
        <w:tabs>
          <w:tab w:val="left" w:pos="394"/>
        </w:tabs>
        <w:spacing w:before="2" w:line="322" w:lineRule="exact"/>
        <w:ind w:left="393" w:hanging="258"/>
        <w:rPr>
          <w:b/>
          <w:sz w:val="28"/>
        </w:rPr>
      </w:pPr>
      <w:proofErr w:type="gramStart"/>
      <w:r>
        <w:rPr>
          <w:b/>
          <w:sz w:val="28"/>
        </w:rPr>
        <w:t>Simple(</w:t>
      </w:r>
      <w:proofErr w:type="gramEnd"/>
      <w:r>
        <w:rPr>
          <w:b/>
          <w:sz w:val="28"/>
        </w:rPr>
        <w:t>un branched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).</w:t>
      </w:r>
    </w:p>
    <w:p w14:paraId="659D1899" w14:textId="77777777" w:rsidR="0016332F" w:rsidRDefault="00703BEE">
      <w:pPr>
        <w:pStyle w:val="3"/>
        <w:numPr>
          <w:ilvl w:val="0"/>
          <w:numId w:val="2"/>
        </w:numPr>
        <w:tabs>
          <w:tab w:val="left" w:pos="394"/>
        </w:tabs>
        <w:ind w:left="107" w:right="4530" w:firstLine="28"/>
      </w:pPr>
      <w:r>
        <w:t>Compound</w:t>
      </w:r>
      <w:r>
        <w:rPr>
          <w:spacing w:val="-1"/>
        </w:rPr>
        <w:t xml:space="preserve"> </w:t>
      </w:r>
      <w:r>
        <w:t>(two</w:t>
      </w:r>
      <w:r>
        <w:rPr>
          <w:spacing w:val="1"/>
        </w:rPr>
        <w:t xml:space="preserve"> </w:t>
      </w:r>
      <w:r>
        <w:t xml:space="preserve">or more </w:t>
      </w:r>
      <w:proofErr w:type="gramStart"/>
      <w:r>
        <w:t>branched )</w:t>
      </w:r>
      <w:proofErr w:type="gramEnd"/>
      <w:r>
        <w:t>.</w:t>
      </w:r>
      <w:r>
        <w:rPr>
          <w:spacing w:val="1"/>
        </w:rPr>
        <w:t xml:space="preserve"> </w:t>
      </w:r>
      <w:r>
        <w:rPr>
          <w:u w:val="thick"/>
        </w:rPr>
        <w:t>According</w:t>
      </w:r>
      <w:r>
        <w:rPr>
          <w:spacing w:val="2"/>
          <w:u w:val="thick"/>
        </w:rPr>
        <w:t xml:space="preserve"> </w:t>
      </w:r>
      <w:r>
        <w:rPr>
          <w:u w:val="thick"/>
        </w:rPr>
        <w:t>to</w:t>
      </w:r>
      <w:r>
        <w:rPr>
          <w:spacing w:val="6"/>
          <w:u w:val="thick"/>
        </w:rPr>
        <w:t xml:space="preserve"> </w:t>
      </w:r>
      <w:r>
        <w:rPr>
          <w:u w:val="thick"/>
        </w:rPr>
        <w:t>the</w:t>
      </w:r>
      <w:r>
        <w:rPr>
          <w:spacing w:val="1"/>
          <w:u w:val="thick"/>
        </w:rPr>
        <w:t xml:space="preserve"> </w:t>
      </w:r>
      <w:r>
        <w:rPr>
          <w:u w:val="thick"/>
        </w:rPr>
        <w:t>structure</w:t>
      </w:r>
      <w:r>
        <w:rPr>
          <w:spacing w:val="3"/>
          <w:u w:val="thick"/>
        </w:rPr>
        <w:t xml:space="preserve"> </w:t>
      </w:r>
      <w:r>
        <w:rPr>
          <w:u w:val="thick"/>
        </w:rPr>
        <w:t>of</w:t>
      </w:r>
      <w:r>
        <w:rPr>
          <w:spacing w:val="2"/>
          <w:u w:val="thick"/>
        </w:rPr>
        <w:t xml:space="preserve"> </w:t>
      </w:r>
      <w:r>
        <w:rPr>
          <w:u w:val="thick"/>
        </w:rPr>
        <w:t>secretory</w:t>
      </w:r>
      <w:r>
        <w:rPr>
          <w:spacing w:val="3"/>
          <w:u w:val="thick"/>
        </w:rPr>
        <w:t xml:space="preserve"> </w:t>
      </w:r>
      <w:proofErr w:type="gramStart"/>
      <w:r>
        <w:rPr>
          <w:u w:val="thick"/>
        </w:rPr>
        <w:t>portion</w:t>
      </w:r>
      <w:r>
        <w:rPr>
          <w:spacing w:val="3"/>
          <w:u w:val="thick"/>
        </w:rPr>
        <w:t xml:space="preserve"> </w:t>
      </w:r>
      <w:r>
        <w:rPr>
          <w:u w:val="thick"/>
        </w:rPr>
        <w:t>;</w:t>
      </w:r>
      <w:proofErr w:type="gramEnd"/>
    </w:p>
    <w:p w14:paraId="56C59B71" w14:textId="77777777" w:rsidR="0016332F" w:rsidRDefault="00703BEE">
      <w:pPr>
        <w:pStyle w:val="a3"/>
        <w:spacing w:before="194"/>
        <w:ind w:left="107"/>
      </w:pPr>
      <w:r>
        <w:rPr>
          <w:b/>
        </w:rPr>
        <w:t>Tubular</w:t>
      </w:r>
      <w:r>
        <w:rPr>
          <w:b/>
          <w:spacing w:val="1"/>
        </w:rPr>
        <w:t xml:space="preserve"> </w:t>
      </w:r>
      <w:r>
        <w:t>(either</w:t>
      </w:r>
      <w:r>
        <w:rPr>
          <w:spacing w:val="2"/>
        </w:rPr>
        <w:t xml:space="preserve"> </w:t>
      </w:r>
      <w:r>
        <w:t>short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long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gramStart"/>
      <w:r>
        <w:t>coiled</w:t>
      </w:r>
      <w:r>
        <w:rPr>
          <w:spacing w:val="3"/>
        </w:rPr>
        <w:t xml:space="preserve"> </w:t>
      </w:r>
      <w:r>
        <w:t>)</w:t>
      </w:r>
      <w:proofErr w:type="gramEnd"/>
    </w:p>
    <w:p w14:paraId="75E93389" w14:textId="77777777" w:rsidR="0016332F" w:rsidRDefault="00703BEE">
      <w:pPr>
        <w:pStyle w:val="3"/>
        <w:spacing w:before="206" w:line="319" w:lineRule="exact"/>
        <w:ind w:left="136"/>
      </w:pPr>
      <w:r>
        <w:t>Acinar</w:t>
      </w:r>
      <w:r>
        <w:rPr>
          <w:spacing w:val="1"/>
        </w:rPr>
        <w:t xml:space="preserve"> </w:t>
      </w:r>
      <w:r>
        <w:t>(round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gramStart"/>
      <w:r>
        <w:t>globular</w:t>
      </w:r>
      <w:r>
        <w:rPr>
          <w:spacing w:val="2"/>
        </w:rPr>
        <w:t xml:space="preserve"> </w:t>
      </w:r>
      <w:r>
        <w:t>)</w:t>
      </w:r>
      <w:proofErr w:type="gramEnd"/>
      <w:r>
        <w:t>.</w:t>
      </w:r>
    </w:p>
    <w:p w14:paraId="0E6B07C8" w14:textId="1C36CA8F" w:rsidR="0016332F" w:rsidRDefault="00703BEE">
      <w:pPr>
        <w:pStyle w:val="a3"/>
        <w:spacing w:line="319" w:lineRule="exact"/>
        <w:ind w:left="960"/>
        <w:jc w:val="both"/>
      </w:pPr>
      <w:r>
        <w:t>Either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secretory</w:t>
      </w:r>
      <w:r>
        <w:rPr>
          <w:spacing w:val="-5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proofErr w:type="gramStart"/>
      <w:r>
        <w:t>branched .</w:t>
      </w:r>
      <w:proofErr w:type="gramEnd"/>
    </w:p>
    <w:p w14:paraId="3B16449F" w14:textId="141C3BAB" w:rsidR="0016332F" w:rsidRDefault="00703BEE">
      <w:pPr>
        <w:pStyle w:val="a3"/>
        <w:spacing w:before="199"/>
        <w:ind w:left="960"/>
        <w:jc w:val="both"/>
      </w:pPr>
      <w:r>
        <w:t>Compound</w:t>
      </w:r>
      <w:r>
        <w:rPr>
          <w:spacing w:val="-6"/>
        </w:rPr>
        <w:t xml:space="preserve"> </w:t>
      </w:r>
      <w:r>
        <w:t>gland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proofErr w:type="gramStart"/>
      <w:r>
        <w:t>tubular</w:t>
      </w:r>
      <w:r>
        <w:rPr>
          <w:spacing w:val="-3"/>
        </w:rPr>
        <w:t xml:space="preserve"> </w:t>
      </w:r>
      <w:r>
        <w:t>,acinar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tubuloacinar</w:t>
      </w:r>
      <w:proofErr w:type="spellEnd"/>
      <w:r>
        <w:rPr>
          <w:spacing w:val="1"/>
        </w:rPr>
        <w:t xml:space="preserve"> </w:t>
      </w:r>
      <w:r>
        <w:t>secretory</w:t>
      </w:r>
      <w:r>
        <w:rPr>
          <w:spacing w:val="-4"/>
        </w:rPr>
        <w:t xml:space="preserve"> </w:t>
      </w:r>
      <w:r>
        <w:t>portion</w:t>
      </w:r>
    </w:p>
    <w:p w14:paraId="60534DBE" w14:textId="2CE0CDCA" w:rsidR="0016332F" w:rsidRDefault="0016332F">
      <w:pPr>
        <w:pStyle w:val="a3"/>
        <w:spacing w:before="4"/>
        <w:rPr>
          <w:sz w:val="18"/>
        </w:rPr>
      </w:pPr>
    </w:p>
    <w:p w14:paraId="76DA64E3" w14:textId="5A0380F7" w:rsidR="0016332F" w:rsidRDefault="0016332F">
      <w:pPr>
        <w:pStyle w:val="a3"/>
        <w:spacing w:before="6"/>
        <w:rPr>
          <w:sz w:val="27"/>
        </w:rPr>
      </w:pPr>
    </w:p>
    <w:p w14:paraId="335D43C3" w14:textId="0C32CA36" w:rsidR="0016332F" w:rsidRDefault="00703BEE">
      <w:pPr>
        <w:spacing w:before="1" w:line="275" w:lineRule="exact"/>
        <w:ind w:left="252"/>
        <w:rPr>
          <w:b/>
          <w:sz w:val="24"/>
        </w:rPr>
      </w:pPr>
      <w:r>
        <w:rPr>
          <w:b/>
          <w:sz w:val="24"/>
          <w:u w:val="thick"/>
        </w:rPr>
        <w:t>According 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way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secretory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products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leave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2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cell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;</w:t>
      </w:r>
      <w:proofErr w:type="gramEnd"/>
    </w:p>
    <w:p w14:paraId="1BFD6DE1" w14:textId="138420CF" w:rsidR="0016332F" w:rsidRDefault="00544030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ind w:right="658"/>
        <w:rPr>
          <w:b/>
          <w:sz w:val="24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02EC101" wp14:editId="5BA80D99">
            <wp:simplePos x="0" y="0"/>
            <wp:positionH relativeFrom="page">
              <wp:posOffset>951230</wp:posOffset>
            </wp:positionH>
            <wp:positionV relativeFrom="paragraph">
              <wp:posOffset>457835</wp:posOffset>
            </wp:positionV>
            <wp:extent cx="5861050" cy="2002155"/>
            <wp:effectExtent l="0" t="0" r="6350" b="0"/>
            <wp:wrapTopAndBottom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BEE">
        <w:rPr>
          <w:b/>
          <w:sz w:val="24"/>
          <w:u w:val="thick"/>
        </w:rPr>
        <w:t xml:space="preserve"> </w:t>
      </w:r>
      <w:proofErr w:type="gramStart"/>
      <w:r w:rsidR="00703BEE">
        <w:rPr>
          <w:b/>
          <w:sz w:val="24"/>
          <w:u w:val="thick"/>
        </w:rPr>
        <w:t>Apocrine</w:t>
      </w:r>
      <w:r w:rsidR="00703BEE">
        <w:rPr>
          <w:b/>
          <w:spacing w:val="57"/>
          <w:sz w:val="24"/>
        </w:rPr>
        <w:t xml:space="preserve"> </w:t>
      </w:r>
      <w:r w:rsidR="00703BEE">
        <w:rPr>
          <w:sz w:val="24"/>
        </w:rPr>
        <w:t>;</w:t>
      </w:r>
      <w:proofErr w:type="gramEnd"/>
      <w:r w:rsidR="00703BEE">
        <w:rPr>
          <w:sz w:val="24"/>
        </w:rPr>
        <w:t xml:space="preserve"> the</w:t>
      </w:r>
      <w:r w:rsidR="00703BEE">
        <w:rPr>
          <w:spacing w:val="-2"/>
          <w:sz w:val="24"/>
        </w:rPr>
        <w:t xml:space="preserve"> </w:t>
      </w:r>
      <w:r w:rsidR="00703BEE">
        <w:rPr>
          <w:sz w:val="24"/>
        </w:rPr>
        <w:t>secretory</w:t>
      </w:r>
      <w:r w:rsidR="00703BEE">
        <w:rPr>
          <w:spacing w:val="-4"/>
          <w:sz w:val="24"/>
        </w:rPr>
        <w:t xml:space="preserve"> </w:t>
      </w:r>
      <w:r w:rsidR="00703BEE">
        <w:rPr>
          <w:sz w:val="24"/>
        </w:rPr>
        <w:t>products is</w:t>
      </w:r>
      <w:r w:rsidR="00703BEE">
        <w:rPr>
          <w:spacing w:val="-1"/>
          <w:sz w:val="24"/>
        </w:rPr>
        <w:t xml:space="preserve"> </w:t>
      </w:r>
      <w:r w:rsidR="00703BEE">
        <w:rPr>
          <w:sz w:val="24"/>
        </w:rPr>
        <w:t>typically</w:t>
      </w:r>
      <w:r w:rsidR="00703BEE">
        <w:rPr>
          <w:spacing w:val="-6"/>
          <w:sz w:val="24"/>
        </w:rPr>
        <w:t xml:space="preserve"> </w:t>
      </w:r>
      <w:r w:rsidR="00703BEE">
        <w:rPr>
          <w:sz w:val="24"/>
        </w:rPr>
        <w:t>a</w:t>
      </w:r>
      <w:r w:rsidR="00703BEE">
        <w:rPr>
          <w:spacing w:val="-1"/>
          <w:sz w:val="24"/>
        </w:rPr>
        <w:t xml:space="preserve"> </w:t>
      </w:r>
      <w:r w:rsidR="00703BEE">
        <w:rPr>
          <w:sz w:val="24"/>
        </w:rPr>
        <w:t>large</w:t>
      </w:r>
      <w:r w:rsidR="00703BEE">
        <w:rPr>
          <w:spacing w:val="-2"/>
          <w:sz w:val="24"/>
        </w:rPr>
        <w:t xml:space="preserve"> </w:t>
      </w:r>
      <w:r w:rsidR="00703BEE">
        <w:rPr>
          <w:sz w:val="24"/>
        </w:rPr>
        <w:t>lipid</w:t>
      </w:r>
      <w:r w:rsidR="00703BEE">
        <w:rPr>
          <w:spacing w:val="-1"/>
          <w:sz w:val="24"/>
        </w:rPr>
        <w:t xml:space="preserve"> </w:t>
      </w:r>
      <w:r w:rsidR="00703BEE">
        <w:rPr>
          <w:sz w:val="24"/>
        </w:rPr>
        <w:t>droplet and</w:t>
      </w:r>
      <w:r w:rsidR="00703BEE">
        <w:rPr>
          <w:spacing w:val="-1"/>
          <w:sz w:val="24"/>
        </w:rPr>
        <w:t xml:space="preserve"> </w:t>
      </w:r>
      <w:r w:rsidR="00703BEE">
        <w:rPr>
          <w:sz w:val="24"/>
        </w:rPr>
        <w:t>is</w:t>
      </w:r>
      <w:r w:rsidR="00703BEE">
        <w:rPr>
          <w:spacing w:val="1"/>
          <w:sz w:val="24"/>
        </w:rPr>
        <w:t xml:space="preserve"> </w:t>
      </w:r>
      <w:r w:rsidR="00703BEE">
        <w:rPr>
          <w:sz w:val="24"/>
        </w:rPr>
        <w:t>discharged</w:t>
      </w:r>
      <w:r w:rsidR="00703BEE">
        <w:rPr>
          <w:spacing w:val="-57"/>
          <w:sz w:val="24"/>
        </w:rPr>
        <w:t xml:space="preserve"> </w:t>
      </w:r>
      <w:r w:rsidR="00703BEE">
        <w:rPr>
          <w:sz w:val="24"/>
        </w:rPr>
        <w:t>together</w:t>
      </w:r>
      <w:r w:rsidR="00703BEE">
        <w:rPr>
          <w:spacing w:val="-1"/>
          <w:sz w:val="24"/>
        </w:rPr>
        <w:t xml:space="preserve"> </w:t>
      </w:r>
      <w:r w:rsidR="00703BEE">
        <w:rPr>
          <w:sz w:val="24"/>
        </w:rPr>
        <w:t>with some</w:t>
      </w:r>
      <w:r w:rsidR="00703BEE">
        <w:rPr>
          <w:spacing w:val="-2"/>
          <w:sz w:val="24"/>
        </w:rPr>
        <w:t xml:space="preserve"> </w:t>
      </w:r>
      <w:r w:rsidR="00703BEE">
        <w:rPr>
          <w:sz w:val="24"/>
        </w:rPr>
        <w:t>of the</w:t>
      </w:r>
      <w:r w:rsidR="00703BEE">
        <w:rPr>
          <w:spacing w:val="-1"/>
          <w:sz w:val="24"/>
        </w:rPr>
        <w:t xml:space="preserve"> </w:t>
      </w:r>
      <w:r w:rsidR="00703BEE">
        <w:rPr>
          <w:sz w:val="24"/>
        </w:rPr>
        <w:t>apical cytoplasm</w:t>
      </w:r>
      <w:r w:rsidR="00703BEE">
        <w:rPr>
          <w:spacing w:val="2"/>
          <w:sz w:val="24"/>
        </w:rPr>
        <w:t xml:space="preserve"> </w:t>
      </w:r>
      <w:r w:rsidR="00703BEE">
        <w:rPr>
          <w:b/>
          <w:sz w:val="24"/>
        </w:rPr>
        <w:t>Example;</w:t>
      </w:r>
      <w:r w:rsidR="00703BEE">
        <w:rPr>
          <w:b/>
          <w:spacing w:val="-1"/>
          <w:sz w:val="24"/>
        </w:rPr>
        <w:t xml:space="preserve"> </w:t>
      </w:r>
      <w:r w:rsidR="00703BEE">
        <w:rPr>
          <w:b/>
          <w:sz w:val="24"/>
        </w:rPr>
        <w:t>Mammary glands</w:t>
      </w:r>
    </w:p>
    <w:p w14:paraId="646D02A3" w14:textId="77777777" w:rsidR="0016332F" w:rsidRDefault="0016332F">
      <w:pPr>
        <w:rPr>
          <w:sz w:val="24"/>
        </w:rPr>
        <w:sectPr w:rsidR="0016332F">
          <w:pgSz w:w="12240" w:h="15840"/>
          <w:pgMar w:top="1400" w:right="1260" w:bottom="1240" w:left="480" w:header="170" w:footer="1059" w:gutter="0"/>
          <w:cols w:space="720"/>
        </w:sectPr>
      </w:pPr>
    </w:p>
    <w:p w14:paraId="450B265E" w14:textId="77777777" w:rsidR="0016332F" w:rsidRDefault="00C23113">
      <w:pPr>
        <w:pStyle w:val="a3"/>
        <w:spacing w:line="40" w:lineRule="exact"/>
        <w:ind w:left="923"/>
        <w:rPr>
          <w:sz w:val="4"/>
        </w:rPr>
      </w:pPr>
      <w:r>
        <w:rPr>
          <w:sz w:val="4"/>
        </w:rPr>
      </w:r>
      <w:r>
        <w:rPr>
          <w:sz w:val="4"/>
        </w:rPr>
        <w:pict w14:anchorId="4C0A1ED8">
          <v:group id="_x0000_s2050" style="width:472.2pt;height:2pt;mso-position-horizontal-relative:char;mso-position-vertical-relative:line" coordsize="9444,40">
            <v:line id="_x0000_s2051" style="position:absolute" from="0,20" to="9444,20" strokeweight="2pt"/>
            <w10:anchorlock/>
          </v:group>
        </w:pict>
      </w:r>
    </w:p>
    <w:p w14:paraId="57CBC75A" w14:textId="77777777" w:rsidR="0016332F" w:rsidRDefault="00703BEE">
      <w:pPr>
        <w:pStyle w:val="a3"/>
        <w:spacing w:before="10"/>
        <w:rPr>
          <w:b/>
          <w:sz w:val="20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B4E25BA" wp14:editId="400A2191">
            <wp:simplePos x="0" y="0"/>
            <wp:positionH relativeFrom="page">
              <wp:posOffset>2514600</wp:posOffset>
            </wp:positionH>
            <wp:positionV relativeFrom="paragraph">
              <wp:posOffset>177155</wp:posOffset>
            </wp:positionV>
            <wp:extent cx="2733854" cy="1636776"/>
            <wp:effectExtent l="0" t="0" r="0" b="0"/>
            <wp:wrapTopAndBottom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854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BB46B" w14:textId="77777777" w:rsidR="0016332F" w:rsidRDefault="0016332F">
      <w:pPr>
        <w:pStyle w:val="a3"/>
        <w:spacing w:before="5"/>
        <w:rPr>
          <w:b/>
          <w:sz w:val="29"/>
        </w:rPr>
      </w:pPr>
    </w:p>
    <w:p w14:paraId="393535DA" w14:textId="77777777" w:rsidR="0016332F" w:rsidRDefault="00703BEE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spacing w:before="102" w:after="8" w:line="237" w:lineRule="auto"/>
        <w:ind w:right="948"/>
        <w:rPr>
          <w:sz w:val="24"/>
        </w:rPr>
      </w:pPr>
      <w:r>
        <w:rPr>
          <w:b/>
          <w:sz w:val="24"/>
          <w:u w:val="thick"/>
        </w:rPr>
        <w:t xml:space="preserve"> Merocrine / Eccrine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secrete product usually containing proteins by means of</w:t>
      </w:r>
      <w:r>
        <w:rPr>
          <w:spacing w:val="1"/>
          <w:sz w:val="24"/>
        </w:rPr>
        <w:t xml:space="preserve"> </w:t>
      </w:r>
      <w:r>
        <w:rPr>
          <w:sz w:val="24"/>
        </w:rPr>
        <w:t>exocytosis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apical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secretory</w:t>
      </w:r>
      <w:r>
        <w:rPr>
          <w:spacing w:val="-5"/>
          <w:sz w:val="24"/>
        </w:rPr>
        <w:t xml:space="preserve"> </w:t>
      </w:r>
      <w:r>
        <w:rPr>
          <w:sz w:val="24"/>
        </w:rPr>
        <w:t>cells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Example;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e.g.</w:t>
      </w:r>
      <w:proofErr w:type="gramEnd"/>
      <w:r>
        <w:rPr>
          <w:i/>
          <w:spacing w:val="-1"/>
          <w:sz w:val="24"/>
        </w:rPr>
        <w:t xml:space="preserve"> </w:t>
      </w:r>
      <w:r>
        <w:rPr>
          <w:sz w:val="24"/>
        </w:rPr>
        <w:t>salivary</w:t>
      </w:r>
      <w:r>
        <w:rPr>
          <w:spacing w:val="-4"/>
          <w:sz w:val="24"/>
        </w:rPr>
        <w:t xml:space="preserve"> </w:t>
      </w:r>
      <w:r>
        <w:rPr>
          <w:sz w:val="24"/>
        </w:rPr>
        <w:t>glands)</w:t>
      </w:r>
    </w:p>
    <w:p w14:paraId="495FC2E3" w14:textId="77777777" w:rsidR="0016332F" w:rsidRDefault="00703BEE">
      <w:pPr>
        <w:pStyle w:val="a3"/>
        <w:ind w:left="3354"/>
        <w:rPr>
          <w:sz w:val="20"/>
        </w:rPr>
      </w:pPr>
      <w:r>
        <w:rPr>
          <w:noProof/>
          <w:sz w:val="20"/>
        </w:rPr>
        <w:drawing>
          <wp:inline distT="0" distB="0" distL="0" distR="0" wp14:anchorId="5FB69F13" wp14:editId="7C018F37">
            <wp:extent cx="3054897" cy="1937385"/>
            <wp:effectExtent l="0" t="0" r="0" b="0"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897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45E5F" w14:textId="77777777" w:rsidR="0016332F" w:rsidRDefault="00703BEE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spacing w:before="189"/>
        <w:ind w:right="1116"/>
        <w:rPr>
          <w:sz w:val="24"/>
        </w:rPr>
      </w:pPr>
      <w:proofErr w:type="gramStart"/>
      <w:r>
        <w:rPr>
          <w:b/>
          <w:sz w:val="24"/>
          <w:u w:val="thick"/>
        </w:rPr>
        <w:t>Holocrine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the cell filling</w:t>
      </w:r>
      <w:r>
        <w:rPr>
          <w:spacing w:val="-4"/>
          <w:sz w:val="24"/>
        </w:rPr>
        <w:t xml:space="preserve"> </w:t>
      </w:r>
      <w:r>
        <w:rPr>
          <w:sz w:val="24"/>
        </w:rPr>
        <w:t>with secretory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and then the</w:t>
      </w:r>
      <w:r>
        <w:rPr>
          <w:spacing w:val="-1"/>
          <w:sz w:val="24"/>
        </w:rPr>
        <w:t xml:space="preserve"> </w:t>
      </w:r>
      <w:r>
        <w:rPr>
          <w:sz w:val="24"/>
        </w:rPr>
        <w:t>whole cell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57"/>
          <w:sz w:val="24"/>
        </w:rPr>
        <w:t xml:space="preserve"> </w:t>
      </w:r>
      <w:r>
        <w:rPr>
          <w:sz w:val="24"/>
        </w:rPr>
        <w:t>disrupted</w:t>
      </w:r>
      <w:r>
        <w:rPr>
          <w:spacing w:val="-1"/>
          <w:sz w:val="24"/>
        </w:rPr>
        <w:t xml:space="preserve"> </w:t>
      </w:r>
      <w:r>
        <w:rPr>
          <w:sz w:val="24"/>
        </w:rPr>
        <w:t>and shed .</w:t>
      </w:r>
      <w:r>
        <w:rPr>
          <w:b/>
          <w:sz w:val="24"/>
        </w:rPr>
        <w:t>Example: Sebaceous glands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skin</w:t>
      </w:r>
      <w:r>
        <w:rPr>
          <w:sz w:val="24"/>
        </w:rPr>
        <w:t>.</w:t>
      </w:r>
    </w:p>
    <w:p w14:paraId="7D654F87" w14:textId="77777777" w:rsidR="0016332F" w:rsidRDefault="00703BEE">
      <w:pPr>
        <w:pStyle w:val="a3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62E01FB9" wp14:editId="4B2DE807">
            <wp:simplePos x="0" y="0"/>
            <wp:positionH relativeFrom="page">
              <wp:posOffset>2226275</wp:posOffset>
            </wp:positionH>
            <wp:positionV relativeFrom="paragraph">
              <wp:posOffset>128956</wp:posOffset>
            </wp:positionV>
            <wp:extent cx="3404140" cy="1321308"/>
            <wp:effectExtent l="0" t="0" r="0" b="0"/>
            <wp:wrapTopAndBottom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140" cy="132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8F956" w14:textId="77777777" w:rsidR="0016332F" w:rsidRDefault="00703BEE">
      <w:pPr>
        <w:spacing w:before="202"/>
        <w:ind w:left="532"/>
        <w:rPr>
          <w:b/>
          <w:sz w:val="32"/>
        </w:rPr>
      </w:pPr>
      <w:r>
        <w:rPr>
          <w:b/>
          <w:sz w:val="32"/>
        </w:rPr>
        <w:t>B.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ENDOCRINE GLANDS</w:t>
      </w:r>
    </w:p>
    <w:p w14:paraId="1772257F" w14:textId="77777777" w:rsidR="0016332F" w:rsidRDefault="00703BEE">
      <w:pPr>
        <w:pStyle w:val="a4"/>
        <w:numPr>
          <w:ilvl w:val="0"/>
          <w:numId w:val="1"/>
        </w:numPr>
        <w:tabs>
          <w:tab w:val="left" w:pos="634"/>
        </w:tabs>
        <w:spacing w:before="192" w:line="322" w:lineRule="exact"/>
        <w:ind w:left="633" w:hanging="241"/>
        <w:rPr>
          <w:i/>
          <w:sz w:val="28"/>
        </w:rPr>
      </w:pPr>
      <w:r>
        <w:rPr>
          <w:sz w:val="28"/>
        </w:rPr>
        <w:t>endocrine</w:t>
      </w:r>
      <w:r>
        <w:rPr>
          <w:spacing w:val="-5"/>
          <w:sz w:val="28"/>
        </w:rPr>
        <w:t xml:space="preserve"> </w:t>
      </w:r>
      <w:r>
        <w:rPr>
          <w:sz w:val="28"/>
        </w:rPr>
        <w:t>glands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any</w:t>
      </w:r>
      <w:r>
        <w:rPr>
          <w:spacing w:val="-6"/>
          <w:sz w:val="28"/>
        </w:rPr>
        <w:t xml:space="preserve"> </w:t>
      </w:r>
      <w:r>
        <w:rPr>
          <w:sz w:val="28"/>
        </w:rPr>
        <w:t>ducts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ductless</w:t>
      </w:r>
    </w:p>
    <w:p w14:paraId="11153708" w14:textId="77777777" w:rsidR="0016332F" w:rsidRDefault="00703BEE">
      <w:pPr>
        <w:pStyle w:val="a4"/>
        <w:numPr>
          <w:ilvl w:val="0"/>
          <w:numId w:val="1"/>
        </w:numPr>
        <w:tabs>
          <w:tab w:val="left" w:pos="634"/>
        </w:tabs>
        <w:spacing w:line="242" w:lineRule="auto"/>
        <w:ind w:right="1159" w:hanging="22"/>
        <w:rPr>
          <w:sz w:val="28"/>
        </w:rPr>
      </w:pPr>
      <w:r>
        <w:rPr>
          <w:sz w:val="28"/>
        </w:rPr>
        <w:t>their</w:t>
      </w:r>
      <w:r>
        <w:rPr>
          <w:spacing w:val="-2"/>
          <w:sz w:val="28"/>
        </w:rPr>
        <w:t xml:space="preserve"> </w:t>
      </w:r>
      <w:r>
        <w:rPr>
          <w:sz w:val="28"/>
        </w:rPr>
        <w:t>specific</w:t>
      </w:r>
      <w:r>
        <w:rPr>
          <w:spacing w:val="-2"/>
          <w:sz w:val="28"/>
        </w:rPr>
        <w:t xml:space="preserve"> </w:t>
      </w:r>
      <w:r>
        <w:rPr>
          <w:sz w:val="28"/>
        </w:rPr>
        <w:t>products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hormones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released</w:t>
      </w:r>
      <w:r>
        <w:rPr>
          <w:spacing w:val="-4"/>
          <w:sz w:val="28"/>
        </w:rPr>
        <w:t xml:space="preserve"> </w:t>
      </w:r>
      <w:r>
        <w:rPr>
          <w:sz w:val="28"/>
        </w:rPr>
        <w:t>directly</w:t>
      </w:r>
      <w:r>
        <w:rPr>
          <w:spacing w:val="-6"/>
          <w:sz w:val="28"/>
        </w:rPr>
        <w:t xml:space="preserve"> </w:t>
      </w:r>
      <w:r>
        <w:rPr>
          <w:sz w:val="28"/>
        </w:rPr>
        <w:t>into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bloodstream</w:t>
      </w:r>
      <w:r>
        <w:rPr>
          <w:spacing w:val="-7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The major endocrine glands include:</w:t>
      </w:r>
    </w:p>
    <w:p w14:paraId="75ECE2BA" w14:textId="77777777" w:rsidR="0016332F" w:rsidRDefault="00703BEE">
      <w:pPr>
        <w:pStyle w:val="a4"/>
        <w:numPr>
          <w:ilvl w:val="0"/>
          <w:numId w:val="2"/>
        </w:numPr>
        <w:tabs>
          <w:tab w:val="left" w:pos="394"/>
        </w:tabs>
        <w:ind w:left="393" w:right="434"/>
        <w:rPr>
          <w:sz w:val="28"/>
        </w:rPr>
      </w:pPr>
      <w:proofErr w:type="spellStart"/>
      <w:proofErr w:type="gramStart"/>
      <w:r>
        <w:rPr>
          <w:sz w:val="28"/>
        </w:rPr>
        <w:t>Pituitary,Hypothalamus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thyroid,Parathyroid,Adrenal,Pancreas,Ovary</w:t>
      </w:r>
      <w:proofErr w:type="spellEnd"/>
      <w:r>
        <w:rPr>
          <w:sz w:val="28"/>
        </w:rPr>
        <w:t xml:space="preserve"> (females), Testis</w:t>
      </w:r>
      <w:r>
        <w:rPr>
          <w:spacing w:val="-67"/>
          <w:sz w:val="28"/>
        </w:rPr>
        <w:t xml:space="preserve"> </w:t>
      </w:r>
      <w:r>
        <w:rPr>
          <w:sz w:val="28"/>
        </w:rPr>
        <w:t>(males)</w:t>
      </w:r>
    </w:p>
    <w:sectPr w:rsidR="0016332F">
      <w:pgSz w:w="12240" w:h="15840"/>
      <w:pgMar w:top="1400" w:right="1260" w:bottom="1240" w:left="480" w:header="17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14AE" w14:textId="77777777" w:rsidR="00132900" w:rsidRDefault="00132900">
      <w:r>
        <w:separator/>
      </w:r>
    </w:p>
  </w:endnote>
  <w:endnote w:type="continuationSeparator" w:id="0">
    <w:p w14:paraId="4D162DD9" w14:textId="77777777" w:rsidR="00132900" w:rsidRDefault="0013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7F8B" w14:textId="77777777" w:rsidR="00BA0614" w:rsidRDefault="00BA0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678" w14:textId="77777777" w:rsidR="0016332F" w:rsidRDefault="00C23113">
    <w:pPr>
      <w:pStyle w:val="a3"/>
      <w:spacing w:line="14" w:lineRule="auto"/>
      <w:rPr>
        <w:sz w:val="20"/>
      </w:rPr>
    </w:pPr>
    <w:r>
      <w:pict w14:anchorId="7A42618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7.65pt;margin-top:728.05pt;width:66.55pt;height:15.45pt;z-index:-15838208;mso-position-horizontal-relative:page;mso-position-vertical-relative:page" filled="f" stroked="f">
          <v:textbox inset="0,0,0,0">
            <w:txbxContent>
              <w:p w14:paraId="29C2BDDF" w14:textId="77777777" w:rsidR="0016332F" w:rsidRDefault="00703BEE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459F">
                  <w:rPr>
                    <w:rFonts w:ascii="Arial"/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 MT"/>
                    <w:sz w:val="24"/>
                  </w:rPr>
                  <w:t>of</w:t>
                </w:r>
                <w:r>
                  <w:rPr>
                    <w:rFonts w:ascii="Arial MT"/>
                    <w:spacing w:val="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36C1" w14:textId="77777777" w:rsidR="00BA0614" w:rsidRDefault="00BA0614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C340" w14:textId="77777777" w:rsidR="0016332F" w:rsidRDefault="00C23113">
    <w:pPr>
      <w:pStyle w:val="a3"/>
      <w:spacing w:line="14" w:lineRule="auto"/>
      <w:rPr>
        <w:sz w:val="20"/>
      </w:rPr>
    </w:pPr>
    <w:r>
      <w:pict w14:anchorId="5427B1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7.65pt;margin-top:728.05pt;width:66.55pt;height:15.45pt;z-index:-15835648;mso-position-horizontal-relative:page;mso-position-vertical-relative:page" filled="f" stroked="f">
          <v:textbox inset="0,0,0,0">
            <w:txbxContent>
              <w:p w14:paraId="2DCEAEDB" w14:textId="77777777" w:rsidR="0016332F" w:rsidRDefault="00703BEE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459F">
                  <w:rPr>
                    <w:rFonts w:ascii="Arial"/>
                    <w:b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 MT"/>
                    <w:sz w:val="24"/>
                  </w:rPr>
                  <w:t>of</w:t>
                </w:r>
                <w:r>
                  <w:rPr>
                    <w:rFonts w:ascii="Arial MT"/>
                    <w:spacing w:val="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0888" w14:textId="77777777" w:rsidR="00132900" w:rsidRDefault="00132900">
      <w:r>
        <w:separator/>
      </w:r>
    </w:p>
  </w:footnote>
  <w:footnote w:type="continuationSeparator" w:id="0">
    <w:p w14:paraId="5BA42D58" w14:textId="77777777" w:rsidR="00132900" w:rsidRDefault="0013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AAB6" w14:textId="77777777" w:rsidR="00BA0614" w:rsidRDefault="00BA06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8D20" w14:textId="77777777" w:rsidR="0016332F" w:rsidRDefault="00703BE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 wp14:anchorId="5381712A" wp14:editId="27DF4475">
          <wp:simplePos x="0" y="0"/>
          <wp:positionH relativeFrom="page">
            <wp:posOffset>1002261</wp:posOffset>
          </wp:positionH>
          <wp:positionV relativeFrom="page">
            <wp:posOffset>108204</wp:posOffset>
          </wp:positionV>
          <wp:extent cx="811981" cy="7589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981" cy="75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248" behindDoc="1" locked="0" layoutInCell="1" allowOverlap="1" wp14:anchorId="3B51FB12" wp14:editId="5319AEB7">
          <wp:simplePos x="0" y="0"/>
          <wp:positionH relativeFrom="page">
            <wp:posOffset>6009239</wp:posOffset>
          </wp:positionH>
          <wp:positionV relativeFrom="page">
            <wp:posOffset>133718</wp:posOffset>
          </wp:positionV>
          <wp:extent cx="707488" cy="711688"/>
          <wp:effectExtent l="0" t="0" r="0" b="0"/>
          <wp:wrapNone/>
          <wp:docPr id="3" name="image2.png" descr="https://www.mustaqbal-college.edu.iq/img/Dep%20Logo/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7488" cy="71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113">
      <w:pict w14:anchorId="1B507FC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73.9pt;margin-top:9.3pt;width:270.7pt;height:45.6pt;z-index:-15838720;mso-position-horizontal-relative:page;mso-position-vertical-relative:page" filled="f" stroked="f">
          <v:textbox inset="0,0,0,0">
            <w:txbxContent>
              <w:p w14:paraId="11D536BE" w14:textId="77777777" w:rsidR="0016332F" w:rsidRDefault="00703BEE">
                <w:pPr>
                  <w:spacing w:before="9"/>
                  <w:ind w:left="6" w:right="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AF50"/>
                    <w:sz w:val="28"/>
                  </w:rPr>
                  <w:t>Medical</w:t>
                </w:r>
                <w:r>
                  <w:rPr>
                    <w:b/>
                    <w:color w:val="00AF50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00AF50"/>
                    <w:sz w:val="28"/>
                  </w:rPr>
                  <w:t>Laboratory</w:t>
                </w:r>
                <w:r>
                  <w:rPr>
                    <w:b/>
                    <w:color w:val="00AF50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00AF50"/>
                    <w:sz w:val="28"/>
                  </w:rPr>
                  <w:t>Techniques</w:t>
                </w:r>
                <w:r>
                  <w:rPr>
                    <w:b/>
                    <w:color w:val="00AF50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00AF50"/>
                    <w:sz w:val="28"/>
                  </w:rPr>
                  <w:t>Department</w:t>
                </w:r>
              </w:p>
              <w:p w14:paraId="3BA1C9AD" w14:textId="77777777" w:rsidR="0016332F" w:rsidRDefault="00703BEE">
                <w:pPr>
                  <w:spacing w:before="1"/>
                  <w:ind w:left="6"/>
                  <w:jc w:val="center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color w:val="FF0000"/>
                    <w:sz w:val="24"/>
                  </w:rPr>
                  <w:t>Lab</w:t>
                </w:r>
                <w:r>
                  <w:rPr>
                    <w:rFonts w:ascii="Calibri"/>
                    <w:b/>
                    <w:color w:val="FF0000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FF0000"/>
                    <w:sz w:val="24"/>
                  </w:rPr>
                  <w:t>3,</w:t>
                </w:r>
                <w:proofErr w:type="gramStart"/>
                <w:r>
                  <w:rPr>
                    <w:rFonts w:ascii="Calibri"/>
                    <w:b/>
                    <w:color w:val="FF0000"/>
                    <w:sz w:val="24"/>
                  </w:rPr>
                  <w:t>4</w:t>
                </w:r>
                <w:r>
                  <w:rPr>
                    <w:rFonts w:ascii="Calibri"/>
                    <w:b/>
                    <w:color w:val="FF0000"/>
                    <w:spacing w:val="5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FF0000"/>
                    <w:sz w:val="18"/>
                  </w:rPr>
                  <w:t>:</w:t>
                </w:r>
                <w:r>
                  <w:rPr>
                    <w:rFonts w:ascii="Calibri"/>
                    <w:b/>
                    <w:color w:val="FF0000"/>
                    <w:sz w:val="24"/>
                  </w:rPr>
                  <w:t>epithelial</w:t>
                </w:r>
                <w:proofErr w:type="gramEnd"/>
                <w:r>
                  <w:rPr>
                    <w:rFonts w:ascii="Calibri"/>
                    <w:b/>
                    <w:color w:val="FF0000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FF0000"/>
                    <w:sz w:val="24"/>
                  </w:rPr>
                  <w:t>tissue</w:t>
                </w:r>
              </w:p>
              <w:p w14:paraId="48C2C398" w14:textId="77777777" w:rsidR="0016332F" w:rsidRDefault="00703BEE">
                <w:pPr>
                  <w:spacing w:before="2"/>
                  <w:ind w:left="6" w:right="3"/>
                  <w:jc w:val="center"/>
                  <w:rPr>
                    <w:rFonts w:ascii="Calibri"/>
                    <w:b/>
                  </w:rPr>
                </w:pPr>
                <w:proofErr w:type="spellStart"/>
                <w:r>
                  <w:rPr>
                    <w:rFonts w:ascii="Calibri"/>
                    <w:b/>
                    <w:color w:val="6F2F9F"/>
                  </w:rPr>
                  <w:t>Msc</w:t>
                </w:r>
                <w:proofErr w:type="spellEnd"/>
                <w:r>
                  <w:rPr>
                    <w:rFonts w:ascii="Calibri"/>
                    <w:b/>
                    <w:color w:val="6F2F9F"/>
                  </w:rPr>
                  <w:t>.</w:t>
                </w:r>
                <w:r>
                  <w:rPr>
                    <w:rFonts w:ascii="Calibri"/>
                    <w:b/>
                    <w:color w:val="6F2F9F"/>
                    <w:spacing w:val="-2"/>
                  </w:rPr>
                  <w:t xml:space="preserve"> </w:t>
                </w:r>
                <w:r w:rsidR="00BA0614">
                  <w:rPr>
                    <w:rFonts w:ascii="Calibri"/>
                    <w:b/>
                    <w:color w:val="6F2F9F"/>
                  </w:rPr>
                  <w:t>Amna Imad &amp;</w:t>
                </w:r>
                <w:r w:rsidR="00BA0614">
                  <w:rPr>
                    <w:rFonts w:ascii="Calibri"/>
                    <w:b/>
                  </w:rPr>
                  <w:t xml:space="preserve"> </w:t>
                </w:r>
                <w:proofErr w:type="spellStart"/>
                <w:proofErr w:type="gramStart"/>
                <w:r w:rsidR="00BA0614">
                  <w:rPr>
                    <w:rFonts w:ascii="Calibri"/>
                    <w:b/>
                  </w:rPr>
                  <w:t>Msc</w:t>
                </w:r>
                <w:proofErr w:type="spellEnd"/>
                <w:r w:rsidR="00BA0614">
                  <w:rPr>
                    <w:rFonts w:ascii="Calibri"/>
                    <w:b/>
                  </w:rPr>
                  <w:t xml:space="preserve"> .</w:t>
                </w:r>
                <w:proofErr w:type="spellStart"/>
                <w:r w:rsidR="00BA0614">
                  <w:rPr>
                    <w:rFonts w:ascii="Calibri"/>
                    <w:b/>
                  </w:rPr>
                  <w:t>Joolan</w:t>
                </w:r>
                <w:proofErr w:type="spellEnd"/>
                <w:proofErr w:type="gramEnd"/>
                <w:r w:rsidR="00BA0614">
                  <w:rPr>
                    <w:rFonts w:ascii="Calibri"/>
                    <w:b/>
                  </w:rPr>
                  <w:t xml:space="preserve"> Jabar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2E24" w14:textId="77777777" w:rsidR="00BA0614" w:rsidRDefault="00BA061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08B0" w14:textId="77777777" w:rsidR="0016332F" w:rsidRDefault="00703BE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784" behindDoc="1" locked="0" layoutInCell="1" allowOverlap="1" wp14:anchorId="5FA3BA3A" wp14:editId="272C229B">
          <wp:simplePos x="0" y="0"/>
          <wp:positionH relativeFrom="page">
            <wp:posOffset>1002261</wp:posOffset>
          </wp:positionH>
          <wp:positionV relativeFrom="page">
            <wp:posOffset>108204</wp:posOffset>
          </wp:positionV>
          <wp:extent cx="811981" cy="7589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981" cy="75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9296" behindDoc="1" locked="0" layoutInCell="1" allowOverlap="1" wp14:anchorId="63385E7C" wp14:editId="048DB482">
          <wp:simplePos x="0" y="0"/>
          <wp:positionH relativeFrom="page">
            <wp:posOffset>6009239</wp:posOffset>
          </wp:positionH>
          <wp:positionV relativeFrom="page">
            <wp:posOffset>133718</wp:posOffset>
          </wp:positionV>
          <wp:extent cx="707488" cy="711688"/>
          <wp:effectExtent l="0" t="0" r="0" b="0"/>
          <wp:wrapNone/>
          <wp:docPr id="9" name="image2.png" descr="https://www.mustaqbal-college.edu.iq/img/Dep%20Logo/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7488" cy="71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113">
      <w:pict w14:anchorId="4B52A390">
        <v:line id="_x0000_s1027" style="position:absolute;z-index:-15836672;mso-position-horizontal-relative:page;mso-position-vertical-relative:page" from="71.15pt,71.95pt" to="543.35pt,71.95pt" strokeweight="2pt">
          <w10:wrap anchorx="page" anchory="page"/>
        </v:line>
      </w:pict>
    </w:r>
    <w:r w:rsidR="00C23113">
      <w:pict w14:anchorId="3C5997F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3.9pt;margin-top:9.3pt;width:270.7pt;height:45.6pt;z-index:-15836160;mso-position-horizontal-relative:page;mso-position-vertical-relative:page" filled="f" stroked="f">
          <v:textbox inset="0,0,0,0">
            <w:txbxContent>
              <w:p w14:paraId="69786D67" w14:textId="77777777" w:rsidR="0016332F" w:rsidRDefault="00703BEE">
                <w:pPr>
                  <w:spacing w:before="9"/>
                  <w:ind w:left="6" w:right="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AF50"/>
                    <w:sz w:val="28"/>
                  </w:rPr>
                  <w:t>Medical</w:t>
                </w:r>
                <w:r>
                  <w:rPr>
                    <w:b/>
                    <w:color w:val="00AF50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00AF50"/>
                    <w:sz w:val="28"/>
                  </w:rPr>
                  <w:t>Laboratory</w:t>
                </w:r>
                <w:r>
                  <w:rPr>
                    <w:b/>
                    <w:color w:val="00AF50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00AF50"/>
                    <w:sz w:val="28"/>
                  </w:rPr>
                  <w:t>Techniques</w:t>
                </w:r>
                <w:r>
                  <w:rPr>
                    <w:b/>
                    <w:color w:val="00AF50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00AF50"/>
                    <w:sz w:val="28"/>
                  </w:rPr>
                  <w:t>Department</w:t>
                </w:r>
              </w:p>
              <w:p w14:paraId="4C09F6F0" w14:textId="77777777" w:rsidR="0016332F" w:rsidRDefault="00703BEE">
                <w:pPr>
                  <w:spacing w:before="1"/>
                  <w:ind w:left="6"/>
                  <w:jc w:val="center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color w:val="FF0000"/>
                    <w:sz w:val="24"/>
                  </w:rPr>
                  <w:t>Lab</w:t>
                </w:r>
                <w:r>
                  <w:rPr>
                    <w:rFonts w:ascii="Calibri"/>
                    <w:b/>
                    <w:color w:val="FF0000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FF0000"/>
                    <w:sz w:val="24"/>
                  </w:rPr>
                  <w:t>3,</w:t>
                </w:r>
                <w:proofErr w:type="gramStart"/>
                <w:r>
                  <w:rPr>
                    <w:rFonts w:ascii="Calibri"/>
                    <w:b/>
                    <w:color w:val="FF0000"/>
                    <w:sz w:val="24"/>
                  </w:rPr>
                  <w:t>4</w:t>
                </w:r>
                <w:r>
                  <w:rPr>
                    <w:rFonts w:ascii="Calibri"/>
                    <w:b/>
                    <w:color w:val="FF0000"/>
                    <w:spacing w:val="5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FF0000"/>
                    <w:sz w:val="18"/>
                  </w:rPr>
                  <w:t>:</w:t>
                </w:r>
                <w:r>
                  <w:rPr>
                    <w:rFonts w:ascii="Calibri"/>
                    <w:b/>
                    <w:color w:val="FF0000"/>
                    <w:sz w:val="24"/>
                  </w:rPr>
                  <w:t>epithelial</w:t>
                </w:r>
                <w:proofErr w:type="gramEnd"/>
                <w:r>
                  <w:rPr>
                    <w:rFonts w:ascii="Calibri"/>
                    <w:b/>
                    <w:color w:val="FF0000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FF0000"/>
                    <w:sz w:val="24"/>
                  </w:rPr>
                  <w:t>tissue</w:t>
                </w:r>
              </w:p>
              <w:p w14:paraId="35532BF5" w14:textId="77777777" w:rsidR="0016332F" w:rsidRDefault="00703BEE">
                <w:pPr>
                  <w:spacing w:before="2"/>
                  <w:ind w:left="6" w:right="3"/>
                  <w:jc w:val="center"/>
                  <w:rPr>
                    <w:rFonts w:ascii="Calibri"/>
                    <w:b/>
                  </w:rPr>
                </w:pPr>
                <w:proofErr w:type="spellStart"/>
                <w:r>
                  <w:rPr>
                    <w:rFonts w:ascii="Calibri"/>
                    <w:b/>
                    <w:color w:val="6F2F9F"/>
                  </w:rPr>
                  <w:t>Msc</w:t>
                </w:r>
                <w:proofErr w:type="spellEnd"/>
                <w:r>
                  <w:rPr>
                    <w:rFonts w:ascii="Calibri"/>
                    <w:b/>
                    <w:color w:val="6F2F9F"/>
                  </w:rPr>
                  <w:t>.</w:t>
                </w:r>
                <w:r>
                  <w:rPr>
                    <w:rFonts w:ascii="Calibri"/>
                    <w:b/>
                    <w:color w:val="6F2F9F"/>
                    <w:spacing w:val="-2"/>
                  </w:rPr>
                  <w:t xml:space="preserve"> </w:t>
                </w:r>
                <w:r w:rsidR="0034459F">
                  <w:rPr>
                    <w:rFonts w:ascii="Calibri"/>
                    <w:b/>
                    <w:color w:val="6F2F9F"/>
                  </w:rPr>
                  <w:t xml:space="preserve">Amna Imad &amp; </w:t>
                </w:r>
                <w:proofErr w:type="spellStart"/>
                <w:proofErr w:type="gramStart"/>
                <w:r w:rsidR="0034459F">
                  <w:rPr>
                    <w:rFonts w:ascii="Calibri"/>
                    <w:b/>
                    <w:color w:val="6F2F9F"/>
                  </w:rPr>
                  <w:t>Msc</w:t>
                </w:r>
                <w:proofErr w:type="spellEnd"/>
                <w:r w:rsidR="0034459F">
                  <w:rPr>
                    <w:rFonts w:ascii="Calibri"/>
                    <w:b/>
                    <w:color w:val="6F2F9F"/>
                  </w:rPr>
                  <w:t xml:space="preserve"> .</w:t>
                </w:r>
                <w:proofErr w:type="gramEnd"/>
                <w:r w:rsidR="0034459F">
                  <w:rPr>
                    <w:rFonts w:ascii="Calibri"/>
                    <w:b/>
                    <w:color w:val="6F2F9F"/>
                  </w:rPr>
                  <w:t xml:space="preserve"> </w:t>
                </w:r>
                <w:proofErr w:type="spellStart"/>
                <w:r w:rsidR="0034459F">
                  <w:rPr>
                    <w:rFonts w:ascii="Calibri"/>
                    <w:b/>
                    <w:color w:val="6F2F9F"/>
                  </w:rPr>
                  <w:t>Joolan</w:t>
                </w:r>
                <w:proofErr w:type="spellEnd"/>
                <w:r w:rsidR="0034459F">
                  <w:rPr>
                    <w:rFonts w:ascii="Calibri"/>
                    <w:b/>
                    <w:color w:val="6F2F9F"/>
                  </w:rPr>
                  <w:t xml:space="preserve"> Jabar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4F5"/>
    <w:multiLevelType w:val="hybridMultilevel"/>
    <w:tmpl w:val="9F32F280"/>
    <w:lvl w:ilvl="0" w:tplc="A94A22F4">
      <w:numFmt w:val="bullet"/>
      <w:lvlText w:val=""/>
      <w:lvlJc w:val="left"/>
      <w:pPr>
        <w:ind w:left="108" w:hanging="257"/>
      </w:pPr>
      <w:rPr>
        <w:rFonts w:ascii="Wingdings" w:eastAsia="Wingdings" w:hAnsi="Wingdings" w:cs="Wingdings" w:hint="default"/>
        <w:w w:val="99"/>
        <w:sz w:val="13"/>
        <w:szCs w:val="13"/>
        <w:lang w:val="en-US" w:eastAsia="en-US" w:bidi="ar-SA"/>
      </w:rPr>
    </w:lvl>
    <w:lvl w:ilvl="1" w:tplc="7494EE3E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F1AA61E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3C36578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E95CFEA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C60C5CE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4DCACAC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3BD0041C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0F244ABC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012B57"/>
    <w:multiLevelType w:val="hybridMultilevel"/>
    <w:tmpl w:val="A954862E"/>
    <w:lvl w:ilvl="0" w:tplc="F6FCC31C">
      <w:start w:val="1"/>
      <w:numFmt w:val="decimal"/>
      <w:lvlText w:val="%1-"/>
      <w:lvlJc w:val="left"/>
      <w:pPr>
        <w:ind w:left="1265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9A6A6A4A">
      <w:start w:val="1"/>
      <w:numFmt w:val="lowerLetter"/>
      <w:lvlText w:val="%2-"/>
      <w:lvlJc w:val="left"/>
      <w:pPr>
        <w:ind w:left="1196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2" w:tplc="2ECE1CD8">
      <w:numFmt w:val="bullet"/>
      <w:lvlText w:val="•"/>
      <w:lvlJc w:val="left"/>
      <w:pPr>
        <w:ind w:left="1260" w:hanging="237"/>
      </w:pPr>
      <w:rPr>
        <w:rFonts w:hint="default"/>
        <w:lang w:val="en-US" w:eastAsia="en-US" w:bidi="ar-SA"/>
      </w:rPr>
    </w:lvl>
    <w:lvl w:ilvl="3" w:tplc="E22659F0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4" w:tplc="D3308D54">
      <w:numFmt w:val="bullet"/>
      <w:lvlText w:val="•"/>
      <w:lvlJc w:val="left"/>
      <w:pPr>
        <w:ind w:left="3570" w:hanging="237"/>
      </w:pPr>
      <w:rPr>
        <w:rFonts w:hint="default"/>
        <w:lang w:val="en-US" w:eastAsia="en-US" w:bidi="ar-SA"/>
      </w:rPr>
    </w:lvl>
    <w:lvl w:ilvl="5" w:tplc="320C5772">
      <w:numFmt w:val="bullet"/>
      <w:lvlText w:val="•"/>
      <w:lvlJc w:val="left"/>
      <w:pPr>
        <w:ind w:left="4725" w:hanging="237"/>
      </w:pPr>
      <w:rPr>
        <w:rFonts w:hint="default"/>
        <w:lang w:val="en-US" w:eastAsia="en-US" w:bidi="ar-SA"/>
      </w:rPr>
    </w:lvl>
    <w:lvl w:ilvl="6" w:tplc="3F8A1878">
      <w:numFmt w:val="bullet"/>
      <w:lvlText w:val="•"/>
      <w:lvlJc w:val="left"/>
      <w:pPr>
        <w:ind w:left="5880" w:hanging="237"/>
      </w:pPr>
      <w:rPr>
        <w:rFonts w:hint="default"/>
        <w:lang w:val="en-US" w:eastAsia="en-US" w:bidi="ar-SA"/>
      </w:rPr>
    </w:lvl>
    <w:lvl w:ilvl="7" w:tplc="3BB02AF2">
      <w:numFmt w:val="bullet"/>
      <w:lvlText w:val="•"/>
      <w:lvlJc w:val="left"/>
      <w:pPr>
        <w:ind w:left="7035" w:hanging="237"/>
      </w:pPr>
      <w:rPr>
        <w:rFonts w:hint="default"/>
        <w:lang w:val="en-US" w:eastAsia="en-US" w:bidi="ar-SA"/>
      </w:rPr>
    </w:lvl>
    <w:lvl w:ilvl="8" w:tplc="CA885058">
      <w:numFmt w:val="bullet"/>
      <w:lvlText w:val="•"/>
      <w:lvlJc w:val="left"/>
      <w:pPr>
        <w:ind w:left="8190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31C50A09"/>
    <w:multiLevelType w:val="hybridMultilevel"/>
    <w:tmpl w:val="54AEFB0C"/>
    <w:lvl w:ilvl="0" w:tplc="7CDEE208">
      <w:start w:val="1"/>
      <w:numFmt w:val="decimal"/>
      <w:lvlText w:val="%1-"/>
      <w:lvlJc w:val="left"/>
      <w:pPr>
        <w:ind w:left="962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1" w:tplc="D982DD9A">
      <w:numFmt w:val="bullet"/>
      <w:lvlText w:val="•"/>
      <w:lvlJc w:val="left"/>
      <w:pPr>
        <w:ind w:left="1914" w:hanging="237"/>
      </w:pPr>
      <w:rPr>
        <w:rFonts w:hint="default"/>
        <w:lang w:val="en-US" w:eastAsia="en-US" w:bidi="ar-SA"/>
      </w:rPr>
    </w:lvl>
    <w:lvl w:ilvl="2" w:tplc="E3FA7FE4">
      <w:numFmt w:val="bullet"/>
      <w:lvlText w:val="•"/>
      <w:lvlJc w:val="left"/>
      <w:pPr>
        <w:ind w:left="2868" w:hanging="237"/>
      </w:pPr>
      <w:rPr>
        <w:rFonts w:hint="default"/>
        <w:lang w:val="en-US" w:eastAsia="en-US" w:bidi="ar-SA"/>
      </w:rPr>
    </w:lvl>
    <w:lvl w:ilvl="3" w:tplc="CD7A4758">
      <w:numFmt w:val="bullet"/>
      <w:lvlText w:val="•"/>
      <w:lvlJc w:val="left"/>
      <w:pPr>
        <w:ind w:left="3822" w:hanging="237"/>
      </w:pPr>
      <w:rPr>
        <w:rFonts w:hint="default"/>
        <w:lang w:val="en-US" w:eastAsia="en-US" w:bidi="ar-SA"/>
      </w:rPr>
    </w:lvl>
    <w:lvl w:ilvl="4" w:tplc="47B4379A">
      <w:numFmt w:val="bullet"/>
      <w:lvlText w:val="•"/>
      <w:lvlJc w:val="left"/>
      <w:pPr>
        <w:ind w:left="4776" w:hanging="237"/>
      </w:pPr>
      <w:rPr>
        <w:rFonts w:hint="default"/>
        <w:lang w:val="en-US" w:eastAsia="en-US" w:bidi="ar-SA"/>
      </w:rPr>
    </w:lvl>
    <w:lvl w:ilvl="5" w:tplc="80DCF398">
      <w:numFmt w:val="bullet"/>
      <w:lvlText w:val="•"/>
      <w:lvlJc w:val="left"/>
      <w:pPr>
        <w:ind w:left="5730" w:hanging="237"/>
      </w:pPr>
      <w:rPr>
        <w:rFonts w:hint="default"/>
        <w:lang w:val="en-US" w:eastAsia="en-US" w:bidi="ar-SA"/>
      </w:rPr>
    </w:lvl>
    <w:lvl w:ilvl="6" w:tplc="AA2AB33E">
      <w:numFmt w:val="bullet"/>
      <w:lvlText w:val="•"/>
      <w:lvlJc w:val="left"/>
      <w:pPr>
        <w:ind w:left="6684" w:hanging="237"/>
      </w:pPr>
      <w:rPr>
        <w:rFonts w:hint="default"/>
        <w:lang w:val="en-US" w:eastAsia="en-US" w:bidi="ar-SA"/>
      </w:rPr>
    </w:lvl>
    <w:lvl w:ilvl="7" w:tplc="E926E832">
      <w:numFmt w:val="bullet"/>
      <w:lvlText w:val="•"/>
      <w:lvlJc w:val="left"/>
      <w:pPr>
        <w:ind w:left="7638" w:hanging="237"/>
      </w:pPr>
      <w:rPr>
        <w:rFonts w:hint="default"/>
        <w:lang w:val="en-US" w:eastAsia="en-US" w:bidi="ar-SA"/>
      </w:rPr>
    </w:lvl>
    <w:lvl w:ilvl="8" w:tplc="62A827AC">
      <w:numFmt w:val="bullet"/>
      <w:lvlText w:val="•"/>
      <w:lvlJc w:val="left"/>
      <w:pPr>
        <w:ind w:left="8592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3D2562D0"/>
    <w:multiLevelType w:val="hybridMultilevel"/>
    <w:tmpl w:val="3E3A8C16"/>
    <w:lvl w:ilvl="0" w:tplc="D092127A">
      <w:numFmt w:val="bullet"/>
      <w:lvlText w:val="●"/>
      <w:lvlJc w:val="left"/>
      <w:pPr>
        <w:ind w:left="41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A18265A">
      <w:numFmt w:val="bullet"/>
      <w:lvlText w:val="•"/>
      <w:lvlJc w:val="left"/>
      <w:pPr>
        <w:ind w:left="1428" w:hanging="240"/>
      </w:pPr>
      <w:rPr>
        <w:rFonts w:hint="default"/>
        <w:lang w:val="en-US" w:eastAsia="en-US" w:bidi="ar-SA"/>
      </w:rPr>
    </w:lvl>
    <w:lvl w:ilvl="2" w:tplc="D44E5EC0">
      <w:numFmt w:val="bullet"/>
      <w:lvlText w:val="•"/>
      <w:lvlJc w:val="left"/>
      <w:pPr>
        <w:ind w:left="2436" w:hanging="240"/>
      </w:pPr>
      <w:rPr>
        <w:rFonts w:hint="default"/>
        <w:lang w:val="en-US" w:eastAsia="en-US" w:bidi="ar-SA"/>
      </w:rPr>
    </w:lvl>
    <w:lvl w:ilvl="3" w:tplc="4E880978">
      <w:numFmt w:val="bullet"/>
      <w:lvlText w:val="•"/>
      <w:lvlJc w:val="left"/>
      <w:pPr>
        <w:ind w:left="3444" w:hanging="240"/>
      </w:pPr>
      <w:rPr>
        <w:rFonts w:hint="default"/>
        <w:lang w:val="en-US" w:eastAsia="en-US" w:bidi="ar-SA"/>
      </w:rPr>
    </w:lvl>
    <w:lvl w:ilvl="4" w:tplc="9E5259AA">
      <w:numFmt w:val="bullet"/>
      <w:lvlText w:val="•"/>
      <w:lvlJc w:val="left"/>
      <w:pPr>
        <w:ind w:left="4452" w:hanging="240"/>
      </w:pPr>
      <w:rPr>
        <w:rFonts w:hint="default"/>
        <w:lang w:val="en-US" w:eastAsia="en-US" w:bidi="ar-SA"/>
      </w:rPr>
    </w:lvl>
    <w:lvl w:ilvl="5" w:tplc="525ADA62">
      <w:numFmt w:val="bullet"/>
      <w:lvlText w:val="•"/>
      <w:lvlJc w:val="left"/>
      <w:pPr>
        <w:ind w:left="5460" w:hanging="240"/>
      </w:pPr>
      <w:rPr>
        <w:rFonts w:hint="default"/>
        <w:lang w:val="en-US" w:eastAsia="en-US" w:bidi="ar-SA"/>
      </w:rPr>
    </w:lvl>
    <w:lvl w:ilvl="6" w:tplc="80084488">
      <w:numFmt w:val="bullet"/>
      <w:lvlText w:val="•"/>
      <w:lvlJc w:val="left"/>
      <w:pPr>
        <w:ind w:left="6468" w:hanging="240"/>
      </w:pPr>
      <w:rPr>
        <w:rFonts w:hint="default"/>
        <w:lang w:val="en-US" w:eastAsia="en-US" w:bidi="ar-SA"/>
      </w:rPr>
    </w:lvl>
    <w:lvl w:ilvl="7" w:tplc="6756E086">
      <w:numFmt w:val="bullet"/>
      <w:lvlText w:val="•"/>
      <w:lvlJc w:val="left"/>
      <w:pPr>
        <w:ind w:left="7476" w:hanging="240"/>
      </w:pPr>
      <w:rPr>
        <w:rFonts w:hint="default"/>
        <w:lang w:val="en-US" w:eastAsia="en-US" w:bidi="ar-SA"/>
      </w:rPr>
    </w:lvl>
    <w:lvl w:ilvl="8" w:tplc="17A2E31A">
      <w:numFmt w:val="bullet"/>
      <w:lvlText w:val="•"/>
      <w:lvlJc w:val="left"/>
      <w:pPr>
        <w:ind w:left="8484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457E27B8"/>
    <w:multiLevelType w:val="hybridMultilevel"/>
    <w:tmpl w:val="E9143EC4"/>
    <w:lvl w:ilvl="0" w:tplc="5D503E52">
      <w:start w:val="1"/>
      <w:numFmt w:val="decimal"/>
      <w:lvlText w:val="%1-"/>
      <w:lvlJc w:val="left"/>
      <w:pPr>
        <w:ind w:left="1196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1" w:tplc="61321436">
      <w:numFmt w:val="bullet"/>
      <w:lvlText w:val="•"/>
      <w:lvlJc w:val="left"/>
      <w:pPr>
        <w:ind w:left="2130" w:hanging="237"/>
      </w:pPr>
      <w:rPr>
        <w:rFonts w:hint="default"/>
        <w:lang w:val="en-US" w:eastAsia="en-US" w:bidi="ar-SA"/>
      </w:rPr>
    </w:lvl>
    <w:lvl w:ilvl="2" w:tplc="D46A71CA">
      <w:numFmt w:val="bullet"/>
      <w:lvlText w:val="•"/>
      <w:lvlJc w:val="left"/>
      <w:pPr>
        <w:ind w:left="3060" w:hanging="237"/>
      </w:pPr>
      <w:rPr>
        <w:rFonts w:hint="default"/>
        <w:lang w:val="en-US" w:eastAsia="en-US" w:bidi="ar-SA"/>
      </w:rPr>
    </w:lvl>
    <w:lvl w:ilvl="3" w:tplc="F1EEFA9E">
      <w:numFmt w:val="bullet"/>
      <w:lvlText w:val="•"/>
      <w:lvlJc w:val="left"/>
      <w:pPr>
        <w:ind w:left="3990" w:hanging="237"/>
      </w:pPr>
      <w:rPr>
        <w:rFonts w:hint="default"/>
        <w:lang w:val="en-US" w:eastAsia="en-US" w:bidi="ar-SA"/>
      </w:rPr>
    </w:lvl>
    <w:lvl w:ilvl="4" w:tplc="49A219BE">
      <w:numFmt w:val="bullet"/>
      <w:lvlText w:val="•"/>
      <w:lvlJc w:val="left"/>
      <w:pPr>
        <w:ind w:left="4920" w:hanging="237"/>
      </w:pPr>
      <w:rPr>
        <w:rFonts w:hint="default"/>
        <w:lang w:val="en-US" w:eastAsia="en-US" w:bidi="ar-SA"/>
      </w:rPr>
    </w:lvl>
    <w:lvl w:ilvl="5" w:tplc="E90057F4">
      <w:numFmt w:val="bullet"/>
      <w:lvlText w:val="•"/>
      <w:lvlJc w:val="left"/>
      <w:pPr>
        <w:ind w:left="5850" w:hanging="237"/>
      </w:pPr>
      <w:rPr>
        <w:rFonts w:hint="default"/>
        <w:lang w:val="en-US" w:eastAsia="en-US" w:bidi="ar-SA"/>
      </w:rPr>
    </w:lvl>
    <w:lvl w:ilvl="6" w:tplc="C032EF8E">
      <w:numFmt w:val="bullet"/>
      <w:lvlText w:val="•"/>
      <w:lvlJc w:val="left"/>
      <w:pPr>
        <w:ind w:left="6780" w:hanging="237"/>
      </w:pPr>
      <w:rPr>
        <w:rFonts w:hint="default"/>
        <w:lang w:val="en-US" w:eastAsia="en-US" w:bidi="ar-SA"/>
      </w:rPr>
    </w:lvl>
    <w:lvl w:ilvl="7" w:tplc="B4E06900">
      <w:numFmt w:val="bullet"/>
      <w:lvlText w:val="•"/>
      <w:lvlJc w:val="left"/>
      <w:pPr>
        <w:ind w:left="7710" w:hanging="237"/>
      </w:pPr>
      <w:rPr>
        <w:rFonts w:hint="default"/>
        <w:lang w:val="en-US" w:eastAsia="en-US" w:bidi="ar-SA"/>
      </w:rPr>
    </w:lvl>
    <w:lvl w:ilvl="8" w:tplc="8674B384">
      <w:numFmt w:val="bullet"/>
      <w:lvlText w:val="•"/>
      <w:lvlJc w:val="left"/>
      <w:pPr>
        <w:ind w:left="8640" w:hanging="237"/>
      </w:pPr>
      <w:rPr>
        <w:rFonts w:hint="default"/>
        <w:lang w:val="en-US" w:eastAsia="en-US" w:bidi="ar-SA"/>
      </w:rPr>
    </w:lvl>
  </w:abstractNum>
  <w:abstractNum w:abstractNumId="5" w15:restartNumberingAfterBreak="0">
    <w:nsid w:val="6B5E3B5D"/>
    <w:multiLevelType w:val="hybridMultilevel"/>
    <w:tmpl w:val="4E407F8E"/>
    <w:lvl w:ilvl="0" w:tplc="082CECCA">
      <w:start w:val="1"/>
      <w:numFmt w:val="decimal"/>
      <w:lvlText w:val="%1-"/>
      <w:lvlJc w:val="left"/>
      <w:pPr>
        <w:ind w:left="1759" w:hanging="440"/>
      </w:pPr>
      <w:rPr>
        <w:rFonts w:hint="default"/>
        <w:spacing w:val="0"/>
        <w:w w:val="99"/>
        <w:lang w:val="en-US" w:eastAsia="en-US" w:bidi="ar-SA"/>
      </w:rPr>
    </w:lvl>
    <w:lvl w:ilvl="1" w:tplc="B218B6FE">
      <w:numFmt w:val="bullet"/>
      <w:lvlText w:val="•"/>
      <w:lvlJc w:val="left"/>
      <w:pPr>
        <w:ind w:left="2634" w:hanging="440"/>
      </w:pPr>
      <w:rPr>
        <w:rFonts w:hint="default"/>
        <w:lang w:val="en-US" w:eastAsia="en-US" w:bidi="ar-SA"/>
      </w:rPr>
    </w:lvl>
    <w:lvl w:ilvl="2" w:tplc="ACCA6B8E">
      <w:numFmt w:val="bullet"/>
      <w:lvlText w:val="•"/>
      <w:lvlJc w:val="left"/>
      <w:pPr>
        <w:ind w:left="3508" w:hanging="440"/>
      </w:pPr>
      <w:rPr>
        <w:rFonts w:hint="default"/>
        <w:lang w:val="en-US" w:eastAsia="en-US" w:bidi="ar-SA"/>
      </w:rPr>
    </w:lvl>
    <w:lvl w:ilvl="3" w:tplc="C6424B3E">
      <w:numFmt w:val="bullet"/>
      <w:lvlText w:val="•"/>
      <w:lvlJc w:val="left"/>
      <w:pPr>
        <w:ind w:left="4382" w:hanging="440"/>
      </w:pPr>
      <w:rPr>
        <w:rFonts w:hint="default"/>
        <w:lang w:val="en-US" w:eastAsia="en-US" w:bidi="ar-SA"/>
      </w:rPr>
    </w:lvl>
    <w:lvl w:ilvl="4" w:tplc="142E9E68">
      <w:numFmt w:val="bullet"/>
      <w:lvlText w:val="•"/>
      <w:lvlJc w:val="left"/>
      <w:pPr>
        <w:ind w:left="5256" w:hanging="440"/>
      </w:pPr>
      <w:rPr>
        <w:rFonts w:hint="default"/>
        <w:lang w:val="en-US" w:eastAsia="en-US" w:bidi="ar-SA"/>
      </w:rPr>
    </w:lvl>
    <w:lvl w:ilvl="5" w:tplc="73DAE3E4">
      <w:numFmt w:val="bullet"/>
      <w:lvlText w:val="•"/>
      <w:lvlJc w:val="left"/>
      <w:pPr>
        <w:ind w:left="6130" w:hanging="440"/>
      </w:pPr>
      <w:rPr>
        <w:rFonts w:hint="default"/>
        <w:lang w:val="en-US" w:eastAsia="en-US" w:bidi="ar-SA"/>
      </w:rPr>
    </w:lvl>
    <w:lvl w:ilvl="6" w:tplc="654C742A">
      <w:numFmt w:val="bullet"/>
      <w:lvlText w:val="•"/>
      <w:lvlJc w:val="left"/>
      <w:pPr>
        <w:ind w:left="7004" w:hanging="440"/>
      </w:pPr>
      <w:rPr>
        <w:rFonts w:hint="default"/>
        <w:lang w:val="en-US" w:eastAsia="en-US" w:bidi="ar-SA"/>
      </w:rPr>
    </w:lvl>
    <w:lvl w:ilvl="7" w:tplc="125818BC">
      <w:numFmt w:val="bullet"/>
      <w:lvlText w:val="•"/>
      <w:lvlJc w:val="left"/>
      <w:pPr>
        <w:ind w:left="7878" w:hanging="440"/>
      </w:pPr>
      <w:rPr>
        <w:rFonts w:hint="default"/>
        <w:lang w:val="en-US" w:eastAsia="en-US" w:bidi="ar-SA"/>
      </w:rPr>
    </w:lvl>
    <w:lvl w:ilvl="8" w:tplc="28DAA174">
      <w:numFmt w:val="bullet"/>
      <w:lvlText w:val="•"/>
      <w:lvlJc w:val="left"/>
      <w:pPr>
        <w:ind w:left="8752" w:hanging="440"/>
      </w:pPr>
      <w:rPr>
        <w:rFonts w:hint="default"/>
        <w:lang w:val="en-US" w:eastAsia="en-US" w:bidi="ar-SA"/>
      </w:rPr>
    </w:lvl>
  </w:abstractNum>
  <w:num w:numId="1" w16cid:durableId="897328413">
    <w:abstractNumId w:val="3"/>
  </w:num>
  <w:num w:numId="2" w16cid:durableId="1374888589">
    <w:abstractNumId w:val="0"/>
  </w:num>
  <w:num w:numId="3" w16cid:durableId="2117945495">
    <w:abstractNumId w:val="4"/>
  </w:num>
  <w:num w:numId="4" w16cid:durableId="798953791">
    <w:abstractNumId w:val="2"/>
  </w:num>
  <w:num w:numId="5" w16cid:durableId="1702853508">
    <w:abstractNumId w:val="1"/>
  </w:num>
  <w:num w:numId="6" w16cid:durableId="169033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32F"/>
    <w:rsid w:val="00132900"/>
    <w:rsid w:val="00144334"/>
    <w:rsid w:val="0016332F"/>
    <w:rsid w:val="0034459F"/>
    <w:rsid w:val="00544030"/>
    <w:rsid w:val="00703BEE"/>
    <w:rsid w:val="009B3713"/>
    <w:rsid w:val="00BA0614"/>
    <w:rsid w:val="00C23113"/>
    <w:rsid w:val="00E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;"/>
  <w14:docId w14:val="437E4957"/>
  <w15:docId w15:val="{B0D9E670-4AB7-48A8-AF3A-8F39D89D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"/>
      <w:ind w:left="96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6"/>
      <w:ind w:left="53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196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6" w:hanging="2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A061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BA061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BA061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BA0614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34459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445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Hasanein</dc:creator>
  <cp:keywords/>
  <dc:description/>
  <cp:lastModifiedBy>alnaseem</cp:lastModifiedBy>
  <cp:revision>2</cp:revision>
  <dcterms:created xsi:type="dcterms:W3CDTF">2023-10-13T18:38:00Z</dcterms:created>
  <dcterms:modified xsi:type="dcterms:W3CDTF">2023-11-11T19:52:00Z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