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B7" w:rsidRDefault="00095755">
      <w:pPr>
        <w:ind w:left="3920"/>
        <w:rPr>
          <w:sz w:val="20"/>
          <w:szCs w:val="20"/>
        </w:rPr>
      </w:pPr>
      <w:bookmarkStart w:id="0" w:name="page1"/>
      <w:bookmarkEnd w:id="0"/>
      <w:r>
        <w:rPr>
          <w:rFonts w:eastAsia="Times New Roman"/>
          <w:b/>
          <w:bCs/>
          <w:noProof/>
        </w:rPr>
        <w:drawing>
          <wp:anchor distT="0" distB="0" distL="114300" distR="114300" simplePos="0" relativeHeight="251652096" behindDoc="1" locked="0" layoutInCell="0" allowOverlap="1">
            <wp:simplePos x="0" y="0"/>
            <wp:positionH relativeFrom="page">
              <wp:posOffset>482600</wp:posOffset>
            </wp:positionH>
            <wp:positionV relativeFrom="page">
              <wp:posOffset>269875</wp:posOffset>
            </wp:positionV>
            <wp:extent cx="1403350" cy="1310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03350" cy="1310640"/>
                    </a:xfrm>
                    <a:prstGeom prst="rect">
                      <a:avLst/>
                    </a:prstGeom>
                    <a:noFill/>
                  </pic:spPr>
                </pic:pic>
              </a:graphicData>
            </a:graphic>
          </wp:anchor>
        </w:drawing>
      </w:r>
      <w:r>
        <w:rPr>
          <w:rFonts w:eastAsia="Times New Roman"/>
          <w:b/>
          <w:bCs/>
          <w:noProof/>
        </w:rPr>
        <w:drawing>
          <wp:anchor distT="0" distB="0" distL="114300" distR="114300" simplePos="0" relativeHeight="251653120" behindDoc="1" locked="0" layoutInCell="0" allowOverlap="1">
            <wp:simplePos x="0" y="0"/>
            <wp:positionH relativeFrom="page">
              <wp:posOffset>6083300</wp:posOffset>
            </wp:positionH>
            <wp:positionV relativeFrom="page">
              <wp:posOffset>304800</wp:posOffset>
            </wp:positionV>
            <wp:extent cx="1256030" cy="1304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362CB7" w:rsidRDefault="00362CB7">
      <w:pPr>
        <w:spacing w:line="287" w:lineRule="exact"/>
        <w:rPr>
          <w:sz w:val="24"/>
          <w:szCs w:val="24"/>
        </w:rPr>
      </w:pPr>
    </w:p>
    <w:p w:rsidR="00362CB7" w:rsidRDefault="00095755">
      <w:pPr>
        <w:ind w:right="-279"/>
        <w:jc w:val="center"/>
        <w:rPr>
          <w:sz w:val="20"/>
          <w:szCs w:val="20"/>
        </w:rPr>
      </w:pPr>
      <w:r>
        <w:rPr>
          <w:rFonts w:eastAsia="Times New Roman"/>
          <w:b/>
          <w:bCs/>
        </w:rPr>
        <w:t>Subject: Materials Science lab</w:t>
      </w: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79" w:lineRule="exact"/>
        <w:rPr>
          <w:sz w:val="24"/>
          <w:szCs w:val="24"/>
        </w:rPr>
      </w:pPr>
    </w:p>
    <w:p w:rsidR="00362CB7" w:rsidRDefault="00095755">
      <w:pPr>
        <w:spacing w:line="272" w:lineRule="auto"/>
        <w:jc w:val="center"/>
        <w:rPr>
          <w:sz w:val="20"/>
          <w:szCs w:val="20"/>
        </w:rPr>
      </w:pPr>
      <w:r>
        <w:rPr>
          <w:rFonts w:eastAsia="Times New Roman"/>
          <w:b/>
          <w:bCs/>
          <w:color w:val="222222"/>
          <w:sz w:val="40"/>
          <w:szCs w:val="40"/>
        </w:rPr>
        <w:t>Ministry of Higher Education and Scientific Research Al-Mustaqbal University College</w:t>
      </w:r>
    </w:p>
    <w:p w:rsidR="00362CB7" w:rsidRDefault="00362CB7">
      <w:pPr>
        <w:spacing w:line="200" w:lineRule="exact"/>
        <w:rPr>
          <w:sz w:val="24"/>
          <w:szCs w:val="24"/>
        </w:rPr>
      </w:pPr>
    </w:p>
    <w:p w:rsidR="00362CB7" w:rsidRDefault="00362CB7">
      <w:pPr>
        <w:spacing w:line="359" w:lineRule="exact"/>
        <w:rPr>
          <w:sz w:val="24"/>
          <w:szCs w:val="24"/>
        </w:rPr>
      </w:pPr>
    </w:p>
    <w:p w:rsidR="00362CB7" w:rsidRDefault="00095755">
      <w:pPr>
        <w:jc w:val="center"/>
        <w:rPr>
          <w:sz w:val="20"/>
          <w:szCs w:val="20"/>
        </w:rPr>
      </w:pPr>
      <w:r>
        <w:rPr>
          <w:rFonts w:eastAsia="Times New Roman"/>
          <w:b/>
          <w:bCs/>
          <w:color w:val="222222"/>
          <w:sz w:val="40"/>
          <w:szCs w:val="40"/>
        </w:rPr>
        <w:t>Chemical engineering and petroleum industries</w:t>
      </w:r>
    </w:p>
    <w:p w:rsidR="00362CB7" w:rsidRDefault="00362CB7">
      <w:pPr>
        <w:spacing w:line="80" w:lineRule="exact"/>
        <w:rPr>
          <w:sz w:val="24"/>
          <w:szCs w:val="24"/>
        </w:rPr>
      </w:pPr>
    </w:p>
    <w:p w:rsidR="00362CB7" w:rsidRDefault="00095755">
      <w:pPr>
        <w:jc w:val="center"/>
        <w:rPr>
          <w:sz w:val="20"/>
          <w:szCs w:val="20"/>
        </w:rPr>
      </w:pPr>
      <w:r>
        <w:rPr>
          <w:rFonts w:eastAsia="Times New Roman"/>
          <w:b/>
          <w:bCs/>
          <w:sz w:val="40"/>
          <w:szCs w:val="40"/>
        </w:rPr>
        <w:t>(Materials Science lab)</w:t>
      </w: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317" w:lineRule="exact"/>
        <w:rPr>
          <w:sz w:val="24"/>
          <w:szCs w:val="24"/>
        </w:rPr>
      </w:pPr>
    </w:p>
    <w:p w:rsidR="00362CB7" w:rsidRDefault="00095755">
      <w:pPr>
        <w:jc w:val="center"/>
        <w:rPr>
          <w:sz w:val="20"/>
          <w:szCs w:val="20"/>
        </w:rPr>
      </w:pPr>
      <w:r>
        <w:rPr>
          <w:rFonts w:eastAsia="Times New Roman"/>
          <w:b/>
          <w:bCs/>
          <w:sz w:val="40"/>
          <w:szCs w:val="40"/>
        </w:rPr>
        <w:t>Experiment No.2</w:t>
      </w:r>
    </w:p>
    <w:p w:rsidR="00362CB7" w:rsidRDefault="00362CB7">
      <w:pPr>
        <w:spacing w:line="196" w:lineRule="exact"/>
        <w:rPr>
          <w:sz w:val="24"/>
          <w:szCs w:val="24"/>
        </w:rPr>
      </w:pPr>
    </w:p>
    <w:p w:rsidR="00362CB7" w:rsidRDefault="00095755">
      <w:pPr>
        <w:jc w:val="center"/>
        <w:rPr>
          <w:sz w:val="20"/>
          <w:szCs w:val="20"/>
        </w:rPr>
      </w:pPr>
      <w:r>
        <w:rPr>
          <w:rFonts w:eastAsia="Times New Roman"/>
          <w:b/>
          <w:bCs/>
          <w:sz w:val="40"/>
          <w:szCs w:val="40"/>
        </w:rPr>
        <w:t>(Hardness test)</w:t>
      </w: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00" w:lineRule="exact"/>
        <w:rPr>
          <w:sz w:val="24"/>
          <w:szCs w:val="24"/>
        </w:rPr>
      </w:pPr>
    </w:p>
    <w:p w:rsidR="00362CB7" w:rsidRDefault="00362CB7">
      <w:pPr>
        <w:spacing w:line="288" w:lineRule="exact"/>
        <w:rPr>
          <w:sz w:val="24"/>
          <w:szCs w:val="24"/>
        </w:rPr>
      </w:pPr>
    </w:p>
    <w:p w:rsidR="00362CB7" w:rsidRDefault="00095755" w:rsidP="00095755">
      <w:pPr>
        <w:jc w:val="center"/>
        <w:rPr>
          <w:sz w:val="20"/>
          <w:szCs w:val="20"/>
        </w:rPr>
      </w:pPr>
      <w:r>
        <w:rPr>
          <w:rFonts w:eastAsia="Times New Roman"/>
          <w:b/>
          <w:bCs/>
          <w:color w:val="222222"/>
          <w:sz w:val="40"/>
          <w:szCs w:val="40"/>
        </w:rPr>
        <w:t>Prepared by</w:t>
      </w:r>
    </w:p>
    <w:p w:rsidR="00095755" w:rsidRPr="00095755" w:rsidRDefault="00095755" w:rsidP="00095755">
      <w:pPr>
        <w:jc w:val="center"/>
        <w:rPr>
          <w:sz w:val="20"/>
          <w:szCs w:val="20"/>
        </w:rPr>
      </w:pPr>
    </w:p>
    <w:p w:rsidR="00095755" w:rsidRPr="00095755" w:rsidRDefault="00095755" w:rsidP="00095755">
      <w:pPr>
        <w:rPr>
          <w:b/>
          <w:bCs/>
          <w:sz w:val="40"/>
          <w:szCs w:val="40"/>
        </w:rPr>
      </w:pPr>
      <w:r>
        <w:rPr>
          <w:sz w:val="40"/>
          <w:szCs w:val="40"/>
        </w:rPr>
        <w:t xml:space="preserve">                           </w:t>
      </w:r>
      <w:r w:rsidRPr="00095755">
        <w:rPr>
          <w:b/>
          <w:bCs/>
          <w:sz w:val="40"/>
          <w:szCs w:val="40"/>
        </w:rPr>
        <w:t xml:space="preserve">Eng. Fatima </w:t>
      </w:r>
      <w:proofErr w:type="spellStart"/>
      <w:r w:rsidRPr="00095755">
        <w:rPr>
          <w:b/>
          <w:bCs/>
          <w:sz w:val="40"/>
          <w:szCs w:val="40"/>
        </w:rPr>
        <w:t>Oday</w:t>
      </w:r>
      <w:proofErr w:type="spellEnd"/>
      <w:r w:rsidRPr="00095755">
        <w:rPr>
          <w:b/>
          <w:bCs/>
          <w:sz w:val="40"/>
          <w:szCs w:val="40"/>
        </w:rPr>
        <w:t xml:space="preserve"> </w:t>
      </w:r>
      <w:r w:rsidRPr="00095755">
        <w:rPr>
          <w:b/>
          <w:bCs/>
          <w:sz w:val="40"/>
          <w:szCs w:val="40"/>
        </w:rPr>
        <w:t xml:space="preserve">    </w:t>
      </w:r>
    </w:p>
    <w:p w:rsidR="00095755" w:rsidRDefault="00095755" w:rsidP="00095755">
      <w:pPr>
        <w:rPr>
          <w:sz w:val="40"/>
          <w:szCs w:val="40"/>
        </w:rPr>
      </w:pPr>
      <w:r>
        <w:rPr>
          <w:sz w:val="40"/>
          <w:szCs w:val="40"/>
        </w:rPr>
        <w:t xml:space="preserve">                           Eng. </w:t>
      </w:r>
      <w:proofErr w:type="spellStart"/>
      <w:r>
        <w:rPr>
          <w:sz w:val="40"/>
          <w:szCs w:val="40"/>
        </w:rPr>
        <w:t>zainab</w:t>
      </w:r>
      <w:proofErr w:type="spellEnd"/>
      <w:r>
        <w:rPr>
          <w:sz w:val="40"/>
          <w:szCs w:val="40"/>
        </w:rPr>
        <w:t xml:space="preserve"> </w:t>
      </w:r>
      <w:proofErr w:type="spellStart"/>
      <w:r>
        <w:rPr>
          <w:sz w:val="40"/>
          <w:szCs w:val="40"/>
        </w:rPr>
        <w:t>Imad</w:t>
      </w:r>
      <w:proofErr w:type="spellEnd"/>
    </w:p>
    <w:p w:rsidR="00095755" w:rsidRPr="00095755" w:rsidRDefault="00095755" w:rsidP="00095755">
      <w:pPr>
        <w:rPr>
          <w:sz w:val="40"/>
          <w:szCs w:val="40"/>
        </w:rPr>
        <w:sectPr w:rsidR="00095755" w:rsidRPr="00095755">
          <w:pgSz w:w="12240" w:h="15840"/>
          <w:pgMar w:top="1005" w:right="1440" w:bottom="1440" w:left="1440" w:header="0" w:footer="0" w:gutter="0"/>
          <w:cols w:space="720" w:equalWidth="0">
            <w:col w:w="9360"/>
          </w:cols>
        </w:sectPr>
      </w:pPr>
      <w:r>
        <w:rPr>
          <w:sz w:val="40"/>
          <w:szCs w:val="40"/>
        </w:rPr>
        <w:t xml:space="preserve">                           </w:t>
      </w:r>
      <w:proofErr w:type="spellStart"/>
      <w:r>
        <w:rPr>
          <w:sz w:val="40"/>
          <w:szCs w:val="40"/>
        </w:rPr>
        <w:t>Eng.zainab</w:t>
      </w:r>
      <w:proofErr w:type="spellEnd"/>
      <w:r>
        <w:rPr>
          <w:sz w:val="40"/>
          <w:szCs w:val="40"/>
        </w:rPr>
        <w:t xml:space="preserve"> </w:t>
      </w:r>
      <w:proofErr w:type="spellStart"/>
      <w:r>
        <w:rPr>
          <w:sz w:val="40"/>
          <w:szCs w:val="40"/>
        </w:rPr>
        <w:t>jwad</w:t>
      </w:r>
      <w:bookmarkStart w:id="1" w:name="_GoBack"/>
      <w:bookmarkEnd w:id="1"/>
      <w:proofErr w:type="spellEnd"/>
    </w:p>
    <w:p w:rsidR="00362CB7" w:rsidRDefault="00362CB7">
      <w:pPr>
        <w:spacing w:line="343" w:lineRule="exact"/>
        <w:rPr>
          <w:sz w:val="24"/>
          <w:szCs w:val="24"/>
        </w:rPr>
      </w:pPr>
    </w:p>
    <w:p w:rsidR="00362CB7" w:rsidRDefault="00095755">
      <w:pPr>
        <w:ind w:left="3920"/>
        <w:rPr>
          <w:sz w:val="20"/>
          <w:szCs w:val="20"/>
        </w:rPr>
      </w:pPr>
      <w:bookmarkStart w:id="2" w:name="page2"/>
      <w:bookmarkEnd w:id="2"/>
      <w:r>
        <w:rPr>
          <w:rFonts w:eastAsia="Times New Roman"/>
          <w:b/>
          <w:bCs/>
          <w:noProof/>
        </w:rPr>
        <w:drawing>
          <wp:anchor distT="0" distB="0" distL="114300" distR="114300" simplePos="0" relativeHeight="251654144" behindDoc="1" locked="0" layoutInCell="0" allowOverlap="1" wp14:anchorId="472E24E2" wp14:editId="5049C951">
            <wp:simplePos x="0" y="0"/>
            <wp:positionH relativeFrom="page">
              <wp:posOffset>482600</wp:posOffset>
            </wp:positionH>
            <wp:positionV relativeFrom="page">
              <wp:posOffset>269875</wp:posOffset>
            </wp:positionV>
            <wp:extent cx="1403350" cy="1310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03350" cy="1310640"/>
                    </a:xfrm>
                    <a:prstGeom prst="rect">
                      <a:avLst/>
                    </a:prstGeom>
                    <a:noFill/>
                  </pic:spPr>
                </pic:pic>
              </a:graphicData>
            </a:graphic>
          </wp:anchor>
        </w:drawing>
      </w:r>
      <w:r>
        <w:rPr>
          <w:rFonts w:eastAsia="Times New Roman"/>
          <w:b/>
          <w:bCs/>
          <w:noProof/>
        </w:rPr>
        <w:drawing>
          <wp:anchor distT="0" distB="0" distL="114300" distR="114300" simplePos="0" relativeHeight="251655168" behindDoc="1" locked="0" layoutInCell="0" allowOverlap="1">
            <wp:simplePos x="0" y="0"/>
            <wp:positionH relativeFrom="page">
              <wp:posOffset>6083300</wp:posOffset>
            </wp:positionH>
            <wp:positionV relativeFrom="page">
              <wp:posOffset>304800</wp:posOffset>
            </wp:positionV>
            <wp:extent cx="1256030" cy="1304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362CB7" w:rsidRDefault="00362CB7">
      <w:pPr>
        <w:spacing w:line="287" w:lineRule="exact"/>
        <w:rPr>
          <w:sz w:val="20"/>
          <w:szCs w:val="20"/>
        </w:rPr>
      </w:pPr>
    </w:p>
    <w:p w:rsidR="00362CB7" w:rsidRDefault="00095755">
      <w:pPr>
        <w:ind w:right="-279"/>
        <w:jc w:val="center"/>
        <w:rPr>
          <w:sz w:val="20"/>
          <w:szCs w:val="20"/>
        </w:rPr>
      </w:pPr>
      <w:r>
        <w:rPr>
          <w:rFonts w:eastAsia="Times New Roman"/>
          <w:b/>
          <w:bCs/>
        </w:rPr>
        <w:t>Subject: Materials Science lab</w:t>
      </w: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81" w:lineRule="exact"/>
        <w:rPr>
          <w:sz w:val="20"/>
          <w:szCs w:val="20"/>
        </w:rPr>
      </w:pPr>
    </w:p>
    <w:p w:rsidR="00362CB7" w:rsidRDefault="00095755">
      <w:pPr>
        <w:rPr>
          <w:sz w:val="20"/>
          <w:szCs w:val="20"/>
        </w:rPr>
      </w:pPr>
      <w:r>
        <w:rPr>
          <w:rFonts w:eastAsia="Times New Roman"/>
          <w:b/>
          <w:bCs/>
          <w:sz w:val="28"/>
          <w:szCs w:val="28"/>
        </w:rPr>
        <w:t>Aim of the experiment</w:t>
      </w:r>
    </w:p>
    <w:p w:rsidR="00362CB7" w:rsidRDefault="00362CB7">
      <w:pPr>
        <w:spacing w:line="174" w:lineRule="exact"/>
        <w:rPr>
          <w:sz w:val="20"/>
          <w:szCs w:val="20"/>
        </w:rPr>
      </w:pPr>
    </w:p>
    <w:p w:rsidR="00362CB7" w:rsidRDefault="00095755">
      <w:pPr>
        <w:rPr>
          <w:sz w:val="20"/>
          <w:szCs w:val="20"/>
        </w:rPr>
      </w:pPr>
      <w:r>
        <w:rPr>
          <w:rFonts w:eastAsia="Times New Roman"/>
          <w:sz w:val="28"/>
          <w:szCs w:val="28"/>
        </w:rPr>
        <w:t>To determine the Brinell hardness number of the given test specimen.</w:t>
      </w:r>
    </w:p>
    <w:p w:rsidR="00362CB7" w:rsidRDefault="00362CB7">
      <w:pPr>
        <w:spacing w:line="194" w:lineRule="exact"/>
        <w:rPr>
          <w:sz w:val="20"/>
          <w:szCs w:val="20"/>
        </w:rPr>
      </w:pPr>
    </w:p>
    <w:p w:rsidR="00362CB7" w:rsidRDefault="00095755">
      <w:pPr>
        <w:rPr>
          <w:sz w:val="20"/>
          <w:szCs w:val="20"/>
        </w:rPr>
      </w:pPr>
      <w:r>
        <w:rPr>
          <w:rFonts w:eastAsia="Times New Roman"/>
          <w:b/>
          <w:bCs/>
          <w:sz w:val="28"/>
          <w:szCs w:val="28"/>
        </w:rPr>
        <w:t>Theory</w:t>
      </w:r>
    </w:p>
    <w:p w:rsidR="00362CB7" w:rsidRDefault="00362CB7">
      <w:pPr>
        <w:spacing w:line="188" w:lineRule="exact"/>
        <w:rPr>
          <w:sz w:val="20"/>
          <w:szCs w:val="20"/>
        </w:rPr>
      </w:pPr>
    </w:p>
    <w:p w:rsidR="00362CB7" w:rsidRDefault="00095755">
      <w:pPr>
        <w:spacing w:line="237" w:lineRule="auto"/>
        <w:ind w:right="240"/>
        <w:rPr>
          <w:sz w:val="20"/>
          <w:szCs w:val="20"/>
        </w:rPr>
      </w:pPr>
      <w:r>
        <w:rPr>
          <w:rFonts w:eastAsia="Times New Roman"/>
          <w:b/>
          <w:bCs/>
          <w:color w:val="202124"/>
          <w:sz w:val="28"/>
          <w:szCs w:val="28"/>
        </w:rPr>
        <w:t xml:space="preserve">Hardness </w:t>
      </w:r>
      <w:r>
        <w:rPr>
          <w:rFonts w:eastAsia="Times New Roman"/>
          <w:color w:val="202124"/>
          <w:sz w:val="28"/>
          <w:szCs w:val="28"/>
        </w:rPr>
        <w:t>is a measure of how much a material resists changes in shape. Hard</w:t>
      </w:r>
      <w:r>
        <w:rPr>
          <w:rFonts w:eastAsia="Times New Roman"/>
          <w:b/>
          <w:bCs/>
          <w:color w:val="202124"/>
          <w:sz w:val="28"/>
          <w:szCs w:val="28"/>
        </w:rPr>
        <w:t xml:space="preserve"> </w:t>
      </w:r>
      <w:r>
        <w:rPr>
          <w:rFonts w:eastAsia="Times New Roman"/>
          <w:color w:val="202124"/>
          <w:sz w:val="28"/>
          <w:szCs w:val="28"/>
        </w:rPr>
        <w:t xml:space="preserve">things resist pressure. </w:t>
      </w:r>
      <w:r>
        <w:rPr>
          <w:rFonts w:eastAsia="Times New Roman"/>
          <w:color w:val="000000"/>
          <w:sz w:val="28"/>
          <w:szCs w:val="28"/>
        </w:rPr>
        <w:t>Hardness ranges from super hard materials such as diamond,</w:t>
      </w:r>
      <w:r>
        <w:rPr>
          <w:rFonts w:eastAsia="Times New Roman"/>
          <w:color w:val="202124"/>
          <w:sz w:val="28"/>
          <w:szCs w:val="28"/>
        </w:rPr>
        <w:t xml:space="preserve"> </w:t>
      </w:r>
      <w:r>
        <w:rPr>
          <w:rFonts w:eastAsia="Times New Roman"/>
          <w:color w:val="000000"/>
          <w:sz w:val="28"/>
          <w:szCs w:val="28"/>
        </w:rPr>
        <w:t>boron-carbide to other ceramics and hard metals to soft metals and down to plastics and s</w:t>
      </w:r>
      <w:r>
        <w:rPr>
          <w:rFonts w:eastAsia="Times New Roman"/>
          <w:color w:val="000000"/>
          <w:sz w:val="28"/>
          <w:szCs w:val="28"/>
        </w:rPr>
        <w:t>oft tissues.</w:t>
      </w:r>
    </w:p>
    <w:p w:rsidR="00362CB7" w:rsidRDefault="00362CB7">
      <w:pPr>
        <w:spacing w:line="21" w:lineRule="exact"/>
        <w:rPr>
          <w:sz w:val="20"/>
          <w:szCs w:val="20"/>
        </w:rPr>
      </w:pPr>
    </w:p>
    <w:p w:rsidR="00362CB7" w:rsidRDefault="00095755">
      <w:pPr>
        <w:spacing w:line="254" w:lineRule="auto"/>
        <w:ind w:right="340"/>
        <w:rPr>
          <w:sz w:val="20"/>
          <w:szCs w:val="20"/>
        </w:rPr>
      </w:pPr>
      <w:r>
        <w:rPr>
          <w:rFonts w:eastAsia="Times New Roman"/>
          <w:sz w:val="28"/>
          <w:szCs w:val="28"/>
        </w:rPr>
        <w:t>The type of deformation under consideration when measuring hardness is plastic deformation. In other words, the object or material will not return to its original shape after being deformed, unlike elastic deformation.</w:t>
      </w:r>
    </w:p>
    <w:p w:rsidR="00362CB7" w:rsidRDefault="00362CB7">
      <w:pPr>
        <w:spacing w:line="182" w:lineRule="exact"/>
        <w:rPr>
          <w:sz w:val="20"/>
          <w:szCs w:val="20"/>
        </w:rPr>
      </w:pPr>
    </w:p>
    <w:p w:rsidR="00362CB7" w:rsidRDefault="00095755">
      <w:pPr>
        <w:spacing w:line="252" w:lineRule="auto"/>
        <w:ind w:right="60"/>
        <w:jc w:val="both"/>
        <w:rPr>
          <w:sz w:val="20"/>
          <w:szCs w:val="20"/>
        </w:rPr>
      </w:pPr>
      <w:r>
        <w:rPr>
          <w:rFonts w:eastAsia="Times New Roman"/>
          <w:sz w:val="28"/>
          <w:szCs w:val="28"/>
        </w:rPr>
        <w:t>The application of har</w:t>
      </w:r>
      <w:r>
        <w:rPr>
          <w:rFonts w:eastAsia="Times New Roman"/>
          <w:sz w:val="28"/>
          <w:szCs w:val="28"/>
        </w:rPr>
        <w:t>dness testing enables you to evaluate a material’s properties, such as strength, ductility and wear resistance, and so helps you determine whether the material is suitable for the purpose you require.</w:t>
      </w:r>
    </w:p>
    <w:p w:rsidR="00362CB7" w:rsidRDefault="00362CB7">
      <w:pPr>
        <w:spacing w:line="180" w:lineRule="exact"/>
        <w:rPr>
          <w:sz w:val="20"/>
          <w:szCs w:val="20"/>
        </w:rPr>
      </w:pPr>
    </w:p>
    <w:p w:rsidR="00362CB7" w:rsidRDefault="00095755">
      <w:pPr>
        <w:rPr>
          <w:sz w:val="20"/>
          <w:szCs w:val="20"/>
        </w:rPr>
      </w:pPr>
      <w:r>
        <w:rPr>
          <w:rFonts w:eastAsia="Times New Roman"/>
          <w:b/>
          <w:bCs/>
          <w:sz w:val="28"/>
          <w:szCs w:val="28"/>
        </w:rPr>
        <w:t>Brinell hardness test</w:t>
      </w:r>
    </w:p>
    <w:p w:rsidR="00362CB7" w:rsidRDefault="00362CB7">
      <w:pPr>
        <w:spacing w:line="192" w:lineRule="exact"/>
        <w:rPr>
          <w:sz w:val="20"/>
          <w:szCs w:val="20"/>
        </w:rPr>
      </w:pPr>
    </w:p>
    <w:p w:rsidR="00362CB7" w:rsidRDefault="00095755">
      <w:pPr>
        <w:spacing w:line="257" w:lineRule="auto"/>
        <w:ind w:right="140"/>
        <w:rPr>
          <w:sz w:val="20"/>
          <w:szCs w:val="20"/>
        </w:rPr>
      </w:pPr>
      <w:r>
        <w:rPr>
          <w:rFonts w:eastAsia="Times New Roman"/>
          <w:sz w:val="28"/>
          <w:szCs w:val="28"/>
        </w:rPr>
        <w:t xml:space="preserve">Brinell Hardness Testing is a </w:t>
      </w:r>
      <w:r>
        <w:rPr>
          <w:rFonts w:eastAsia="Times New Roman"/>
          <w:sz w:val="28"/>
          <w:szCs w:val="28"/>
        </w:rPr>
        <w:t>testing method that determines the hardness of a metal by measuring the size of an indentation left by an indenter. At a defined ball diameter and test force, larger indents left in the surface by the Brinell Hardness Testing Machine indicate a softer mate</w:t>
      </w:r>
      <w:r>
        <w:rPr>
          <w:rFonts w:eastAsia="Times New Roman"/>
          <w:sz w:val="28"/>
          <w:szCs w:val="28"/>
        </w:rPr>
        <w:t>rial. The indenter on a Brinell Hardness Testing machine is spherical and leaves a rounded indent on the tested material. The indenter is usually made of tungsten carbide.</w:t>
      </w:r>
    </w:p>
    <w:p w:rsidR="00362CB7" w:rsidRDefault="00095755">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-100965</wp:posOffset>
            </wp:positionH>
            <wp:positionV relativeFrom="paragraph">
              <wp:posOffset>450215</wp:posOffset>
            </wp:positionV>
            <wp:extent cx="6091555" cy="1752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6091555" cy="1752600"/>
                    </a:xfrm>
                    <a:prstGeom prst="rect">
                      <a:avLst/>
                    </a:prstGeom>
                    <a:noFill/>
                  </pic:spPr>
                </pic:pic>
              </a:graphicData>
            </a:graphic>
          </wp:anchor>
        </w:drawing>
      </w:r>
    </w:p>
    <w:p w:rsidR="00362CB7" w:rsidRDefault="00362CB7">
      <w:pPr>
        <w:sectPr w:rsidR="00362CB7">
          <w:pgSz w:w="12240" w:h="15840"/>
          <w:pgMar w:top="1005" w:right="1440" w:bottom="1440" w:left="1440" w:header="0" w:footer="0" w:gutter="0"/>
          <w:cols w:space="720" w:equalWidth="0">
            <w:col w:w="9360"/>
          </w:cols>
        </w:sectPr>
      </w:pPr>
    </w:p>
    <w:p w:rsidR="00362CB7" w:rsidRDefault="00095755">
      <w:pPr>
        <w:ind w:left="3920"/>
        <w:rPr>
          <w:sz w:val="20"/>
          <w:szCs w:val="20"/>
        </w:rPr>
      </w:pPr>
      <w:bookmarkStart w:id="3" w:name="page3"/>
      <w:bookmarkEnd w:id="3"/>
      <w:r>
        <w:rPr>
          <w:rFonts w:eastAsia="Times New Roman"/>
          <w:b/>
          <w:bCs/>
          <w:noProof/>
        </w:rPr>
        <w:lastRenderedPageBreak/>
        <w:drawing>
          <wp:anchor distT="0" distB="0" distL="114300" distR="114300" simplePos="0" relativeHeight="251657216" behindDoc="1" locked="0" layoutInCell="0" allowOverlap="1">
            <wp:simplePos x="0" y="0"/>
            <wp:positionH relativeFrom="page">
              <wp:posOffset>482600</wp:posOffset>
            </wp:positionH>
            <wp:positionV relativeFrom="page">
              <wp:posOffset>269875</wp:posOffset>
            </wp:positionV>
            <wp:extent cx="1403350" cy="13106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03350" cy="1310640"/>
                    </a:xfrm>
                    <a:prstGeom prst="rect">
                      <a:avLst/>
                    </a:prstGeom>
                    <a:noFill/>
                  </pic:spPr>
                </pic:pic>
              </a:graphicData>
            </a:graphic>
          </wp:anchor>
        </w:drawing>
      </w:r>
      <w:r>
        <w:rPr>
          <w:rFonts w:eastAsia="Times New Roman"/>
          <w:b/>
          <w:bCs/>
          <w:noProof/>
        </w:rPr>
        <w:drawing>
          <wp:anchor distT="0" distB="0" distL="114300" distR="114300" simplePos="0" relativeHeight="251658240" behindDoc="1" locked="0" layoutInCell="0" allowOverlap="1">
            <wp:simplePos x="0" y="0"/>
            <wp:positionH relativeFrom="page">
              <wp:posOffset>6083300</wp:posOffset>
            </wp:positionH>
            <wp:positionV relativeFrom="page">
              <wp:posOffset>304800</wp:posOffset>
            </wp:positionV>
            <wp:extent cx="1256030" cy="13049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362CB7" w:rsidRDefault="00362CB7">
      <w:pPr>
        <w:spacing w:line="287" w:lineRule="exact"/>
        <w:rPr>
          <w:sz w:val="20"/>
          <w:szCs w:val="20"/>
        </w:rPr>
      </w:pPr>
    </w:p>
    <w:p w:rsidR="00362CB7" w:rsidRDefault="00095755">
      <w:pPr>
        <w:ind w:right="-279"/>
        <w:jc w:val="center"/>
        <w:rPr>
          <w:sz w:val="20"/>
          <w:szCs w:val="20"/>
        </w:rPr>
      </w:pPr>
      <w:r>
        <w:rPr>
          <w:rFonts w:eastAsia="Times New Roman"/>
          <w:b/>
          <w:bCs/>
        </w:rPr>
        <w:t>Subject: Materials Science lab</w:t>
      </w: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87" w:lineRule="exact"/>
        <w:rPr>
          <w:sz w:val="20"/>
          <w:szCs w:val="20"/>
        </w:rPr>
      </w:pPr>
    </w:p>
    <w:p w:rsidR="00362CB7" w:rsidRDefault="00095755">
      <w:pPr>
        <w:spacing w:line="245" w:lineRule="auto"/>
        <w:ind w:right="1080"/>
        <w:rPr>
          <w:sz w:val="20"/>
          <w:szCs w:val="20"/>
        </w:rPr>
      </w:pPr>
      <w:r>
        <w:rPr>
          <w:rFonts w:eastAsia="Times New Roman"/>
          <w:sz w:val="28"/>
          <w:szCs w:val="28"/>
        </w:rPr>
        <w:t>The Brinell hard</w:t>
      </w:r>
      <w:r>
        <w:rPr>
          <w:rFonts w:eastAsia="Times New Roman"/>
          <w:sz w:val="28"/>
          <w:szCs w:val="28"/>
        </w:rPr>
        <w:t>ness number (BHN) can be calculated from the following equation:</w:t>
      </w:r>
    </w:p>
    <w:p w:rsidR="00362CB7" w:rsidRDefault="00362CB7">
      <w:pPr>
        <w:sectPr w:rsidR="00362CB7">
          <w:pgSz w:w="12240" w:h="15840"/>
          <w:pgMar w:top="1005" w:right="1440" w:bottom="1440" w:left="1440" w:header="0" w:footer="0" w:gutter="0"/>
          <w:cols w:space="720" w:equalWidth="0">
            <w:col w:w="9360"/>
          </w:cols>
        </w:sectPr>
      </w:pPr>
    </w:p>
    <w:p w:rsidR="00362CB7" w:rsidRDefault="00095755">
      <w:pPr>
        <w:spacing w:line="180" w:lineRule="auto"/>
        <w:rPr>
          <w:sz w:val="20"/>
          <w:szCs w:val="20"/>
        </w:rPr>
      </w:pPr>
      <w:r>
        <w:rPr>
          <w:rFonts w:ascii="Cambria Math" w:eastAsia="Cambria Math" w:hAnsi="Cambria Math" w:cs="Cambria Math"/>
          <w:sz w:val="15"/>
          <w:szCs w:val="15"/>
        </w:rPr>
        <w:lastRenderedPageBreak/>
        <w:t>=</w:t>
      </w:r>
    </w:p>
    <w:p w:rsidR="00362CB7" w:rsidRDefault="00095755">
      <w:pPr>
        <w:spacing w:line="20" w:lineRule="exact"/>
        <w:rPr>
          <w:sz w:val="20"/>
          <w:szCs w:val="20"/>
        </w:rPr>
      </w:pPr>
      <w:r>
        <w:rPr>
          <w:sz w:val="20"/>
          <w:szCs w:val="20"/>
        </w:rPr>
        <w:br w:type="column"/>
      </w:r>
    </w:p>
    <w:p w:rsidR="00362CB7" w:rsidRDefault="00095755">
      <w:pPr>
        <w:spacing w:line="187" w:lineRule="auto"/>
        <w:rPr>
          <w:sz w:val="20"/>
          <w:szCs w:val="20"/>
        </w:rPr>
      </w:pPr>
      <w:r>
        <w:rPr>
          <w:rFonts w:ascii="Cambria Math" w:eastAsia="Cambria Math" w:hAnsi="Cambria Math" w:cs="Cambria Math"/>
          <w:sz w:val="11"/>
          <w:szCs w:val="11"/>
        </w:rPr>
        <w:t xml:space="preserve">2  </w:t>
      </w:r>
    </w:p>
    <w:p w:rsidR="00362CB7" w:rsidRDefault="00095755">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147320</wp:posOffset>
                </wp:positionH>
                <wp:positionV relativeFrom="paragraph">
                  <wp:posOffset>92710</wp:posOffset>
                </wp:positionV>
                <wp:extent cx="6102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2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6pt,7.3pt" to="59.65pt,7.3pt" o:allowincell="f" strokecolor="#000000" strokeweight="1pt"/>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-606425</wp:posOffset>
                </wp:positionH>
                <wp:positionV relativeFrom="paragraph">
                  <wp:posOffset>44450</wp:posOffset>
                </wp:positionV>
                <wp:extent cx="142494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494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7499pt,3.5pt" to="64.45pt,3.5pt" o:allowincell="f" strokecolor="#000000" strokeweight="1pt"/>
            </w:pict>
          </mc:Fallback>
        </mc:AlternateContent>
      </w:r>
    </w:p>
    <w:p w:rsidR="00362CB7" w:rsidRDefault="00362CB7">
      <w:pPr>
        <w:spacing w:line="150" w:lineRule="exact"/>
        <w:rPr>
          <w:sz w:val="20"/>
          <w:szCs w:val="20"/>
        </w:rPr>
      </w:pPr>
    </w:p>
    <w:p w:rsidR="00362CB7" w:rsidRDefault="00362CB7">
      <w:pPr>
        <w:sectPr w:rsidR="00362CB7">
          <w:type w:val="continuous"/>
          <w:pgSz w:w="12240" w:h="15840"/>
          <w:pgMar w:top="1005" w:right="1440" w:bottom="1440" w:left="1440" w:header="0" w:footer="0" w:gutter="0"/>
          <w:cols w:num="2" w:space="720" w:equalWidth="0">
            <w:col w:w="1200" w:space="720"/>
            <w:col w:w="7440"/>
          </w:cols>
        </w:sectPr>
      </w:pPr>
    </w:p>
    <w:p w:rsidR="00362CB7" w:rsidRDefault="00095755">
      <w:pPr>
        <w:spacing w:line="187" w:lineRule="auto"/>
        <w:ind w:left="960"/>
        <w:rPr>
          <w:sz w:val="20"/>
          <w:szCs w:val="20"/>
        </w:rPr>
      </w:pPr>
      <w:r>
        <w:rPr>
          <w:rFonts w:ascii="Cambria Math" w:eastAsia="Cambria Math" w:hAnsi="Cambria Math" w:cs="Cambria Math"/>
          <w:sz w:val="9"/>
          <w:szCs w:val="9"/>
        </w:rPr>
        <w:lastRenderedPageBreak/>
        <w:t xml:space="preserve">    [   − √  </w:t>
      </w:r>
      <w:r>
        <w:rPr>
          <w:rFonts w:ascii="Cambria Math" w:eastAsia="Cambria Math" w:hAnsi="Cambria Math" w:cs="Cambria Math"/>
          <w:sz w:val="10"/>
          <w:szCs w:val="10"/>
          <w:vertAlign w:val="superscript"/>
        </w:rPr>
        <w:t>2</w:t>
      </w:r>
      <w:r>
        <w:rPr>
          <w:rFonts w:ascii="Cambria Math" w:eastAsia="Cambria Math" w:hAnsi="Cambria Math" w:cs="Cambria Math"/>
          <w:sz w:val="9"/>
          <w:szCs w:val="9"/>
        </w:rPr>
        <w:t xml:space="preserve"> −  </w:t>
      </w:r>
      <w:r>
        <w:rPr>
          <w:rFonts w:ascii="Cambria Math" w:eastAsia="Cambria Math" w:hAnsi="Cambria Math" w:cs="Cambria Math"/>
          <w:sz w:val="10"/>
          <w:szCs w:val="10"/>
          <w:vertAlign w:val="superscript"/>
        </w:rPr>
        <w:t>2</w:t>
      </w:r>
      <w:r>
        <w:rPr>
          <w:rFonts w:ascii="Cambria Math" w:eastAsia="Cambria Math" w:hAnsi="Cambria Math" w:cs="Cambria Math"/>
          <w:sz w:val="9"/>
          <w:szCs w:val="9"/>
        </w:rPr>
        <w:t>]</w:t>
      </w:r>
    </w:p>
    <w:p w:rsidR="00362CB7" w:rsidRDefault="00362CB7">
      <w:pPr>
        <w:spacing w:line="53" w:lineRule="exact"/>
        <w:rPr>
          <w:sz w:val="20"/>
          <w:szCs w:val="20"/>
        </w:rPr>
      </w:pPr>
    </w:p>
    <w:p w:rsidR="00362CB7" w:rsidRDefault="00095755">
      <w:pPr>
        <w:rPr>
          <w:sz w:val="20"/>
          <w:szCs w:val="20"/>
        </w:rPr>
      </w:pPr>
      <w:r>
        <w:rPr>
          <w:rFonts w:eastAsia="Times New Roman"/>
          <w:sz w:val="28"/>
          <w:szCs w:val="28"/>
        </w:rPr>
        <w:t>BHN: Brinell hardness number (kgf/mm</w:t>
      </w:r>
      <w:r>
        <w:rPr>
          <w:rFonts w:eastAsia="Times New Roman"/>
          <w:sz w:val="36"/>
          <w:szCs w:val="36"/>
          <w:vertAlign w:val="superscript"/>
        </w:rPr>
        <w:t>2</w:t>
      </w:r>
      <w:r>
        <w:rPr>
          <w:rFonts w:eastAsia="Times New Roman"/>
          <w:sz w:val="28"/>
          <w:szCs w:val="28"/>
        </w:rPr>
        <w:t>)</w:t>
      </w:r>
    </w:p>
    <w:p w:rsidR="00362CB7" w:rsidRDefault="00362CB7">
      <w:pPr>
        <w:spacing w:line="91" w:lineRule="exact"/>
        <w:rPr>
          <w:sz w:val="20"/>
          <w:szCs w:val="20"/>
        </w:rPr>
      </w:pPr>
    </w:p>
    <w:p w:rsidR="00362CB7" w:rsidRDefault="00095755">
      <w:pPr>
        <w:numPr>
          <w:ilvl w:val="0"/>
          <w:numId w:val="1"/>
        </w:numPr>
        <w:tabs>
          <w:tab w:val="left" w:pos="300"/>
        </w:tabs>
        <w:ind w:left="300" w:hanging="299"/>
        <w:rPr>
          <w:rFonts w:eastAsia="Times New Roman"/>
          <w:sz w:val="28"/>
          <w:szCs w:val="28"/>
        </w:rPr>
      </w:pPr>
      <w:r>
        <w:rPr>
          <w:rFonts w:eastAsia="Times New Roman"/>
          <w:sz w:val="28"/>
          <w:szCs w:val="28"/>
        </w:rPr>
        <w:t>Applied load in kilogram-force (kgf</w:t>
      </w:r>
    </w:p>
    <w:p w:rsidR="00362CB7" w:rsidRDefault="00362CB7">
      <w:pPr>
        <w:spacing w:line="200" w:lineRule="exact"/>
        <w:rPr>
          <w:rFonts w:eastAsia="Times New Roman"/>
          <w:sz w:val="28"/>
          <w:szCs w:val="28"/>
        </w:rPr>
      </w:pPr>
    </w:p>
    <w:p w:rsidR="00362CB7" w:rsidRDefault="00095755">
      <w:pPr>
        <w:numPr>
          <w:ilvl w:val="0"/>
          <w:numId w:val="2"/>
        </w:numPr>
        <w:tabs>
          <w:tab w:val="left" w:pos="347"/>
        </w:tabs>
        <w:spacing w:line="387" w:lineRule="auto"/>
        <w:ind w:right="5840" w:firstLine="1"/>
        <w:rPr>
          <w:rFonts w:eastAsia="Times New Roman"/>
          <w:sz w:val="27"/>
          <w:szCs w:val="27"/>
        </w:rPr>
      </w:pPr>
      <w:r>
        <w:rPr>
          <w:rFonts w:eastAsia="Times New Roman"/>
          <w:sz w:val="27"/>
          <w:szCs w:val="27"/>
        </w:rPr>
        <w:t xml:space="preserve">Dimeter of indenter (mm) d: Dimeter of </w:t>
      </w:r>
      <w:r>
        <w:rPr>
          <w:rFonts w:eastAsia="Times New Roman"/>
          <w:sz w:val="27"/>
          <w:szCs w:val="27"/>
        </w:rPr>
        <w:t>indentation (mm)</w:t>
      </w:r>
    </w:p>
    <w:p w:rsidR="00362CB7" w:rsidRDefault="00095755">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-50165</wp:posOffset>
            </wp:positionH>
            <wp:positionV relativeFrom="paragraph">
              <wp:posOffset>328295</wp:posOffset>
            </wp:positionV>
            <wp:extent cx="6045200" cy="32912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blip>
                    <a:srcRect/>
                    <a:stretch>
                      <a:fillRect/>
                    </a:stretch>
                  </pic:blipFill>
                  <pic:spPr bwMode="auto">
                    <a:xfrm>
                      <a:off x="0" y="0"/>
                      <a:ext cx="6045200" cy="3291205"/>
                    </a:xfrm>
                    <a:prstGeom prst="rect">
                      <a:avLst/>
                    </a:prstGeom>
                    <a:noFill/>
                  </pic:spPr>
                </pic:pic>
              </a:graphicData>
            </a:graphic>
          </wp:anchor>
        </w:drawing>
      </w: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362" w:lineRule="exact"/>
        <w:rPr>
          <w:sz w:val="20"/>
          <w:szCs w:val="20"/>
        </w:rPr>
      </w:pPr>
    </w:p>
    <w:p w:rsidR="00362CB7" w:rsidRDefault="00095755">
      <w:pPr>
        <w:rPr>
          <w:sz w:val="20"/>
          <w:szCs w:val="20"/>
        </w:rPr>
      </w:pPr>
      <w:r>
        <w:rPr>
          <w:rFonts w:eastAsia="Times New Roman"/>
          <w:b/>
          <w:bCs/>
          <w:sz w:val="28"/>
          <w:szCs w:val="28"/>
        </w:rPr>
        <w:t>Apparatus</w:t>
      </w:r>
      <w:r>
        <w:rPr>
          <w:rFonts w:eastAsia="Times New Roman"/>
          <w:sz w:val="28"/>
          <w:szCs w:val="28"/>
        </w:rPr>
        <w:t>:</w:t>
      </w:r>
    </w:p>
    <w:p w:rsidR="00362CB7" w:rsidRDefault="00362CB7">
      <w:pPr>
        <w:spacing w:line="194" w:lineRule="exact"/>
        <w:rPr>
          <w:sz w:val="20"/>
          <w:szCs w:val="20"/>
        </w:rPr>
      </w:pPr>
    </w:p>
    <w:p w:rsidR="00362CB7" w:rsidRDefault="00095755">
      <w:pPr>
        <w:rPr>
          <w:sz w:val="20"/>
          <w:szCs w:val="20"/>
        </w:rPr>
      </w:pPr>
      <w:r>
        <w:rPr>
          <w:rFonts w:eastAsia="Times New Roman"/>
          <w:sz w:val="27"/>
          <w:szCs w:val="27"/>
        </w:rPr>
        <w:t>Brinell hardness machine, test specimen. Brinell Microscope</w:t>
      </w:r>
    </w:p>
    <w:p w:rsidR="00362CB7" w:rsidRDefault="00362CB7">
      <w:pPr>
        <w:sectPr w:rsidR="00362CB7">
          <w:type w:val="continuous"/>
          <w:pgSz w:w="12240" w:h="15840"/>
          <w:pgMar w:top="1005" w:right="1440" w:bottom="1440" w:left="1440" w:header="0" w:footer="0" w:gutter="0"/>
          <w:cols w:space="720" w:equalWidth="0">
            <w:col w:w="9360"/>
          </w:cols>
        </w:sectPr>
      </w:pPr>
    </w:p>
    <w:p w:rsidR="00362CB7" w:rsidRDefault="00095755">
      <w:pPr>
        <w:ind w:left="3920"/>
        <w:rPr>
          <w:sz w:val="20"/>
          <w:szCs w:val="20"/>
        </w:rPr>
      </w:pPr>
      <w:bookmarkStart w:id="4" w:name="page4"/>
      <w:bookmarkEnd w:id="4"/>
      <w:r>
        <w:rPr>
          <w:rFonts w:eastAsia="Times New Roman"/>
          <w:b/>
          <w:bCs/>
          <w:noProof/>
        </w:rPr>
        <w:lastRenderedPageBreak/>
        <w:drawing>
          <wp:anchor distT="0" distB="0" distL="114300" distR="114300" simplePos="0" relativeHeight="251662336" behindDoc="1" locked="0" layoutInCell="0" allowOverlap="1">
            <wp:simplePos x="0" y="0"/>
            <wp:positionH relativeFrom="page">
              <wp:posOffset>482600</wp:posOffset>
            </wp:positionH>
            <wp:positionV relativeFrom="page">
              <wp:posOffset>269875</wp:posOffset>
            </wp:positionV>
            <wp:extent cx="1403350" cy="1310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03350" cy="1310640"/>
                    </a:xfrm>
                    <a:prstGeom prst="rect">
                      <a:avLst/>
                    </a:prstGeom>
                    <a:noFill/>
                  </pic:spPr>
                </pic:pic>
              </a:graphicData>
            </a:graphic>
          </wp:anchor>
        </w:drawing>
      </w:r>
      <w:r>
        <w:rPr>
          <w:rFonts w:eastAsia="Times New Roman"/>
          <w:b/>
          <w:bCs/>
          <w:noProof/>
        </w:rPr>
        <w:drawing>
          <wp:anchor distT="0" distB="0" distL="114300" distR="114300" simplePos="0" relativeHeight="251663360" behindDoc="1" locked="0" layoutInCell="0" allowOverlap="1">
            <wp:simplePos x="0" y="0"/>
            <wp:positionH relativeFrom="page">
              <wp:posOffset>6083300</wp:posOffset>
            </wp:positionH>
            <wp:positionV relativeFrom="page">
              <wp:posOffset>304800</wp:posOffset>
            </wp:positionV>
            <wp:extent cx="1256030" cy="13049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362CB7" w:rsidRDefault="00362CB7">
      <w:pPr>
        <w:spacing w:line="287" w:lineRule="exact"/>
        <w:rPr>
          <w:sz w:val="20"/>
          <w:szCs w:val="20"/>
        </w:rPr>
      </w:pPr>
    </w:p>
    <w:p w:rsidR="00362CB7" w:rsidRDefault="00095755">
      <w:pPr>
        <w:ind w:right="-279"/>
        <w:jc w:val="center"/>
        <w:rPr>
          <w:sz w:val="20"/>
          <w:szCs w:val="20"/>
        </w:rPr>
      </w:pPr>
      <w:r>
        <w:rPr>
          <w:rFonts w:eastAsia="Times New Roman"/>
          <w:b/>
          <w:bCs/>
        </w:rPr>
        <w:t>Subject: Materials Science lab</w:t>
      </w: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81" w:lineRule="exact"/>
        <w:rPr>
          <w:sz w:val="20"/>
          <w:szCs w:val="20"/>
        </w:rPr>
      </w:pPr>
    </w:p>
    <w:p w:rsidR="00362CB7" w:rsidRDefault="00095755">
      <w:pPr>
        <w:rPr>
          <w:sz w:val="20"/>
          <w:szCs w:val="20"/>
        </w:rPr>
      </w:pPr>
      <w:r>
        <w:rPr>
          <w:rFonts w:eastAsia="Times New Roman"/>
          <w:b/>
          <w:bCs/>
          <w:sz w:val="28"/>
          <w:szCs w:val="28"/>
        </w:rPr>
        <w:t>Procedure:</w:t>
      </w:r>
    </w:p>
    <w:p w:rsidR="00362CB7" w:rsidRDefault="00362CB7">
      <w:pPr>
        <w:spacing w:line="170" w:lineRule="exact"/>
        <w:rPr>
          <w:sz w:val="20"/>
          <w:szCs w:val="20"/>
        </w:rPr>
      </w:pPr>
    </w:p>
    <w:p w:rsidR="00362CB7" w:rsidRDefault="00095755">
      <w:pPr>
        <w:numPr>
          <w:ilvl w:val="0"/>
          <w:numId w:val="3"/>
        </w:numPr>
        <w:tabs>
          <w:tab w:val="left" w:pos="280"/>
        </w:tabs>
        <w:ind w:left="280" w:hanging="279"/>
        <w:rPr>
          <w:rFonts w:eastAsia="Times New Roman"/>
          <w:sz w:val="28"/>
          <w:szCs w:val="28"/>
        </w:rPr>
      </w:pPr>
      <w:r>
        <w:rPr>
          <w:rFonts w:eastAsia="Times New Roman"/>
          <w:sz w:val="28"/>
          <w:szCs w:val="28"/>
        </w:rPr>
        <w:t xml:space="preserve">Select the proper size of the ball and load to suit the </w:t>
      </w:r>
      <w:r>
        <w:rPr>
          <w:rFonts w:eastAsia="Times New Roman"/>
          <w:sz w:val="28"/>
          <w:szCs w:val="28"/>
        </w:rPr>
        <w:t>material under test</w:t>
      </w:r>
    </w:p>
    <w:p w:rsidR="00362CB7" w:rsidRDefault="00362CB7">
      <w:pPr>
        <w:spacing w:line="162" w:lineRule="exact"/>
        <w:rPr>
          <w:rFonts w:eastAsia="Times New Roman"/>
          <w:sz w:val="28"/>
          <w:szCs w:val="28"/>
        </w:rPr>
      </w:pPr>
    </w:p>
    <w:p w:rsidR="00362CB7" w:rsidRDefault="00095755">
      <w:pPr>
        <w:numPr>
          <w:ilvl w:val="0"/>
          <w:numId w:val="3"/>
        </w:numPr>
        <w:tabs>
          <w:tab w:val="left" w:pos="280"/>
        </w:tabs>
        <w:ind w:left="280" w:hanging="279"/>
        <w:rPr>
          <w:rFonts w:eastAsia="Times New Roman"/>
          <w:sz w:val="28"/>
          <w:szCs w:val="28"/>
        </w:rPr>
      </w:pPr>
      <w:r>
        <w:rPr>
          <w:rFonts w:eastAsia="Times New Roman"/>
          <w:sz w:val="28"/>
          <w:szCs w:val="28"/>
        </w:rPr>
        <w:t>Clean the test specimen to be free from any dirt and defects or blemishes.</w:t>
      </w:r>
    </w:p>
    <w:p w:rsidR="00362CB7" w:rsidRDefault="00362CB7">
      <w:pPr>
        <w:spacing w:line="172" w:lineRule="exact"/>
        <w:rPr>
          <w:rFonts w:eastAsia="Times New Roman"/>
          <w:sz w:val="28"/>
          <w:szCs w:val="28"/>
        </w:rPr>
      </w:pPr>
    </w:p>
    <w:p w:rsidR="00362CB7" w:rsidRDefault="00095755">
      <w:pPr>
        <w:numPr>
          <w:ilvl w:val="0"/>
          <w:numId w:val="3"/>
        </w:numPr>
        <w:tabs>
          <w:tab w:val="left" w:pos="284"/>
        </w:tabs>
        <w:spacing w:line="235" w:lineRule="auto"/>
        <w:ind w:right="860" w:firstLine="1"/>
        <w:rPr>
          <w:rFonts w:eastAsia="Times New Roman"/>
          <w:sz w:val="28"/>
          <w:szCs w:val="28"/>
        </w:rPr>
      </w:pPr>
      <w:r>
        <w:rPr>
          <w:rFonts w:eastAsia="Times New Roman"/>
          <w:sz w:val="28"/>
          <w:szCs w:val="28"/>
        </w:rPr>
        <w:t>Mount the test piece surface at right angles to the axis of the ball indenter plunger.</w:t>
      </w:r>
    </w:p>
    <w:p w:rsidR="00362CB7" w:rsidRDefault="00362CB7">
      <w:pPr>
        <w:spacing w:line="159" w:lineRule="exact"/>
        <w:rPr>
          <w:rFonts w:eastAsia="Times New Roman"/>
          <w:sz w:val="28"/>
          <w:szCs w:val="28"/>
        </w:rPr>
      </w:pPr>
    </w:p>
    <w:p w:rsidR="00362CB7" w:rsidRDefault="00095755">
      <w:pPr>
        <w:numPr>
          <w:ilvl w:val="0"/>
          <w:numId w:val="3"/>
        </w:numPr>
        <w:tabs>
          <w:tab w:val="left" w:pos="280"/>
        </w:tabs>
        <w:ind w:left="280" w:hanging="279"/>
        <w:rPr>
          <w:rFonts w:eastAsia="Times New Roman"/>
          <w:sz w:val="28"/>
          <w:szCs w:val="28"/>
        </w:rPr>
      </w:pPr>
      <w:r>
        <w:rPr>
          <w:rFonts w:eastAsia="Times New Roman"/>
          <w:sz w:val="28"/>
          <w:szCs w:val="28"/>
        </w:rPr>
        <w:t>Turn the platform so that the bal is lifted up.</w:t>
      </w:r>
    </w:p>
    <w:p w:rsidR="00362CB7" w:rsidRDefault="00362CB7">
      <w:pPr>
        <w:spacing w:line="162" w:lineRule="exact"/>
        <w:rPr>
          <w:rFonts w:eastAsia="Times New Roman"/>
          <w:sz w:val="28"/>
          <w:szCs w:val="28"/>
        </w:rPr>
      </w:pPr>
    </w:p>
    <w:p w:rsidR="00362CB7" w:rsidRDefault="00095755">
      <w:pPr>
        <w:numPr>
          <w:ilvl w:val="0"/>
          <w:numId w:val="3"/>
        </w:numPr>
        <w:tabs>
          <w:tab w:val="left" w:pos="280"/>
        </w:tabs>
        <w:ind w:left="280" w:hanging="279"/>
        <w:rPr>
          <w:rFonts w:eastAsia="Times New Roman"/>
          <w:sz w:val="28"/>
          <w:szCs w:val="28"/>
        </w:rPr>
      </w:pPr>
      <w:r>
        <w:rPr>
          <w:rFonts w:eastAsia="Times New Roman"/>
          <w:sz w:val="28"/>
          <w:szCs w:val="28"/>
        </w:rPr>
        <w:t xml:space="preserve">By shifting the lever </w:t>
      </w:r>
      <w:r>
        <w:rPr>
          <w:rFonts w:eastAsia="Times New Roman"/>
          <w:sz w:val="28"/>
          <w:szCs w:val="28"/>
        </w:rPr>
        <w:t>apply the load and wait for some time.</w:t>
      </w:r>
    </w:p>
    <w:p w:rsidR="00362CB7" w:rsidRDefault="00362CB7">
      <w:pPr>
        <w:spacing w:line="157" w:lineRule="exact"/>
        <w:rPr>
          <w:rFonts w:eastAsia="Times New Roman"/>
          <w:sz w:val="28"/>
          <w:szCs w:val="28"/>
        </w:rPr>
      </w:pPr>
    </w:p>
    <w:p w:rsidR="00362CB7" w:rsidRDefault="00095755">
      <w:pPr>
        <w:numPr>
          <w:ilvl w:val="0"/>
          <w:numId w:val="3"/>
        </w:numPr>
        <w:tabs>
          <w:tab w:val="left" w:pos="280"/>
        </w:tabs>
        <w:ind w:left="280" w:hanging="279"/>
        <w:rPr>
          <w:rFonts w:eastAsia="Times New Roman"/>
          <w:sz w:val="28"/>
          <w:szCs w:val="28"/>
        </w:rPr>
      </w:pPr>
      <w:r>
        <w:rPr>
          <w:rFonts w:eastAsia="Times New Roman"/>
          <w:sz w:val="28"/>
          <w:szCs w:val="28"/>
        </w:rPr>
        <w:t>Release the load by shifting the lever.</w:t>
      </w:r>
    </w:p>
    <w:p w:rsidR="00362CB7" w:rsidRDefault="00362CB7">
      <w:pPr>
        <w:spacing w:line="176" w:lineRule="exact"/>
        <w:rPr>
          <w:rFonts w:eastAsia="Times New Roman"/>
          <w:sz w:val="28"/>
          <w:szCs w:val="28"/>
        </w:rPr>
      </w:pPr>
    </w:p>
    <w:p w:rsidR="00362CB7" w:rsidRDefault="00095755">
      <w:pPr>
        <w:numPr>
          <w:ilvl w:val="0"/>
          <w:numId w:val="3"/>
        </w:numPr>
        <w:tabs>
          <w:tab w:val="left" w:pos="356"/>
        </w:tabs>
        <w:spacing w:line="234" w:lineRule="auto"/>
        <w:ind w:right="80" w:firstLine="1"/>
        <w:rPr>
          <w:rFonts w:eastAsia="Times New Roman"/>
          <w:sz w:val="28"/>
          <w:szCs w:val="28"/>
        </w:rPr>
      </w:pPr>
      <w:r>
        <w:rPr>
          <w:rFonts w:eastAsia="Times New Roman"/>
          <w:sz w:val="28"/>
          <w:szCs w:val="28"/>
        </w:rPr>
        <w:t>Take out the specimen and measure the diameter of indentation by means of the Brinell microscope.</w:t>
      </w: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200" w:lineRule="exact"/>
        <w:rPr>
          <w:sz w:val="20"/>
          <w:szCs w:val="20"/>
        </w:rPr>
      </w:pPr>
    </w:p>
    <w:p w:rsidR="00362CB7" w:rsidRDefault="00362CB7">
      <w:pPr>
        <w:spacing w:line="335" w:lineRule="exact"/>
        <w:rPr>
          <w:sz w:val="20"/>
          <w:szCs w:val="20"/>
        </w:rPr>
      </w:pPr>
    </w:p>
    <w:p w:rsidR="00362CB7" w:rsidRDefault="00095755">
      <w:pPr>
        <w:rPr>
          <w:sz w:val="20"/>
          <w:szCs w:val="20"/>
        </w:rPr>
      </w:pPr>
      <w:r>
        <w:rPr>
          <w:rFonts w:eastAsia="Times New Roman"/>
          <w:b/>
          <w:bCs/>
          <w:sz w:val="28"/>
          <w:szCs w:val="28"/>
        </w:rPr>
        <w:t>Discussion:</w:t>
      </w:r>
    </w:p>
    <w:p w:rsidR="00362CB7" w:rsidRDefault="00362CB7">
      <w:pPr>
        <w:spacing w:line="150" w:lineRule="exact"/>
        <w:rPr>
          <w:sz w:val="20"/>
          <w:szCs w:val="20"/>
        </w:rPr>
      </w:pPr>
    </w:p>
    <w:p w:rsidR="00362CB7" w:rsidRDefault="00095755">
      <w:pPr>
        <w:rPr>
          <w:sz w:val="20"/>
          <w:szCs w:val="20"/>
        </w:rPr>
      </w:pPr>
      <w:r>
        <w:rPr>
          <w:rFonts w:eastAsia="Times New Roman"/>
          <w:sz w:val="28"/>
          <w:szCs w:val="28"/>
        </w:rPr>
        <w:t>1- What is hardness?</w:t>
      </w:r>
    </w:p>
    <w:p w:rsidR="00362CB7" w:rsidRDefault="00362CB7">
      <w:pPr>
        <w:spacing w:line="162" w:lineRule="exact"/>
        <w:rPr>
          <w:sz w:val="20"/>
          <w:szCs w:val="20"/>
        </w:rPr>
      </w:pPr>
    </w:p>
    <w:p w:rsidR="00362CB7" w:rsidRDefault="00095755">
      <w:pPr>
        <w:rPr>
          <w:sz w:val="20"/>
          <w:szCs w:val="20"/>
        </w:rPr>
      </w:pPr>
      <w:r>
        <w:rPr>
          <w:rFonts w:eastAsia="Times New Roman"/>
          <w:sz w:val="28"/>
          <w:szCs w:val="28"/>
        </w:rPr>
        <w:t xml:space="preserve">2- What is the type of deformation </w:t>
      </w:r>
      <w:r>
        <w:rPr>
          <w:rFonts w:eastAsia="Times New Roman"/>
          <w:sz w:val="28"/>
          <w:szCs w:val="28"/>
        </w:rPr>
        <w:t>that occurs when measuring the hardness test?</w:t>
      </w:r>
    </w:p>
    <w:p w:rsidR="00362CB7" w:rsidRDefault="00362CB7">
      <w:pPr>
        <w:spacing w:line="176" w:lineRule="exact"/>
        <w:rPr>
          <w:sz w:val="20"/>
          <w:szCs w:val="20"/>
        </w:rPr>
      </w:pPr>
    </w:p>
    <w:p w:rsidR="00362CB7" w:rsidRDefault="00095755">
      <w:pPr>
        <w:spacing w:line="248" w:lineRule="auto"/>
        <w:ind w:right="620"/>
        <w:rPr>
          <w:sz w:val="20"/>
          <w:szCs w:val="20"/>
        </w:rPr>
      </w:pPr>
      <w:r>
        <w:rPr>
          <w:rFonts w:eastAsia="Times New Roman"/>
          <w:sz w:val="28"/>
          <w:szCs w:val="28"/>
        </w:rPr>
        <w:t>3- What are the material’s properties that you evaluate from the application of hardness test?</w:t>
      </w:r>
    </w:p>
    <w:sectPr w:rsidR="00362CB7">
      <w:pgSz w:w="12240" w:h="15840"/>
      <w:pgMar w:top="1005"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7CFC33CC"/>
    <w:lvl w:ilvl="0" w:tplc="6A968C2A">
      <w:start w:val="1"/>
      <w:numFmt w:val="decimal"/>
      <w:lvlText w:val="%1."/>
      <w:lvlJc w:val="left"/>
    </w:lvl>
    <w:lvl w:ilvl="1" w:tplc="CD62A628">
      <w:numFmt w:val="decimal"/>
      <w:lvlText w:val=""/>
      <w:lvlJc w:val="left"/>
    </w:lvl>
    <w:lvl w:ilvl="2" w:tplc="F2869606">
      <w:numFmt w:val="decimal"/>
      <w:lvlText w:val=""/>
      <w:lvlJc w:val="left"/>
    </w:lvl>
    <w:lvl w:ilvl="3" w:tplc="E4B8047A">
      <w:numFmt w:val="decimal"/>
      <w:lvlText w:val=""/>
      <w:lvlJc w:val="left"/>
    </w:lvl>
    <w:lvl w:ilvl="4" w:tplc="3F2CE0CA">
      <w:numFmt w:val="decimal"/>
      <w:lvlText w:val=""/>
      <w:lvlJc w:val="left"/>
    </w:lvl>
    <w:lvl w:ilvl="5" w:tplc="6A4E9D2C">
      <w:numFmt w:val="decimal"/>
      <w:lvlText w:val=""/>
      <w:lvlJc w:val="left"/>
    </w:lvl>
    <w:lvl w:ilvl="6" w:tplc="410A8D1C">
      <w:numFmt w:val="decimal"/>
      <w:lvlText w:val=""/>
      <w:lvlJc w:val="left"/>
    </w:lvl>
    <w:lvl w:ilvl="7" w:tplc="EC284084">
      <w:numFmt w:val="decimal"/>
      <w:lvlText w:val=""/>
      <w:lvlJc w:val="left"/>
    </w:lvl>
    <w:lvl w:ilvl="8" w:tplc="6662390A">
      <w:numFmt w:val="decimal"/>
      <w:lvlText w:val=""/>
      <w:lvlJc w:val="left"/>
    </w:lvl>
  </w:abstractNum>
  <w:abstractNum w:abstractNumId="1">
    <w:nsid w:val="66334873"/>
    <w:multiLevelType w:val="hybridMultilevel"/>
    <w:tmpl w:val="C16E1B5C"/>
    <w:lvl w:ilvl="0" w:tplc="F12E08B4">
      <w:start w:val="6"/>
      <w:numFmt w:val="upperLetter"/>
      <w:lvlText w:val="%1:"/>
      <w:lvlJc w:val="left"/>
    </w:lvl>
    <w:lvl w:ilvl="1" w:tplc="1ACA39D2">
      <w:numFmt w:val="decimal"/>
      <w:lvlText w:val=""/>
      <w:lvlJc w:val="left"/>
    </w:lvl>
    <w:lvl w:ilvl="2" w:tplc="78886DCC">
      <w:numFmt w:val="decimal"/>
      <w:lvlText w:val=""/>
      <w:lvlJc w:val="left"/>
    </w:lvl>
    <w:lvl w:ilvl="3" w:tplc="BAD4F588">
      <w:numFmt w:val="decimal"/>
      <w:lvlText w:val=""/>
      <w:lvlJc w:val="left"/>
    </w:lvl>
    <w:lvl w:ilvl="4" w:tplc="14EAC58C">
      <w:numFmt w:val="decimal"/>
      <w:lvlText w:val=""/>
      <w:lvlJc w:val="left"/>
    </w:lvl>
    <w:lvl w:ilvl="5" w:tplc="38CC6C82">
      <w:numFmt w:val="decimal"/>
      <w:lvlText w:val=""/>
      <w:lvlJc w:val="left"/>
    </w:lvl>
    <w:lvl w:ilvl="6" w:tplc="32E49C66">
      <w:numFmt w:val="decimal"/>
      <w:lvlText w:val=""/>
      <w:lvlJc w:val="left"/>
    </w:lvl>
    <w:lvl w:ilvl="7" w:tplc="6B063C88">
      <w:numFmt w:val="decimal"/>
      <w:lvlText w:val=""/>
      <w:lvlJc w:val="left"/>
    </w:lvl>
    <w:lvl w:ilvl="8" w:tplc="9DAC7BD6">
      <w:numFmt w:val="decimal"/>
      <w:lvlText w:val=""/>
      <w:lvlJc w:val="left"/>
    </w:lvl>
  </w:abstractNum>
  <w:abstractNum w:abstractNumId="2">
    <w:nsid w:val="74B0DC51"/>
    <w:multiLevelType w:val="hybridMultilevel"/>
    <w:tmpl w:val="5A00457A"/>
    <w:lvl w:ilvl="0" w:tplc="A6CC7568">
      <w:start w:val="4"/>
      <w:numFmt w:val="upperLetter"/>
      <w:lvlText w:val="%1:"/>
      <w:lvlJc w:val="left"/>
    </w:lvl>
    <w:lvl w:ilvl="1" w:tplc="A6826668">
      <w:numFmt w:val="decimal"/>
      <w:lvlText w:val=""/>
      <w:lvlJc w:val="left"/>
    </w:lvl>
    <w:lvl w:ilvl="2" w:tplc="3DAC3F5A">
      <w:numFmt w:val="decimal"/>
      <w:lvlText w:val=""/>
      <w:lvlJc w:val="left"/>
    </w:lvl>
    <w:lvl w:ilvl="3" w:tplc="AA82D828">
      <w:numFmt w:val="decimal"/>
      <w:lvlText w:val=""/>
      <w:lvlJc w:val="left"/>
    </w:lvl>
    <w:lvl w:ilvl="4" w:tplc="EE4C915E">
      <w:numFmt w:val="decimal"/>
      <w:lvlText w:val=""/>
      <w:lvlJc w:val="left"/>
    </w:lvl>
    <w:lvl w:ilvl="5" w:tplc="25C8EBF0">
      <w:numFmt w:val="decimal"/>
      <w:lvlText w:val=""/>
      <w:lvlJc w:val="left"/>
    </w:lvl>
    <w:lvl w:ilvl="6" w:tplc="EA52F086">
      <w:numFmt w:val="decimal"/>
      <w:lvlText w:val=""/>
      <w:lvlJc w:val="left"/>
    </w:lvl>
    <w:lvl w:ilvl="7" w:tplc="DE1A25FA">
      <w:numFmt w:val="decimal"/>
      <w:lvlText w:val=""/>
      <w:lvlJc w:val="left"/>
    </w:lvl>
    <w:lvl w:ilvl="8" w:tplc="6C963376">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B7"/>
    <w:rsid w:val="00095755"/>
    <w:rsid w:val="00362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cp:lastModifiedBy>
  <cp:revision>2</cp:revision>
  <dcterms:created xsi:type="dcterms:W3CDTF">2023-03-10T14:21:00Z</dcterms:created>
  <dcterms:modified xsi:type="dcterms:W3CDTF">2023-03-10T14:27:00Z</dcterms:modified>
</cp:coreProperties>
</file>