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53" w:rsidRPr="00FB14D2" w:rsidRDefault="004D1E53" w:rsidP="004D1E53">
      <w:pPr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FB14D2">
        <w:rPr>
          <w:rFonts w:hint="cs"/>
          <w:b/>
          <w:bCs/>
          <w:sz w:val="32"/>
          <w:szCs w:val="32"/>
          <w:rtl/>
          <w:lang w:bidi="ar-IQ"/>
        </w:rPr>
        <w:t xml:space="preserve">إدارة العقود الحكومية </w:t>
      </w:r>
    </w:p>
    <w:p w:rsidR="004D1E53" w:rsidRPr="00FB14D2" w:rsidRDefault="004D1E53" w:rsidP="004D1E53">
      <w:pPr>
        <w:rPr>
          <w:b/>
          <w:bCs/>
          <w:sz w:val="32"/>
          <w:szCs w:val="32"/>
          <w:rtl/>
          <w:lang w:bidi="ar-IQ"/>
        </w:rPr>
      </w:pPr>
      <w:r w:rsidRPr="00FB14D2">
        <w:rPr>
          <w:rFonts w:hint="cs"/>
          <w:b/>
          <w:bCs/>
          <w:sz w:val="32"/>
          <w:szCs w:val="32"/>
          <w:rtl/>
          <w:lang w:bidi="ar-IQ"/>
        </w:rPr>
        <w:t xml:space="preserve">المرحلة </w:t>
      </w:r>
      <w:r w:rsidR="00FB14D2" w:rsidRPr="00FB14D2">
        <w:rPr>
          <w:rFonts w:hint="cs"/>
          <w:b/>
          <w:bCs/>
          <w:sz w:val="32"/>
          <w:szCs w:val="32"/>
          <w:rtl/>
          <w:lang w:bidi="ar-IQ"/>
        </w:rPr>
        <w:t>الرابعة \</w:t>
      </w:r>
      <w:r w:rsidRPr="00FB14D2">
        <w:rPr>
          <w:rFonts w:hint="cs"/>
          <w:b/>
          <w:bCs/>
          <w:sz w:val="32"/>
          <w:szCs w:val="32"/>
          <w:rtl/>
          <w:lang w:bidi="ar-IQ"/>
        </w:rPr>
        <w:t xml:space="preserve"> صباحي ومسائي </w:t>
      </w:r>
    </w:p>
    <w:p w:rsidR="004D1E53" w:rsidRDefault="004D1E53" w:rsidP="009269DE">
      <w:pPr>
        <w:rPr>
          <w:lang w:bidi="ar-IQ"/>
        </w:rPr>
      </w:pPr>
      <w:r>
        <w:rPr>
          <w:rFonts w:hint="cs"/>
          <w:rtl/>
          <w:lang w:bidi="ar-IQ"/>
        </w:rPr>
        <w:t xml:space="preserve">22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10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2023</w:t>
      </w:r>
    </w:p>
    <w:p w:rsidR="009269DE" w:rsidRPr="00FB14D2" w:rsidRDefault="009269DE" w:rsidP="009269DE">
      <w:pPr>
        <w:rPr>
          <w:sz w:val="36"/>
          <w:szCs w:val="36"/>
          <w:rtl/>
          <w:lang w:bidi="ar-IQ"/>
        </w:rPr>
      </w:pPr>
      <w:r w:rsidRPr="00FB14D2">
        <w:rPr>
          <w:rFonts w:hint="cs"/>
          <w:sz w:val="36"/>
          <w:szCs w:val="36"/>
          <w:rtl/>
          <w:lang w:bidi="ar-IQ"/>
        </w:rPr>
        <w:t>القيود السابقة على التعاقد</w:t>
      </w:r>
    </w:p>
    <w:p w:rsidR="009269DE" w:rsidRPr="00FB14D2" w:rsidRDefault="009269DE" w:rsidP="009269DE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>على الجهة التي تروم تنفيذ الاشغال او المشروعات الاقتصادية ان تتقيد بالإجراءات والقيود الواردة في النصوص القانونية الخاصة بالتعاقد قبل الشروع بابرام العقد والبدء بتنفيذه 0</w:t>
      </w:r>
    </w:p>
    <w:p w:rsidR="009269DE" w:rsidRPr="00FB14D2" w:rsidRDefault="009269DE" w:rsidP="009269DE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>وان اهم صور هذه القيود هي الاعتماد المالي لموضوع العقد والحصول على تصريح بالتعاقد 0</w:t>
      </w:r>
    </w:p>
    <w:p w:rsidR="009269DE" w:rsidRPr="00FB14D2" w:rsidRDefault="009269DE" w:rsidP="00FB14D2">
      <w:pPr>
        <w:tabs>
          <w:tab w:val="left" w:pos="3666"/>
        </w:tabs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أولا </w:t>
      </w:r>
      <w:r w:rsidRPr="00FB14D2">
        <w:rPr>
          <w:sz w:val="28"/>
          <w:szCs w:val="28"/>
          <w:rtl/>
          <w:lang w:bidi="ar-IQ"/>
        </w:rPr>
        <w:t>–</w:t>
      </w:r>
      <w:r w:rsidRPr="00FB14D2">
        <w:rPr>
          <w:rFonts w:hint="cs"/>
          <w:sz w:val="28"/>
          <w:szCs w:val="28"/>
          <w:rtl/>
          <w:lang w:bidi="ar-IQ"/>
        </w:rPr>
        <w:t xml:space="preserve"> الاعتماد المالي </w:t>
      </w:r>
      <w:r w:rsidR="00FB14D2">
        <w:rPr>
          <w:sz w:val="28"/>
          <w:szCs w:val="28"/>
          <w:rtl/>
          <w:lang w:bidi="ar-IQ"/>
        </w:rPr>
        <w:tab/>
      </w:r>
    </w:p>
    <w:p w:rsidR="009269DE" w:rsidRPr="00FB14D2" w:rsidRDefault="009269DE" w:rsidP="009269DE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يجب توفر الاعتماد المالي قبل ان تقوم الإدارة </w:t>
      </w:r>
      <w:r w:rsidR="008C123C" w:rsidRPr="00FB14D2">
        <w:rPr>
          <w:rFonts w:hint="cs"/>
          <w:sz w:val="28"/>
          <w:szCs w:val="28"/>
          <w:rtl/>
          <w:lang w:bidi="ar-IQ"/>
        </w:rPr>
        <w:t>بالتعاقد 0</w:t>
      </w:r>
    </w:p>
    <w:p w:rsidR="008C123C" w:rsidRPr="00FB14D2" w:rsidRDefault="008C123C" w:rsidP="009269DE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>س \ ما</w:t>
      </w:r>
      <w:r w:rsidR="00FB14D2">
        <w:rPr>
          <w:rFonts w:hint="cs"/>
          <w:sz w:val="28"/>
          <w:szCs w:val="28"/>
          <w:rtl/>
          <w:lang w:bidi="ar-IQ"/>
        </w:rPr>
        <w:t xml:space="preserve"> </w:t>
      </w:r>
      <w:r w:rsidRPr="00FB14D2">
        <w:rPr>
          <w:rFonts w:hint="cs"/>
          <w:sz w:val="28"/>
          <w:szCs w:val="28"/>
          <w:rtl/>
          <w:lang w:bidi="ar-IQ"/>
        </w:rPr>
        <w:t>هو</w:t>
      </w:r>
      <w:r w:rsidR="00FB14D2">
        <w:rPr>
          <w:rFonts w:hint="cs"/>
          <w:sz w:val="28"/>
          <w:szCs w:val="28"/>
          <w:rtl/>
          <w:lang w:bidi="ar-IQ"/>
        </w:rPr>
        <w:t xml:space="preserve"> </w:t>
      </w:r>
      <w:r w:rsidRPr="00FB14D2">
        <w:rPr>
          <w:rFonts w:hint="cs"/>
          <w:sz w:val="28"/>
          <w:szCs w:val="28"/>
          <w:rtl/>
          <w:lang w:bidi="ar-IQ"/>
        </w:rPr>
        <w:t>مصير العقد الذي لا</w:t>
      </w:r>
      <w:r w:rsidR="00FB14D2">
        <w:rPr>
          <w:rFonts w:hint="cs"/>
          <w:sz w:val="28"/>
          <w:szCs w:val="28"/>
          <w:rtl/>
          <w:lang w:bidi="ar-IQ"/>
        </w:rPr>
        <w:t xml:space="preserve"> </w:t>
      </w:r>
      <w:r w:rsidRPr="00FB14D2">
        <w:rPr>
          <w:rFonts w:hint="cs"/>
          <w:sz w:val="28"/>
          <w:szCs w:val="28"/>
          <w:rtl/>
          <w:lang w:bidi="ar-IQ"/>
        </w:rPr>
        <w:t xml:space="preserve">يتوفر له اعتماد </w:t>
      </w:r>
      <w:r w:rsidR="00FB14D2" w:rsidRPr="00FB14D2">
        <w:rPr>
          <w:rFonts w:hint="cs"/>
          <w:sz w:val="28"/>
          <w:szCs w:val="28"/>
          <w:rtl/>
          <w:lang w:bidi="ar-IQ"/>
        </w:rPr>
        <w:t>مالي؟</w:t>
      </w:r>
    </w:p>
    <w:p w:rsidR="00300513" w:rsidRPr="00FB14D2" w:rsidRDefault="00300513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>ج \</w:t>
      </w:r>
    </w:p>
    <w:p w:rsidR="008C123C" w:rsidRPr="00FB14D2" w:rsidRDefault="008C123C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في مصر </w:t>
      </w:r>
      <w:r w:rsidRPr="00FB14D2">
        <w:rPr>
          <w:sz w:val="28"/>
          <w:szCs w:val="28"/>
          <w:rtl/>
          <w:lang w:bidi="ar-IQ"/>
        </w:rPr>
        <w:t>–</w:t>
      </w:r>
      <w:r w:rsidRPr="00FB14D2">
        <w:rPr>
          <w:rFonts w:hint="cs"/>
          <w:sz w:val="28"/>
          <w:szCs w:val="28"/>
          <w:rtl/>
          <w:lang w:bidi="ar-IQ"/>
        </w:rPr>
        <w:t>يؤكد القضاء والفقه على ان عدم وجود الاعتماد او عدم كف</w:t>
      </w:r>
      <w:r w:rsidR="00FB14D2">
        <w:rPr>
          <w:rFonts w:hint="cs"/>
          <w:sz w:val="28"/>
          <w:szCs w:val="28"/>
          <w:rtl/>
          <w:lang w:bidi="ar-IQ"/>
        </w:rPr>
        <w:t>ايته لا يترت</w:t>
      </w:r>
      <w:r w:rsidR="00FB14D2">
        <w:rPr>
          <w:rFonts w:hint="eastAsia"/>
          <w:sz w:val="28"/>
          <w:szCs w:val="28"/>
          <w:rtl/>
          <w:lang w:bidi="ar-IQ"/>
        </w:rPr>
        <w:t>ب</w:t>
      </w:r>
      <w:r w:rsidR="00FB14D2">
        <w:rPr>
          <w:rFonts w:hint="cs"/>
          <w:sz w:val="28"/>
          <w:szCs w:val="28"/>
          <w:rtl/>
          <w:lang w:bidi="ar-IQ"/>
        </w:rPr>
        <w:t xml:space="preserve"> عليه بطلان العقد. </w:t>
      </w:r>
      <w:r w:rsidR="00300513" w:rsidRPr="00FB14D2">
        <w:rPr>
          <w:rFonts w:hint="cs"/>
          <w:sz w:val="28"/>
          <w:szCs w:val="28"/>
          <w:rtl/>
          <w:lang w:bidi="ar-IQ"/>
        </w:rPr>
        <w:t xml:space="preserve">بل تترتب عليه المسؤولية القانونية على الإدارة فعليها الوفاء </w:t>
      </w:r>
      <w:r w:rsidR="00FB14D2" w:rsidRPr="00FB14D2">
        <w:rPr>
          <w:rFonts w:hint="cs"/>
          <w:sz w:val="28"/>
          <w:szCs w:val="28"/>
          <w:rtl/>
          <w:lang w:bidi="ar-IQ"/>
        </w:rPr>
        <w:t>بالتزامها</w:t>
      </w:r>
      <w:r w:rsidR="00300513" w:rsidRPr="00FB14D2">
        <w:rPr>
          <w:rFonts w:hint="cs"/>
          <w:sz w:val="28"/>
          <w:szCs w:val="28"/>
          <w:rtl/>
          <w:lang w:bidi="ar-IQ"/>
        </w:rPr>
        <w:t xml:space="preserve"> التعاقدية قبل المتعاقد </w:t>
      </w:r>
      <w:proofErr w:type="gramStart"/>
      <w:r w:rsidR="00300513" w:rsidRPr="00FB14D2">
        <w:rPr>
          <w:rFonts w:hint="cs"/>
          <w:sz w:val="28"/>
          <w:szCs w:val="28"/>
          <w:rtl/>
          <w:lang w:bidi="ar-IQ"/>
        </w:rPr>
        <w:t>معها ,</w:t>
      </w:r>
      <w:proofErr w:type="gramEnd"/>
      <w:r w:rsidR="00300513" w:rsidRPr="00FB14D2">
        <w:rPr>
          <w:rFonts w:hint="cs"/>
          <w:sz w:val="28"/>
          <w:szCs w:val="28"/>
          <w:rtl/>
          <w:lang w:bidi="ar-IQ"/>
        </w:rPr>
        <w:t xml:space="preserve"> غير ان المتعاقد </w:t>
      </w:r>
      <w:r w:rsidR="00FB14D2" w:rsidRPr="00FB14D2">
        <w:rPr>
          <w:rFonts w:hint="cs"/>
          <w:sz w:val="28"/>
          <w:szCs w:val="28"/>
          <w:rtl/>
          <w:lang w:bidi="ar-IQ"/>
        </w:rPr>
        <w:t>لا يستطي</w:t>
      </w:r>
      <w:r w:rsidR="00FB14D2" w:rsidRPr="00FB14D2">
        <w:rPr>
          <w:rFonts w:hint="eastAsia"/>
          <w:sz w:val="28"/>
          <w:szCs w:val="28"/>
          <w:rtl/>
          <w:lang w:bidi="ar-IQ"/>
        </w:rPr>
        <w:t>ع</w:t>
      </w:r>
      <w:r w:rsidR="00300513" w:rsidRPr="00FB14D2">
        <w:rPr>
          <w:rFonts w:hint="cs"/>
          <w:sz w:val="28"/>
          <w:szCs w:val="28"/>
          <w:rtl/>
          <w:lang w:bidi="ar-IQ"/>
        </w:rPr>
        <w:t xml:space="preserve"> اجبارها على الوفاء بتلك الالتزامات الا بعد تدبير المبالغ اللازمة لذلك وبالطرق المشروعة 0</w:t>
      </w:r>
    </w:p>
    <w:p w:rsidR="00300513" w:rsidRPr="00FB14D2" w:rsidRDefault="00300513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في العراق </w:t>
      </w:r>
      <w:r w:rsidRPr="00FB14D2">
        <w:rPr>
          <w:sz w:val="28"/>
          <w:szCs w:val="28"/>
          <w:rtl/>
          <w:lang w:bidi="ar-IQ"/>
        </w:rPr>
        <w:t>–</w:t>
      </w:r>
      <w:r w:rsidRPr="00FB14D2">
        <w:rPr>
          <w:rFonts w:hint="cs"/>
          <w:sz w:val="28"/>
          <w:szCs w:val="28"/>
          <w:rtl/>
          <w:lang w:bidi="ar-IQ"/>
        </w:rPr>
        <w:t xml:space="preserve">القانون الزم الإدارة بضرورة وجود تخصيصات مالية </w:t>
      </w:r>
      <w:proofErr w:type="gramStart"/>
      <w:r w:rsidRPr="00FB14D2">
        <w:rPr>
          <w:rFonts w:hint="cs"/>
          <w:sz w:val="28"/>
          <w:szCs w:val="28"/>
          <w:rtl/>
          <w:lang w:bidi="ar-IQ"/>
        </w:rPr>
        <w:t>للمشروع ,</w:t>
      </w:r>
      <w:proofErr w:type="gramEnd"/>
      <w:r w:rsidRPr="00FB14D2">
        <w:rPr>
          <w:rFonts w:hint="cs"/>
          <w:sz w:val="28"/>
          <w:szCs w:val="28"/>
          <w:rtl/>
          <w:lang w:bidi="ar-IQ"/>
        </w:rPr>
        <w:t xml:space="preserve"> لكن قد تبرم الإدارة عقود دون توفر الاعتماد المالي </w:t>
      </w:r>
      <w:r w:rsidR="00A01D17" w:rsidRPr="00FB14D2">
        <w:rPr>
          <w:rFonts w:hint="cs"/>
          <w:sz w:val="28"/>
          <w:szCs w:val="28"/>
          <w:rtl/>
          <w:lang w:bidi="ar-IQ"/>
        </w:rPr>
        <w:t xml:space="preserve"> فما مصير تلك العقود وفقا للقانون العراقي ؟</w:t>
      </w:r>
    </w:p>
    <w:p w:rsidR="00A01D17" w:rsidRPr="00FB14D2" w:rsidRDefault="00A01D17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ج </w:t>
      </w:r>
      <w:r w:rsidRPr="00FB14D2">
        <w:rPr>
          <w:sz w:val="28"/>
          <w:szCs w:val="28"/>
          <w:rtl/>
          <w:lang w:bidi="ar-IQ"/>
        </w:rPr>
        <w:t>–</w:t>
      </w:r>
      <w:r w:rsidRPr="00FB14D2">
        <w:rPr>
          <w:rFonts w:hint="cs"/>
          <w:sz w:val="28"/>
          <w:szCs w:val="28"/>
          <w:rtl/>
          <w:lang w:bidi="ar-IQ"/>
        </w:rPr>
        <w:t xml:space="preserve"> المشرع </w:t>
      </w:r>
      <w:r w:rsidR="00FB14D2" w:rsidRPr="00FB14D2">
        <w:rPr>
          <w:rFonts w:hint="cs"/>
          <w:sz w:val="28"/>
          <w:szCs w:val="28"/>
          <w:rtl/>
          <w:lang w:bidi="ar-IQ"/>
        </w:rPr>
        <w:t>لا يسم</w:t>
      </w:r>
      <w:r w:rsidR="00FB14D2" w:rsidRPr="00FB14D2">
        <w:rPr>
          <w:rFonts w:hint="eastAsia"/>
          <w:sz w:val="28"/>
          <w:szCs w:val="28"/>
          <w:rtl/>
          <w:lang w:bidi="ar-IQ"/>
        </w:rPr>
        <w:t>ح</w:t>
      </w:r>
      <w:r w:rsidRPr="00FB14D2">
        <w:rPr>
          <w:rFonts w:hint="cs"/>
          <w:sz w:val="28"/>
          <w:szCs w:val="28"/>
          <w:rtl/>
          <w:lang w:bidi="ar-IQ"/>
        </w:rPr>
        <w:t xml:space="preserve"> </w:t>
      </w:r>
      <w:r w:rsidR="00FB14D2" w:rsidRPr="00FB14D2">
        <w:rPr>
          <w:rFonts w:hint="cs"/>
          <w:sz w:val="28"/>
          <w:szCs w:val="28"/>
          <w:rtl/>
          <w:lang w:bidi="ar-IQ"/>
        </w:rPr>
        <w:t>بأبرام</w:t>
      </w:r>
      <w:r w:rsidRPr="00FB14D2">
        <w:rPr>
          <w:rFonts w:hint="cs"/>
          <w:sz w:val="28"/>
          <w:szCs w:val="28"/>
          <w:rtl/>
          <w:lang w:bidi="ar-IQ"/>
        </w:rPr>
        <w:t xml:space="preserve"> عقد دون توفر الاعتماد </w:t>
      </w:r>
      <w:proofErr w:type="gramStart"/>
      <w:r w:rsidRPr="00FB14D2">
        <w:rPr>
          <w:rFonts w:hint="cs"/>
          <w:sz w:val="28"/>
          <w:szCs w:val="28"/>
          <w:rtl/>
          <w:lang w:bidi="ar-IQ"/>
        </w:rPr>
        <w:t>المالي,</w:t>
      </w:r>
      <w:proofErr w:type="gramEnd"/>
      <w:r w:rsidRPr="00FB14D2">
        <w:rPr>
          <w:rFonts w:hint="cs"/>
          <w:sz w:val="28"/>
          <w:szCs w:val="28"/>
          <w:rtl/>
          <w:lang w:bidi="ar-IQ"/>
        </w:rPr>
        <w:t xml:space="preserve"> فان ابرم العقد دون ذلك فيكون حكمه   موقوفا على من يملك اجازته , فان لم يصدر على ما يدل على اجازته صراحة او دلالة فانه يعد باطلا , وبذلك يعاد المتعاقدان الى الحالة التي كانا عليها قبل ابرام العقد 0</w:t>
      </w:r>
    </w:p>
    <w:p w:rsidR="00A01D17" w:rsidRPr="00FB14D2" w:rsidRDefault="00A01D17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س \ </w:t>
      </w:r>
      <w:proofErr w:type="gramStart"/>
      <w:r w:rsidRPr="00FB14D2">
        <w:rPr>
          <w:rFonts w:hint="cs"/>
          <w:sz w:val="28"/>
          <w:szCs w:val="28"/>
          <w:rtl/>
          <w:lang w:bidi="ar-IQ"/>
        </w:rPr>
        <w:t>اذا</w:t>
      </w:r>
      <w:proofErr w:type="gramEnd"/>
      <w:r w:rsidRPr="00FB14D2">
        <w:rPr>
          <w:rFonts w:hint="cs"/>
          <w:sz w:val="28"/>
          <w:szCs w:val="28"/>
          <w:rtl/>
          <w:lang w:bidi="ar-IQ"/>
        </w:rPr>
        <w:t xml:space="preserve"> نتج عن هذه العملية اثار عملية نتيجة تنفيذ العقد او تنفيذ جزء منه بسبب خطا </w:t>
      </w:r>
      <w:r w:rsidR="00FB14D2">
        <w:rPr>
          <w:rFonts w:hint="cs"/>
          <w:sz w:val="28"/>
          <w:szCs w:val="28"/>
          <w:rtl/>
          <w:lang w:bidi="ar-IQ"/>
        </w:rPr>
        <w:t xml:space="preserve">الإدارة </w:t>
      </w:r>
      <w:r w:rsidRPr="00FB14D2">
        <w:rPr>
          <w:rFonts w:hint="cs"/>
          <w:sz w:val="28"/>
          <w:szCs w:val="28"/>
          <w:rtl/>
          <w:lang w:bidi="ar-IQ"/>
        </w:rPr>
        <w:t xml:space="preserve">التي لم تحترم </w:t>
      </w:r>
      <w:r w:rsidR="00373142" w:rsidRPr="00FB14D2">
        <w:rPr>
          <w:rFonts w:hint="cs"/>
          <w:sz w:val="28"/>
          <w:szCs w:val="28"/>
          <w:rtl/>
          <w:lang w:bidi="ar-IQ"/>
        </w:rPr>
        <w:t>القيود المالية المفروضة عليها 0</w:t>
      </w:r>
    </w:p>
    <w:p w:rsidR="00373142" w:rsidRPr="00FB14D2" w:rsidRDefault="00373142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ج \ تتحمل الإدارة كافة التعويضات عن الاضرار التي لحقت المتعاقد على أساس </w:t>
      </w:r>
      <w:r w:rsidR="00FB14D2" w:rsidRPr="00FB14D2">
        <w:rPr>
          <w:rFonts w:hint="cs"/>
          <w:sz w:val="28"/>
          <w:szCs w:val="28"/>
          <w:rtl/>
          <w:lang w:bidi="ar-IQ"/>
        </w:rPr>
        <w:t>الخطأ</w:t>
      </w:r>
      <w:r w:rsidRPr="00FB14D2">
        <w:rPr>
          <w:rFonts w:hint="cs"/>
          <w:sz w:val="28"/>
          <w:szCs w:val="28"/>
          <w:rtl/>
          <w:lang w:bidi="ar-IQ"/>
        </w:rPr>
        <w:t xml:space="preserve"> التقصيري وليس على أساس الرابطة العقدية 0</w:t>
      </w:r>
    </w:p>
    <w:p w:rsidR="00373142" w:rsidRPr="00FB14D2" w:rsidRDefault="00373142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ثانيا </w:t>
      </w:r>
      <w:r w:rsidRPr="00FB14D2">
        <w:rPr>
          <w:sz w:val="28"/>
          <w:szCs w:val="28"/>
          <w:rtl/>
          <w:lang w:bidi="ar-IQ"/>
        </w:rPr>
        <w:t>–</w:t>
      </w:r>
      <w:r w:rsidRPr="00FB14D2">
        <w:rPr>
          <w:rFonts w:hint="cs"/>
          <w:sz w:val="28"/>
          <w:szCs w:val="28"/>
          <w:rtl/>
          <w:lang w:bidi="ar-IQ"/>
        </w:rPr>
        <w:t xml:space="preserve"> الحصول على تصريح بالتعاقد</w:t>
      </w:r>
    </w:p>
    <w:p w:rsidR="00373142" w:rsidRPr="00FB14D2" w:rsidRDefault="00125A1C" w:rsidP="00300513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>تستلزم بع</w:t>
      </w:r>
      <w:r w:rsidRPr="00FB14D2">
        <w:rPr>
          <w:rFonts w:hint="eastAsia"/>
          <w:sz w:val="28"/>
          <w:szCs w:val="28"/>
          <w:rtl/>
          <w:lang w:bidi="ar-IQ"/>
        </w:rPr>
        <w:t>ض</w:t>
      </w:r>
      <w:r w:rsidR="00373142" w:rsidRPr="00FB14D2">
        <w:rPr>
          <w:rFonts w:hint="cs"/>
          <w:sz w:val="28"/>
          <w:szCs w:val="28"/>
          <w:rtl/>
          <w:lang w:bidi="ar-IQ"/>
        </w:rPr>
        <w:t xml:space="preserve"> القوانين ضرورة حصول الإدارة المنفذة للمشروع او الاعمال على تصريح بالتعاقد من جهات إدارية عليا يحددها </w:t>
      </w:r>
      <w:proofErr w:type="gramStart"/>
      <w:r w:rsidR="00373142" w:rsidRPr="00FB14D2">
        <w:rPr>
          <w:rFonts w:hint="cs"/>
          <w:sz w:val="28"/>
          <w:szCs w:val="28"/>
          <w:rtl/>
          <w:lang w:bidi="ar-IQ"/>
        </w:rPr>
        <w:t>القانون ,</w:t>
      </w:r>
      <w:proofErr w:type="gramEnd"/>
      <w:r w:rsidR="00373142" w:rsidRPr="00FB14D2">
        <w:rPr>
          <w:rFonts w:hint="cs"/>
          <w:sz w:val="28"/>
          <w:szCs w:val="28"/>
          <w:rtl/>
          <w:lang w:bidi="ar-IQ"/>
        </w:rPr>
        <w:t xml:space="preserve"> الامر الذي يجعل الإدارة المنفذة ليست اهلا للتعاقد من غير ذلك التصريح 0</w:t>
      </w:r>
    </w:p>
    <w:p w:rsidR="00373142" w:rsidRPr="00FB14D2" w:rsidRDefault="00373142" w:rsidP="00E052EB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س \ </w:t>
      </w:r>
      <w:r w:rsidR="00125A1C" w:rsidRPr="00FB14D2">
        <w:rPr>
          <w:rFonts w:hint="cs"/>
          <w:sz w:val="28"/>
          <w:szCs w:val="28"/>
          <w:rtl/>
          <w:lang w:bidi="ar-IQ"/>
        </w:rPr>
        <w:t>ما</w:t>
      </w:r>
      <w:r w:rsidR="00FB14D2">
        <w:rPr>
          <w:rFonts w:hint="cs"/>
          <w:sz w:val="28"/>
          <w:szCs w:val="28"/>
          <w:rtl/>
          <w:lang w:bidi="ar-IQ"/>
        </w:rPr>
        <w:t xml:space="preserve"> </w:t>
      </w:r>
      <w:r w:rsidR="00125A1C" w:rsidRPr="00FB14D2">
        <w:rPr>
          <w:rFonts w:hint="cs"/>
          <w:sz w:val="28"/>
          <w:szCs w:val="28"/>
          <w:rtl/>
          <w:lang w:bidi="ar-IQ"/>
        </w:rPr>
        <w:t xml:space="preserve">هو حكم العقد الذي تبرمه الإدارة دون الحصول على اذن مسبق من الجهات الإدارية </w:t>
      </w:r>
      <w:proofErr w:type="gramStart"/>
      <w:r w:rsidR="00125A1C" w:rsidRPr="00FB14D2">
        <w:rPr>
          <w:rFonts w:hint="cs"/>
          <w:sz w:val="28"/>
          <w:szCs w:val="28"/>
          <w:rtl/>
          <w:lang w:bidi="ar-IQ"/>
        </w:rPr>
        <w:t>العليا  ؟</w:t>
      </w:r>
      <w:proofErr w:type="gramEnd"/>
    </w:p>
    <w:p w:rsidR="00E052EB" w:rsidRPr="00FB14D2" w:rsidRDefault="00E052EB" w:rsidP="00E052EB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lastRenderedPageBreak/>
        <w:t xml:space="preserve">ج \ يكون العقد باطلا بطلانا </w:t>
      </w:r>
      <w:proofErr w:type="gramStart"/>
      <w:r w:rsidRPr="00FB14D2">
        <w:rPr>
          <w:rFonts w:hint="cs"/>
          <w:sz w:val="28"/>
          <w:szCs w:val="28"/>
          <w:rtl/>
          <w:lang w:bidi="ar-IQ"/>
        </w:rPr>
        <w:t>مطلقا  ذلك</w:t>
      </w:r>
      <w:proofErr w:type="gramEnd"/>
      <w:r w:rsidRPr="00FB14D2">
        <w:rPr>
          <w:rFonts w:hint="cs"/>
          <w:sz w:val="28"/>
          <w:szCs w:val="28"/>
          <w:rtl/>
          <w:lang w:bidi="ar-IQ"/>
        </w:rPr>
        <w:t xml:space="preserve"> ان القواعد الخاصة بالحصول على تصريح بالتعاقد تعد من النظام العام  0 وبالرغم من ذلك فان هذا لا</w:t>
      </w:r>
      <w:r w:rsidR="00FB14D2">
        <w:rPr>
          <w:rFonts w:hint="cs"/>
          <w:sz w:val="28"/>
          <w:szCs w:val="28"/>
          <w:rtl/>
          <w:lang w:bidi="ar-IQ"/>
        </w:rPr>
        <w:t xml:space="preserve"> </w:t>
      </w:r>
      <w:r w:rsidRPr="00FB14D2">
        <w:rPr>
          <w:rFonts w:hint="cs"/>
          <w:sz w:val="28"/>
          <w:szCs w:val="28"/>
          <w:rtl/>
          <w:lang w:bidi="ar-IQ"/>
        </w:rPr>
        <w:t xml:space="preserve">يمنع المتعاقد من المطالبة بالتعويض اذا لحقه ضرر من جراء تجاهل الإدارة لهذا القيد 0 </w:t>
      </w:r>
    </w:p>
    <w:p w:rsidR="00E052EB" w:rsidRPr="00FB14D2" w:rsidRDefault="00E052EB" w:rsidP="00E052EB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 xml:space="preserve">س \ هل يستطيع المتعاقد مع الإدارة إقامة دعواه على أساس الرابطة </w:t>
      </w:r>
      <w:proofErr w:type="gramStart"/>
      <w:r w:rsidRPr="00FB14D2">
        <w:rPr>
          <w:rFonts w:hint="cs"/>
          <w:sz w:val="28"/>
          <w:szCs w:val="28"/>
          <w:rtl/>
          <w:lang w:bidi="ar-IQ"/>
        </w:rPr>
        <w:t>العقدية ؟</w:t>
      </w:r>
      <w:proofErr w:type="gramEnd"/>
    </w:p>
    <w:p w:rsidR="00E052EB" w:rsidRPr="00FB14D2" w:rsidRDefault="00EA6E52" w:rsidP="00E052EB">
      <w:pPr>
        <w:rPr>
          <w:sz w:val="28"/>
          <w:szCs w:val="28"/>
          <w:rtl/>
          <w:lang w:bidi="ar-IQ"/>
        </w:rPr>
      </w:pPr>
      <w:r w:rsidRPr="00FB14D2">
        <w:rPr>
          <w:rFonts w:hint="cs"/>
          <w:sz w:val="28"/>
          <w:szCs w:val="28"/>
          <w:rtl/>
          <w:lang w:bidi="ar-IQ"/>
        </w:rPr>
        <w:t>ج \ لا</w:t>
      </w:r>
      <w:r w:rsidR="00FB14D2">
        <w:rPr>
          <w:rFonts w:hint="cs"/>
          <w:sz w:val="28"/>
          <w:szCs w:val="28"/>
          <w:rtl/>
          <w:lang w:bidi="ar-IQ"/>
        </w:rPr>
        <w:t xml:space="preserve"> </w:t>
      </w:r>
      <w:r w:rsidRPr="00FB14D2">
        <w:rPr>
          <w:rFonts w:hint="cs"/>
          <w:sz w:val="28"/>
          <w:szCs w:val="28"/>
          <w:rtl/>
          <w:lang w:bidi="ar-IQ"/>
        </w:rPr>
        <w:t xml:space="preserve">يستطيع ذلك 0 لان هذه الرابطة لم تعد موجودة أصلا 0 لكن يستطيع اقامتها على أساس </w:t>
      </w:r>
      <w:r w:rsidR="00FB14D2" w:rsidRPr="00FB14D2">
        <w:rPr>
          <w:rFonts w:hint="cs"/>
          <w:sz w:val="28"/>
          <w:szCs w:val="28"/>
          <w:rtl/>
          <w:lang w:bidi="ar-IQ"/>
        </w:rPr>
        <w:t>الخطأ</w:t>
      </w:r>
      <w:r w:rsidRPr="00FB14D2">
        <w:rPr>
          <w:rFonts w:hint="cs"/>
          <w:sz w:val="28"/>
          <w:szCs w:val="28"/>
          <w:rtl/>
          <w:lang w:bidi="ar-IQ"/>
        </w:rPr>
        <w:t xml:space="preserve"> التقصيري او على أساس قاعدة   الاثراء بلا سبب </w:t>
      </w:r>
      <w:proofErr w:type="gramStart"/>
      <w:r w:rsidRPr="00FB14D2">
        <w:rPr>
          <w:rFonts w:hint="cs"/>
          <w:sz w:val="28"/>
          <w:szCs w:val="28"/>
          <w:rtl/>
          <w:lang w:bidi="ar-IQ"/>
        </w:rPr>
        <w:t>اذا</w:t>
      </w:r>
      <w:proofErr w:type="gramEnd"/>
      <w:r w:rsidRPr="00FB14D2">
        <w:rPr>
          <w:rFonts w:hint="cs"/>
          <w:sz w:val="28"/>
          <w:szCs w:val="28"/>
          <w:rtl/>
          <w:lang w:bidi="ar-IQ"/>
        </w:rPr>
        <w:t xml:space="preserve"> استطاع ان يثبت ان الإدارة حققت فائدة من ذلك العقد 0</w:t>
      </w:r>
    </w:p>
    <w:p w:rsidR="00300513" w:rsidRPr="00FB14D2" w:rsidRDefault="00300513" w:rsidP="00300513">
      <w:pPr>
        <w:rPr>
          <w:sz w:val="28"/>
          <w:szCs w:val="28"/>
          <w:rtl/>
          <w:lang w:bidi="ar-IQ"/>
        </w:rPr>
      </w:pPr>
    </w:p>
    <w:sectPr w:rsidR="00300513" w:rsidRPr="00FB14D2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53"/>
    <w:rsid w:val="00125A1C"/>
    <w:rsid w:val="00242E5D"/>
    <w:rsid w:val="00243EF6"/>
    <w:rsid w:val="00300513"/>
    <w:rsid w:val="00373142"/>
    <w:rsid w:val="004D1E53"/>
    <w:rsid w:val="0070682F"/>
    <w:rsid w:val="008C123C"/>
    <w:rsid w:val="009269DE"/>
    <w:rsid w:val="00A01D17"/>
    <w:rsid w:val="00DC57ED"/>
    <w:rsid w:val="00E052EB"/>
    <w:rsid w:val="00EA6E52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EBB3-E85D-4491-9E3B-D1B12945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2024-10-22T19:08:00Z</dcterms:created>
  <dcterms:modified xsi:type="dcterms:W3CDTF">2024-10-22T19:08:00Z</dcterms:modified>
</cp:coreProperties>
</file>