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FD4" w:rsidRDefault="00B90FD4" w:rsidP="00B90FD4">
      <w:pPr>
        <w:jc w:val="both"/>
        <w:rPr>
          <w:b/>
          <w:bCs/>
          <w:color w:val="ED7D31" w:themeColor="accent2"/>
          <w:sz w:val="40"/>
          <w:szCs w:val="40"/>
          <w:lang w:bidi="ar-IQ"/>
        </w:rPr>
      </w:pPr>
      <w:r>
        <w:rPr>
          <w:b/>
          <w:bCs/>
          <w:color w:val="ED7D31" w:themeColor="accent2"/>
          <w:sz w:val="40"/>
          <w:szCs w:val="40"/>
          <w:lang w:bidi="ar-IQ"/>
        </w:rPr>
        <w:t>Lab2</w:t>
      </w:r>
      <w:bookmarkStart w:id="0" w:name="_GoBack"/>
      <w:bookmarkEnd w:id="0"/>
    </w:p>
    <w:p w:rsidR="00B90FD4" w:rsidRPr="008F51F2" w:rsidRDefault="008F51F2" w:rsidP="00B90FD4">
      <w:pPr>
        <w:jc w:val="both"/>
        <w:rPr>
          <w:b/>
          <w:bCs/>
          <w:color w:val="ED7D31" w:themeColor="accent2"/>
          <w:sz w:val="40"/>
          <w:szCs w:val="40"/>
          <w:rtl/>
          <w:lang w:bidi="ar-IQ"/>
        </w:rPr>
      </w:pPr>
      <w:r w:rsidRPr="008F51F2">
        <w:rPr>
          <w:b/>
          <w:bCs/>
          <w:color w:val="ED7D31" w:themeColor="accent2"/>
          <w:sz w:val="40"/>
          <w:szCs w:val="40"/>
          <w:lang w:bidi="ar-IQ"/>
        </w:rPr>
        <w:t xml:space="preserve">Extraction techniques of Medicinal </w:t>
      </w:r>
      <w:proofErr w:type="gramStart"/>
      <w:r w:rsidRPr="008F51F2">
        <w:rPr>
          <w:b/>
          <w:bCs/>
          <w:color w:val="ED7D31" w:themeColor="accent2"/>
          <w:sz w:val="40"/>
          <w:szCs w:val="40"/>
          <w:lang w:bidi="ar-IQ"/>
        </w:rPr>
        <w:t>plants</w:t>
      </w:r>
      <w:proofErr w:type="gramEnd"/>
      <w:r w:rsidRPr="008F51F2">
        <w:rPr>
          <w:b/>
          <w:bCs/>
          <w:color w:val="ED7D31" w:themeColor="accent2"/>
          <w:sz w:val="40"/>
          <w:szCs w:val="40"/>
          <w:lang w:bidi="ar-IQ"/>
        </w:rPr>
        <w:t xml:space="preserve"> Extraction</w:t>
      </w:r>
    </w:p>
    <w:p w:rsidR="008F51F2" w:rsidRDefault="008F51F2" w:rsidP="00FD07CA">
      <w:pPr>
        <w:jc w:val="both"/>
        <w:rPr>
          <w:b/>
          <w:bCs/>
          <w:sz w:val="28"/>
          <w:szCs w:val="28"/>
          <w:rtl/>
          <w:lang w:bidi="ar-IQ"/>
        </w:rPr>
      </w:pPr>
      <w:r w:rsidRPr="008F51F2">
        <w:rPr>
          <w:b/>
          <w:bCs/>
          <w:sz w:val="28"/>
          <w:szCs w:val="28"/>
          <w:lang w:bidi="ar-IQ"/>
        </w:rPr>
        <w:t xml:space="preserve">, as the term is used pharmaceutically,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These include classes of preparations known as decoctions, infusions, fluid extracts, tinctures, </w:t>
      </w:r>
      <w:proofErr w:type="spellStart"/>
      <w:r w:rsidRPr="008F51F2">
        <w:rPr>
          <w:b/>
          <w:bCs/>
          <w:sz w:val="28"/>
          <w:szCs w:val="28"/>
          <w:lang w:bidi="ar-IQ"/>
        </w:rPr>
        <w:t>pilular</w:t>
      </w:r>
      <w:proofErr w:type="spellEnd"/>
      <w:r w:rsidRPr="008F51F2">
        <w:rPr>
          <w:b/>
          <w:bCs/>
          <w:sz w:val="28"/>
          <w:szCs w:val="28"/>
          <w:lang w:bidi="ar-IQ"/>
        </w:rPr>
        <w:t xml:space="preserve"> (semisolid) extracts and powdered extracts. Such preparations popularly have been called </w:t>
      </w:r>
      <w:proofErr w:type="spellStart"/>
      <w:r w:rsidRPr="008F51F2">
        <w:rPr>
          <w:b/>
          <w:bCs/>
          <w:sz w:val="28"/>
          <w:szCs w:val="28"/>
          <w:lang w:bidi="ar-IQ"/>
        </w:rPr>
        <w:t>galenicals</w:t>
      </w:r>
      <w:proofErr w:type="spellEnd"/>
      <w:r w:rsidRPr="008F51F2">
        <w:rPr>
          <w:b/>
          <w:bCs/>
          <w:sz w:val="28"/>
          <w:szCs w:val="28"/>
          <w:lang w:bidi="ar-IQ"/>
        </w:rPr>
        <w:t xml:space="preserve">, named after Galen, the second century Greek physician. The purposes of standardized extraction procedures for crude drugs are to attain the therapeutically desired portion and to eliminate the inert material by treatment with a selective solvent known as menstruum. The extract thus obtained may be ready for use as a medicinal agent in the form of tinctures and fluid extracts, it may be further processed to be incorporated in any dosage form such as tablets or capsules, or it may be fractionated to isolate individual chemical entities such as </w:t>
      </w:r>
      <w:proofErr w:type="spellStart"/>
      <w:r w:rsidRPr="008F51F2">
        <w:rPr>
          <w:b/>
          <w:bCs/>
          <w:sz w:val="28"/>
          <w:szCs w:val="28"/>
          <w:lang w:bidi="ar-IQ"/>
        </w:rPr>
        <w:t>ajmalicine</w:t>
      </w:r>
      <w:proofErr w:type="spellEnd"/>
      <w:r w:rsidRPr="008F51F2">
        <w:rPr>
          <w:b/>
          <w:bCs/>
          <w:sz w:val="28"/>
          <w:szCs w:val="28"/>
          <w:lang w:bidi="ar-IQ"/>
        </w:rPr>
        <w:t>, hyoscine and vincristine, which are modern drugs. Thus, standardization of extraction procedures contributes significantly to the final quality of the herbal drug.</w:t>
      </w:r>
    </w:p>
    <w:p w:rsidR="00F01DF5" w:rsidRDefault="00F01DF5" w:rsidP="00FD07CA">
      <w:pPr>
        <w:jc w:val="both"/>
        <w:rPr>
          <w:b/>
          <w:bCs/>
          <w:sz w:val="28"/>
          <w:szCs w:val="28"/>
          <w:rtl/>
          <w:lang w:bidi="ar-IQ"/>
        </w:rPr>
      </w:pPr>
      <w:r w:rsidRPr="00F01DF5">
        <w:rPr>
          <w:b/>
          <w:bCs/>
          <w:sz w:val="28"/>
          <w:szCs w:val="28"/>
          <w:lang w:bidi="ar-IQ"/>
        </w:rPr>
        <w:t xml:space="preserve">Muslim scientists were credited with extracting and inventing the distillation device, and knowing its properties and indications. Natural oils and extracts were a popular commodity that caravans carried with silk to distant horizons. Centers for spices and aromatic oils were established, which are important in the manufacture of medicine, cosmetics, and </w:t>
      </w:r>
      <w:proofErr w:type="spellStart"/>
      <w:r w:rsidRPr="00F01DF5">
        <w:rPr>
          <w:b/>
          <w:bCs/>
          <w:sz w:val="28"/>
          <w:szCs w:val="28"/>
          <w:lang w:bidi="ar-IQ"/>
        </w:rPr>
        <w:t>antibacterials</w:t>
      </w:r>
      <w:proofErr w:type="spellEnd"/>
      <w:r w:rsidRPr="00F01DF5">
        <w:rPr>
          <w:b/>
          <w:bCs/>
          <w:sz w:val="28"/>
          <w:szCs w:val="28"/>
          <w:lang w:bidi="ar-IQ"/>
        </w:rPr>
        <w:t>. Soaps, paints, and oils are extracted by distillation, using organic solvents, or pressing</w:t>
      </w:r>
    </w:p>
    <w:p w:rsidR="0074543A" w:rsidRDefault="0074543A" w:rsidP="00FD07CA">
      <w:pPr>
        <w:jc w:val="both"/>
        <w:rPr>
          <w:b/>
          <w:bCs/>
          <w:sz w:val="28"/>
          <w:szCs w:val="28"/>
          <w:rtl/>
          <w:lang w:bidi="ar-IQ"/>
        </w:rPr>
      </w:pPr>
      <w:r w:rsidRPr="0074543A">
        <w:rPr>
          <w:b/>
          <w:bCs/>
          <w:sz w:val="28"/>
          <w:szCs w:val="28"/>
          <w:lang w:bidi="ar-IQ"/>
        </w:rPr>
        <w:t>Medicinal plants are considered non-traditional crops. Humans have used them throughout the ages as foods, others as medicine, and for various purposes. At times, they were used as spices when cooking food and to treat many diseases that affect humans or alleviate the symptoms of the disease.</w:t>
      </w:r>
    </w:p>
    <w:p w:rsidR="005F268D" w:rsidRDefault="005F268D">
      <w:pPr>
        <w:jc w:val="both"/>
        <w:rPr>
          <w:b/>
          <w:bCs/>
          <w:sz w:val="28"/>
          <w:szCs w:val="28"/>
          <w:rtl/>
          <w:lang w:bidi="ar-IQ"/>
        </w:rPr>
      </w:pPr>
    </w:p>
    <w:p w:rsidR="005F268D" w:rsidRDefault="005F268D">
      <w:pPr>
        <w:jc w:val="both"/>
        <w:rPr>
          <w:b/>
          <w:bCs/>
          <w:sz w:val="28"/>
          <w:szCs w:val="28"/>
          <w:rtl/>
          <w:lang w:bidi="ar-IQ"/>
        </w:rPr>
      </w:pPr>
    </w:p>
    <w:p w:rsidR="008F51F2" w:rsidRDefault="008F51F2" w:rsidP="008F51F2">
      <w:pPr>
        <w:ind w:left="360"/>
        <w:rPr>
          <w:b/>
          <w:bCs/>
          <w:color w:val="ED7D31" w:themeColor="accent2"/>
          <w:sz w:val="32"/>
          <w:szCs w:val="32"/>
          <w:rtl/>
          <w:lang w:bidi="ar-IQ"/>
        </w:rPr>
      </w:pPr>
      <w:r w:rsidRPr="008F51F2">
        <w:rPr>
          <w:b/>
          <w:bCs/>
          <w:color w:val="ED7D31" w:themeColor="accent2"/>
          <w:sz w:val="32"/>
          <w:szCs w:val="32"/>
          <w:lang w:bidi="ar-IQ"/>
        </w:rPr>
        <w:lastRenderedPageBreak/>
        <w:t>Methods of Extraction of Medicinal Plants Maceration</w:t>
      </w:r>
    </w:p>
    <w:p w:rsidR="008F51F2" w:rsidRDefault="008F51F2" w:rsidP="008F51F2">
      <w:pPr>
        <w:pStyle w:val="ListParagraph"/>
        <w:numPr>
          <w:ilvl w:val="0"/>
          <w:numId w:val="2"/>
        </w:numPr>
        <w:rPr>
          <w:b/>
          <w:bCs/>
          <w:color w:val="ED7D31" w:themeColor="accent2"/>
          <w:sz w:val="32"/>
          <w:szCs w:val="32"/>
          <w:lang w:bidi="ar-IQ"/>
        </w:rPr>
      </w:pPr>
      <w:r w:rsidRPr="008F51F2">
        <w:rPr>
          <w:b/>
          <w:bCs/>
          <w:color w:val="ED7D31" w:themeColor="accent2"/>
          <w:sz w:val="32"/>
          <w:szCs w:val="32"/>
          <w:lang w:bidi="ar-IQ"/>
        </w:rPr>
        <w:t>Maceration</w:t>
      </w:r>
    </w:p>
    <w:p w:rsidR="005F268D" w:rsidRDefault="005F268D" w:rsidP="005F268D">
      <w:pPr>
        <w:pStyle w:val="ListParagraph"/>
        <w:numPr>
          <w:ilvl w:val="0"/>
          <w:numId w:val="2"/>
        </w:numPr>
        <w:rPr>
          <w:b/>
          <w:bCs/>
          <w:color w:val="ED7D31" w:themeColor="accent2"/>
          <w:sz w:val="32"/>
          <w:szCs w:val="32"/>
          <w:lang w:bidi="ar-IQ"/>
        </w:rPr>
      </w:pPr>
      <w:r w:rsidRPr="005F268D">
        <w:rPr>
          <w:b/>
          <w:bCs/>
          <w:color w:val="ED7D31" w:themeColor="accent2"/>
          <w:sz w:val="32"/>
          <w:szCs w:val="32"/>
          <w:lang w:bidi="ar-IQ"/>
        </w:rPr>
        <w:t>Infusion</w:t>
      </w:r>
    </w:p>
    <w:p w:rsidR="005F268D" w:rsidRDefault="005F268D" w:rsidP="005F268D">
      <w:pPr>
        <w:pStyle w:val="ListParagraph"/>
        <w:numPr>
          <w:ilvl w:val="0"/>
          <w:numId w:val="2"/>
        </w:numPr>
        <w:rPr>
          <w:b/>
          <w:bCs/>
          <w:color w:val="ED7D31" w:themeColor="accent2"/>
          <w:sz w:val="32"/>
          <w:szCs w:val="32"/>
          <w:lang w:bidi="ar-IQ"/>
        </w:rPr>
      </w:pPr>
      <w:r w:rsidRPr="005F268D">
        <w:rPr>
          <w:b/>
          <w:bCs/>
          <w:color w:val="ED7D31" w:themeColor="accent2"/>
          <w:sz w:val="32"/>
          <w:szCs w:val="32"/>
          <w:lang w:bidi="ar-IQ"/>
        </w:rPr>
        <w:t>Digestion</w:t>
      </w:r>
    </w:p>
    <w:p w:rsidR="005F268D" w:rsidRDefault="005F268D" w:rsidP="005F268D">
      <w:pPr>
        <w:pStyle w:val="ListParagraph"/>
        <w:numPr>
          <w:ilvl w:val="0"/>
          <w:numId w:val="2"/>
        </w:numPr>
        <w:rPr>
          <w:b/>
          <w:bCs/>
          <w:color w:val="ED7D31" w:themeColor="accent2"/>
          <w:sz w:val="32"/>
          <w:szCs w:val="32"/>
          <w:lang w:bidi="ar-IQ"/>
        </w:rPr>
      </w:pPr>
      <w:r w:rsidRPr="005F268D">
        <w:rPr>
          <w:b/>
          <w:bCs/>
          <w:color w:val="ED7D31" w:themeColor="accent2"/>
          <w:sz w:val="32"/>
          <w:szCs w:val="32"/>
          <w:lang w:bidi="ar-IQ"/>
        </w:rPr>
        <w:t>Decoction</w:t>
      </w:r>
    </w:p>
    <w:p w:rsidR="005F268D" w:rsidRDefault="005F268D" w:rsidP="005F268D">
      <w:pPr>
        <w:pStyle w:val="ListParagraph"/>
        <w:numPr>
          <w:ilvl w:val="0"/>
          <w:numId w:val="2"/>
        </w:numPr>
        <w:rPr>
          <w:b/>
          <w:bCs/>
          <w:color w:val="ED7D31" w:themeColor="accent2"/>
          <w:sz w:val="32"/>
          <w:szCs w:val="32"/>
          <w:lang w:bidi="ar-IQ"/>
        </w:rPr>
      </w:pPr>
      <w:r w:rsidRPr="005F268D">
        <w:rPr>
          <w:b/>
          <w:bCs/>
          <w:color w:val="ED7D31" w:themeColor="accent2"/>
          <w:sz w:val="32"/>
          <w:szCs w:val="32"/>
          <w:lang w:bidi="ar-IQ"/>
        </w:rPr>
        <w:t>Percolation</w:t>
      </w:r>
    </w:p>
    <w:p w:rsidR="005F268D" w:rsidRDefault="005F268D" w:rsidP="005F268D">
      <w:pPr>
        <w:pStyle w:val="ListParagraph"/>
        <w:numPr>
          <w:ilvl w:val="0"/>
          <w:numId w:val="2"/>
        </w:numPr>
        <w:rPr>
          <w:b/>
          <w:bCs/>
          <w:color w:val="ED7D31" w:themeColor="accent2"/>
          <w:sz w:val="32"/>
          <w:szCs w:val="32"/>
          <w:lang w:bidi="ar-IQ"/>
        </w:rPr>
      </w:pPr>
      <w:r w:rsidRPr="005F268D">
        <w:rPr>
          <w:b/>
          <w:bCs/>
          <w:color w:val="ED7D31" w:themeColor="accent2"/>
          <w:sz w:val="32"/>
          <w:szCs w:val="32"/>
          <w:lang w:bidi="ar-IQ"/>
        </w:rPr>
        <w:t>Hot Continuous Extraction (</w:t>
      </w:r>
      <w:proofErr w:type="spellStart"/>
      <w:r w:rsidRPr="005F268D">
        <w:rPr>
          <w:b/>
          <w:bCs/>
          <w:color w:val="ED7D31" w:themeColor="accent2"/>
          <w:sz w:val="32"/>
          <w:szCs w:val="32"/>
          <w:lang w:bidi="ar-IQ"/>
        </w:rPr>
        <w:t>Soxhlet</w:t>
      </w:r>
      <w:proofErr w:type="spellEnd"/>
      <w:r w:rsidRPr="005F268D">
        <w:rPr>
          <w:b/>
          <w:bCs/>
          <w:color w:val="ED7D31" w:themeColor="accent2"/>
          <w:sz w:val="32"/>
          <w:szCs w:val="32"/>
          <w:lang w:bidi="ar-IQ"/>
        </w:rPr>
        <w:t>)</w:t>
      </w:r>
    </w:p>
    <w:p w:rsidR="005F268D" w:rsidRDefault="005F268D" w:rsidP="005F268D">
      <w:pPr>
        <w:pStyle w:val="ListParagraph"/>
        <w:numPr>
          <w:ilvl w:val="0"/>
          <w:numId w:val="2"/>
        </w:numPr>
        <w:rPr>
          <w:b/>
          <w:bCs/>
          <w:color w:val="ED7D31" w:themeColor="accent2"/>
          <w:sz w:val="32"/>
          <w:szCs w:val="32"/>
          <w:lang w:bidi="ar-IQ"/>
        </w:rPr>
      </w:pPr>
      <w:r w:rsidRPr="005F268D">
        <w:rPr>
          <w:b/>
          <w:bCs/>
          <w:color w:val="ED7D31" w:themeColor="accent2"/>
          <w:sz w:val="32"/>
          <w:szCs w:val="32"/>
          <w:lang w:bidi="ar-IQ"/>
        </w:rPr>
        <w:t>Aqueous Alcoholic Extraction by Fermentation</w:t>
      </w:r>
    </w:p>
    <w:p w:rsidR="005F268D" w:rsidRDefault="005F268D" w:rsidP="00A03E4D">
      <w:pPr>
        <w:ind w:left="360"/>
        <w:rPr>
          <w:b/>
          <w:bCs/>
          <w:color w:val="ED7D31" w:themeColor="accent2"/>
          <w:sz w:val="32"/>
          <w:szCs w:val="32"/>
          <w:rtl/>
          <w:lang w:bidi="ar-IQ"/>
        </w:rPr>
      </w:pPr>
      <w:r w:rsidRPr="00A03E4D">
        <w:rPr>
          <w:b/>
          <w:bCs/>
          <w:color w:val="ED7D31" w:themeColor="accent2"/>
          <w:sz w:val="32"/>
          <w:szCs w:val="32"/>
          <w:lang w:bidi="ar-IQ"/>
        </w:rPr>
        <w:t>Counter-current Extraction</w:t>
      </w:r>
    </w:p>
    <w:p w:rsidR="00A03E4D" w:rsidRDefault="00A03E4D" w:rsidP="00A03E4D">
      <w:pPr>
        <w:ind w:left="360"/>
        <w:rPr>
          <w:b/>
          <w:bCs/>
          <w:color w:val="ED7D31" w:themeColor="accent2"/>
          <w:sz w:val="32"/>
          <w:szCs w:val="32"/>
          <w:rtl/>
          <w:lang w:bidi="ar-IQ"/>
        </w:rPr>
      </w:pPr>
    </w:p>
    <w:p w:rsidR="00A03E4D" w:rsidRPr="00A03E4D" w:rsidRDefault="00A03E4D" w:rsidP="00A03E4D">
      <w:pPr>
        <w:ind w:left="360"/>
        <w:rPr>
          <w:b/>
          <w:bCs/>
          <w:color w:val="70AD47" w:themeColor="accent6"/>
          <w:sz w:val="32"/>
          <w:szCs w:val="32"/>
          <w:lang w:bidi="ar-IQ"/>
        </w:rPr>
      </w:pPr>
      <w:r w:rsidRPr="00A03E4D">
        <w:rPr>
          <w:b/>
          <w:bCs/>
          <w:color w:val="70AD47" w:themeColor="accent6"/>
          <w:sz w:val="32"/>
          <w:szCs w:val="32"/>
          <w:lang w:bidi="ar-IQ"/>
        </w:rPr>
        <w:t>This extraction process has significant advantages:</w:t>
      </w:r>
    </w:p>
    <w:p w:rsidR="00A03E4D" w:rsidRPr="00A03E4D" w:rsidRDefault="00A03E4D" w:rsidP="00A03E4D">
      <w:pPr>
        <w:ind w:left="360"/>
        <w:rPr>
          <w:sz w:val="28"/>
          <w:szCs w:val="28"/>
          <w:lang w:bidi="ar-IQ"/>
        </w:rPr>
      </w:pPr>
      <w:r w:rsidRPr="00A03E4D">
        <w:rPr>
          <w:b/>
          <w:bCs/>
          <w:color w:val="70AD47" w:themeColor="accent6"/>
          <w:sz w:val="28"/>
          <w:szCs w:val="28"/>
          <w:lang w:bidi="ar-IQ"/>
        </w:rPr>
        <w:t xml:space="preserve"> </w:t>
      </w:r>
      <w:proofErr w:type="spellStart"/>
      <w:r w:rsidRPr="00A03E4D">
        <w:rPr>
          <w:b/>
          <w:bCs/>
          <w:color w:val="70AD47" w:themeColor="accent6"/>
          <w:sz w:val="28"/>
          <w:szCs w:val="28"/>
          <w:lang w:bidi="ar-IQ"/>
        </w:rPr>
        <w:t>i</w:t>
      </w:r>
      <w:proofErr w:type="spellEnd"/>
      <w:r w:rsidRPr="00A03E4D">
        <w:rPr>
          <w:b/>
          <w:bCs/>
          <w:color w:val="70AD47" w:themeColor="accent6"/>
          <w:sz w:val="28"/>
          <w:szCs w:val="28"/>
          <w:lang w:bidi="ar-IQ"/>
        </w:rPr>
        <w:t>)</w:t>
      </w:r>
      <w:r w:rsidRPr="00A03E4D">
        <w:rPr>
          <w:color w:val="70AD47" w:themeColor="accent6"/>
          <w:sz w:val="28"/>
          <w:szCs w:val="28"/>
          <w:lang w:bidi="ar-IQ"/>
        </w:rPr>
        <w:t xml:space="preserve"> </w:t>
      </w:r>
      <w:r w:rsidRPr="00A03E4D">
        <w:rPr>
          <w:sz w:val="28"/>
          <w:szCs w:val="28"/>
          <w:lang w:bidi="ar-IQ"/>
        </w:rPr>
        <w:t>A unit quantity of the plant material can be extracted with much smaller volume of solvent as compared to other methods like maceration, decoction, percolation.</w:t>
      </w:r>
    </w:p>
    <w:p w:rsidR="00A03E4D" w:rsidRPr="00A03E4D" w:rsidRDefault="00A03E4D" w:rsidP="00A03E4D">
      <w:pPr>
        <w:ind w:left="360"/>
        <w:rPr>
          <w:sz w:val="28"/>
          <w:szCs w:val="28"/>
          <w:lang w:bidi="ar-IQ"/>
        </w:rPr>
      </w:pPr>
      <w:r w:rsidRPr="00A03E4D">
        <w:rPr>
          <w:b/>
          <w:bCs/>
          <w:color w:val="70AD47" w:themeColor="accent6"/>
          <w:sz w:val="28"/>
          <w:szCs w:val="28"/>
          <w:lang w:bidi="ar-IQ"/>
        </w:rPr>
        <w:t xml:space="preserve"> ii)</w:t>
      </w:r>
      <w:r w:rsidRPr="00A03E4D">
        <w:rPr>
          <w:color w:val="70AD47" w:themeColor="accent6"/>
          <w:sz w:val="28"/>
          <w:szCs w:val="28"/>
          <w:lang w:bidi="ar-IQ"/>
        </w:rPr>
        <w:t xml:space="preserve"> </w:t>
      </w:r>
      <w:r w:rsidRPr="00A03E4D">
        <w:rPr>
          <w:sz w:val="28"/>
          <w:szCs w:val="28"/>
          <w:lang w:bidi="ar-IQ"/>
        </w:rPr>
        <w:t xml:space="preserve">CCE is commonly done at room temperature, which spares the </w:t>
      </w:r>
      <w:proofErr w:type="spellStart"/>
      <w:r w:rsidRPr="00A03E4D">
        <w:rPr>
          <w:sz w:val="28"/>
          <w:szCs w:val="28"/>
          <w:lang w:bidi="ar-IQ"/>
        </w:rPr>
        <w:t>thermolabile</w:t>
      </w:r>
      <w:proofErr w:type="spellEnd"/>
      <w:r w:rsidRPr="00A03E4D">
        <w:rPr>
          <w:sz w:val="28"/>
          <w:szCs w:val="28"/>
          <w:lang w:bidi="ar-IQ"/>
        </w:rPr>
        <w:t xml:space="preserve"> constituents from exposure to heat which is employed in most other techniques. </w:t>
      </w:r>
    </w:p>
    <w:p w:rsidR="00A03E4D" w:rsidRPr="00A03E4D" w:rsidRDefault="00A03E4D" w:rsidP="00A03E4D">
      <w:pPr>
        <w:ind w:left="360"/>
        <w:rPr>
          <w:sz w:val="28"/>
          <w:szCs w:val="28"/>
          <w:lang w:bidi="ar-IQ"/>
        </w:rPr>
      </w:pPr>
      <w:r w:rsidRPr="00A03E4D">
        <w:rPr>
          <w:b/>
          <w:bCs/>
          <w:color w:val="70AD47" w:themeColor="accent6"/>
          <w:sz w:val="28"/>
          <w:szCs w:val="28"/>
          <w:lang w:bidi="ar-IQ"/>
        </w:rPr>
        <w:t>iii)</w:t>
      </w:r>
      <w:r w:rsidRPr="00A03E4D">
        <w:rPr>
          <w:sz w:val="28"/>
          <w:szCs w:val="28"/>
          <w:lang w:bidi="ar-IQ"/>
        </w:rPr>
        <w:t xml:space="preserve"> As the pulverization of the drug is done under wet conditions, the heat generated during comminution is neutralized by water. This again spares the </w:t>
      </w:r>
      <w:proofErr w:type="spellStart"/>
      <w:r w:rsidRPr="00A03E4D">
        <w:rPr>
          <w:sz w:val="28"/>
          <w:szCs w:val="28"/>
          <w:lang w:bidi="ar-IQ"/>
        </w:rPr>
        <w:t>thermolabile</w:t>
      </w:r>
      <w:proofErr w:type="spellEnd"/>
      <w:r w:rsidRPr="00A03E4D">
        <w:rPr>
          <w:sz w:val="28"/>
          <w:szCs w:val="28"/>
          <w:lang w:bidi="ar-IQ"/>
        </w:rPr>
        <w:t xml:space="preserve"> constituents from exposure to heat.</w:t>
      </w:r>
    </w:p>
    <w:p w:rsidR="00A03E4D" w:rsidRDefault="00A03E4D" w:rsidP="00A03E4D">
      <w:pPr>
        <w:ind w:left="360"/>
        <w:rPr>
          <w:sz w:val="28"/>
          <w:szCs w:val="28"/>
          <w:rtl/>
          <w:lang w:bidi="ar-IQ"/>
        </w:rPr>
      </w:pPr>
      <w:r w:rsidRPr="00A03E4D">
        <w:rPr>
          <w:b/>
          <w:bCs/>
          <w:color w:val="70AD47" w:themeColor="accent6"/>
          <w:sz w:val="28"/>
          <w:szCs w:val="28"/>
          <w:lang w:bidi="ar-IQ"/>
        </w:rPr>
        <w:t xml:space="preserve"> iv)</w:t>
      </w:r>
      <w:r w:rsidRPr="00A03E4D">
        <w:rPr>
          <w:color w:val="70AD47" w:themeColor="accent6"/>
          <w:sz w:val="28"/>
          <w:szCs w:val="28"/>
          <w:lang w:bidi="ar-IQ"/>
        </w:rPr>
        <w:t xml:space="preserve"> </w:t>
      </w:r>
      <w:r w:rsidRPr="00A03E4D">
        <w:rPr>
          <w:sz w:val="28"/>
          <w:szCs w:val="28"/>
          <w:lang w:bidi="ar-IQ"/>
        </w:rPr>
        <w:t>The extraction procedure has been rated to be more efficient and effective than continuous hot extraction.</w:t>
      </w:r>
    </w:p>
    <w:p w:rsidR="0074543A" w:rsidRPr="0074543A" w:rsidRDefault="0074543A" w:rsidP="0074543A">
      <w:pPr>
        <w:ind w:left="360"/>
        <w:rPr>
          <w:b/>
          <w:bCs/>
          <w:color w:val="7030A0"/>
          <w:sz w:val="32"/>
          <w:szCs w:val="32"/>
          <w:lang w:bidi="ar-IQ"/>
        </w:rPr>
      </w:pPr>
      <w:r w:rsidRPr="0074543A">
        <w:rPr>
          <w:b/>
          <w:bCs/>
          <w:color w:val="7030A0"/>
          <w:sz w:val="32"/>
          <w:szCs w:val="32"/>
          <w:lang w:bidi="ar-IQ"/>
        </w:rPr>
        <w:t xml:space="preserve">Active substances are found in most parts of plants: flowers, leaves, roots, fruits, stems and seeds </w:t>
      </w:r>
    </w:p>
    <w:p w:rsidR="0074543A" w:rsidRPr="0074543A" w:rsidRDefault="0074543A" w:rsidP="0074543A">
      <w:pPr>
        <w:ind w:left="360"/>
        <w:rPr>
          <w:sz w:val="28"/>
          <w:szCs w:val="28"/>
          <w:lang w:bidi="ar-IQ"/>
        </w:rPr>
      </w:pPr>
    </w:p>
    <w:p w:rsidR="0074543A" w:rsidRPr="0074543A" w:rsidRDefault="0074543A" w:rsidP="0074543A">
      <w:pPr>
        <w:ind w:left="360"/>
        <w:rPr>
          <w:sz w:val="28"/>
          <w:szCs w:val="28"/>
          <w:lang w:bidi="ar-IQ"/>
        </w:rPr>
      </w:pPr>
      <w:r w:rsidRPr="0074543A">
        <w:rPr>
          <w:sz w:val="28"/>
          <w:szCs w:val="28"/>
          <w:lang w:bidi="ar-IQ"/>
        </w:rPr>
        <w:t>Flowers: such as roses and jasmine.</w:t>
      </w:r>
    </w:p>
    <w:p w:rsidR="0074543A" w:rsidRPr="0074543A" w:rsidRDefault="0074543A" w:rsidP="0074543A">
      <w:pPr>
        <w:ind w:left="360"/>
        <w:rPr>
          <w:sz w:val="28"/>
          <w:szCs w:val="28"/>
          <w:lang w:bidi="ar-IQ"/>
        </w:rPr>
      </w:pPr>
      <w:r w:rsidRPr="0074543A">
        <w:rPr>
          <w:sz w:val="28"/>
          <w:szCs w:val="28"/>
          <w:lang w:bidi="ar-IQ"/>
        </w:rPr>
        <w:t>Leaves: like mint</w:t>
      </w:r>
    </w:p>
    <w:p w:rsidR="0074543A" w:rsidRPr="0074543A" w:rsidRDefault="0074543A" w:rsidP="0074543A">
      <w:pPr>
        <w:ind w:left="360"/>
        <w:rPr>
          <w:sz w:val="28"/>
          <w:szCs w:val="28"/>
          <w:lang w:bidi="ar-IQ"/>
        </w:rPr>
      </w:pPr>
      <w:r w:rsidRPr="0074543A">
        <w:rPr>
          <w:sz w:val="28"/>
          <w:szCs w:val="28"/>
          <w:lang w:bidi="ar-IQ"/>
        </w:rPr>
        <w:lastRenderedPageBreak/>
        <w:t>Fruits: such as oranges and lemons.</w:t>
      </w:r>
    </w:p>
    <w:p w:rsidR="0074543A" w:rsidRPr="0074543A" w:rsidRDefault="0074543A" w:rsidP="0074543A">
      <w:pPr>
        <w:ind w:left="360"/>
        <w:rPr>
          <w:sz w:val="28"/>
          <w:szCs w:val="28"/>
          <w:lang w:bidi="ar-IQ"/>
        </w:rPr>
      </w:pPr>
      <w:r w:rsidRPr="0074543A">
        <w:rPr>
          <w:sz w:val="28"/>
          <w:szCs w:val="28"/>
          <w:lang w:bidi="ar-IQ"/>
        </w:rPr>
        <w:t>Seeds: such as nutmeg and cardamom</w:t>
      </w:r>
    </w:p>
    <w:p w:rsidR="0074543A" w:rsidRPr="0074543A" w:rsidRDefault="0074543A" w:rsidP="0074543A">
      <w:pPr>
        <w:ind w:left="360"/>
        <w:rPr>
          <w:sz w:val="28"/>
          <w:szCs w:val="28"/>
          <w:lang w:bidi="ar-IQ"/>
        </w:rPr>
      </w:pPr>
      <w:r w:rsidRPr="0074543A">
        <w:rPr>
          <w:sz w:val="28"/>
          <w:szCs w:val="28"/>
          <w:lang w:bidi="ar-IQ"/>
        </w:rPr>
        <w:t>Roots: such as licorice and iris.</w:t>
      </w:r>
    </w:p>
    <w:p w:rsidR="0074543A" w:rsidRPr="0074543A" w:rsidRDefault="0074543A" w:rsidP="0074543A">
      <w:pPr>
        <w:ind w:left="360"/>
        <w:rPr>
          <w:sz w:val="28"/>
          <w:szCs w:val="28"/>
          <w:lang w:bidi="ar-IQ"/>
        </w:rPr>
      </w:pPr>
      <w:r w:rsidRPr="0074543A">
        <w:rPr>
          <w:sz w:val="28"/>
          <w:szCs w:val="28"/>
          <w:lang w:bidi="ar-IQ"/>
        </w:rPr>
        <w:t>Stems: such as pine and sandalwood</w:t>
      </w:r>
    </w:p>
    <w:p w:rsidR="0074543A" w:rsidRDefault="0074543A" w:rsidP="0074543A">
      <w:pPr>
        <w:ind w:left="360"/>
        <w:rPr>
          <w:sz w:val="28"/>
          <w:szCs w:val="28"/>
          <w:rtl/>
          <w:lang w:bidi="ar-IQ"/>
        </w:rPr>
      </w:pPr>
      <w:r w:rsidRPr="0074543A">
        <w:rPr>
          <w:sz w:val="28"/>
          <w:szCs w:val="28"/>
          <w:lang w:bidi="ar-IQ"/>
        </w:rPr>
        <w:t>All parts of the plant: such as lemongrass</w:t>
      </w:r>
    </w:p>
    <w:p w:rsidR="0074543A" w:rsidRDefault="0074543A" w:rsidP="0074543A">
      <w:pPr>
        <w:ind w:left="360"/>
        <w:rPr>
          <w:sz w:val="28"/>
          <w:szCs w:val="28"/>
          <w:rtl/>
          <w:lang w:bidi="ar-IQ"/>
        </w:rPr>
      </w:pPr>
    </w:p>
    <w:p w:rsidR="0074543A" w:rsidRPr="0074543A" w:rsidRDefault="0074543A" w:rsidP="0074543A">
      <w:pPr>
        <w:ind w:left="360"/>
        <w:rPr>
          <w:b/>
          <w:bCs/>
          <w:color w:val="7030A0"/>
          <w:sz w:val="32"/>
          <w:szCs w:val="32"/>
          <w:lang w:bidi="ar-IQ"/>
        </w:rPr>
      </w:pPr>
      <w:r w:rsidRPr="0074543A">
        <w:rPr>
          <w:b/>
          <w:bCs/>
          <w:color w:val="7030A0"/>
          <w:sz w:val="32"/>
          <w:szCs w:val="32"/>
          <w:lang w:bidi="ar-IQ"/>
        </w:rPr>
        <w:t>Active ingredients in medicinal plants</w:t>
      </w:r>
    </w:p>
    <w:p w:rsidR="0074543A" w:rsidRPr="0074543A" w:rsidRDefault="0074543A" w:rsidP="0074543A">
      <w:pPr>
        <w:ind w:left="360"/>
        <w:rPr>
          <w:sz w:val="28"/>
          <w:szCs w:val="28"/>
          <w:lang w:bidi="ar-IQ"/>
        </w:rPr>
      </w:pPr>
      <w:r w:rsidRPr="0074543A">
        <w:rPr>
          <w:sz w:val="28"/>
          <w:szCs w:val="28"/>
          <w:lang w:bidi="ar-IQ"/>
        </w:rPr>
        <w:t>• Digoxin glycosides are a medicinal substance derived from the Digitalis plant and are used to treat heart failure</w:t>
      </w:r>
    </w:p>
    <w:p w:rsidR="0074543A" w:rsidRPr="0074543A" w:rsidRDefault="0074543A" w:rsidP="0074543A">
      <w:pPr>
        <w:ind w:left="360"/>
        <w:rPr>
          <w:sz w:val="28"/>
          <w:szCs w:val="28"/>
          <w:lang w:bidi="ar-IQ"/>
        </w:rPr>
      </w:pPr>
      <w:r w:rsidRPr="0074543A">
        <w:rPr>
          <w:sz w:val="28"/>
          <w:szCs w:val="28"/>
          <w:lang w:bidi="ar-IQ"/>
        </w:rPr>
        <w:t>• Alkaloids…</w:t>
      </w:r>
    </w:p>
    <w:p w:rsidR="0074543A" w:rsidRDefault="0074543A" w:rsidP="0074543A">
      <w:pPr>
        <w:ind w:left="360"/>
        <w:rPr>
          <w:sz w:val="28"/>
          <w:szCs w:val="28"/>
          <w:rtl/>
          <w:lang w:bidi="ar-IQ"/>
        </w:rPr>
      </w:pPr>
      <w:r w:rsidRPr="0074543A">
        <w:rPr>
          <w:sz w:val="28"/>
          <w:szCs w:val="28"/>
          <w:lang w:bidi="ar-IQ"/>
        </w:rPr>
        <w:t>• Tannins... polyphenolic plant compounds with high molecular weight found in many plants (leaves - fruits - stems - bark...) and are usually located within the gaps.</w:t>
      </w:r>
    </w:p>
    <w:p w:rsidR="009A5A56" w:rsidRPr="009A5A56" w:rsidRDefault="009A5A56" w:rsidP="009A5A56">
      <w:pPr>
        <w:ind w:left="360"/>
        <w:rPr>
          <w:sz w:val="28"/>
          <w:szCs w:val="28"/>
          <w:lang w:bidi="ar-IQ"/>
        </w:rPr>
      </w:pPr>
      <w:r w:rsidRPr="009A5A56">
        <w:rPr>
          <w:sz w:val="28"/>
          <w:szCs w:val="28"/>
          <w:lang w:bidi="ar-IQ"/>
        </w:rPr>
        <w:t>• Soaps…</w:t>
      </w:r>
    </w:p>
    <w:p w:rsidR="009A5A56" w:rsidRPr="009A5A56" w:rsidRDefault="009A5A56" w:rsidP="009A5A56">
      <w:pPr>
        <w:ind w:left="360"/>
        <w:rPr>
          <w:sz w:val="28"/>
          <w:szCs w:val="28"/>
          <w:lang w:bidi="ar-IQ"/>
        </w:rPr>
      </w:pPr>
      <w:r w:rsidRPr="009A5A56">
        <w:rPr>
          <w:sz w:val="28"/>
          <w:szCs w:val="28"/>
          <w:lang w:bidi="ar-IQ"/>
        </w:rPr>
        <w:t>• Resins… is a sticky, gummy substance exuded by some plants, especially conifers and succulents.</w:t>
      </w:r>
    </w:p>
    <w:p w:rsidR="009A5A56" w:rsidRPr="009A5A56" w:rsidRDefault="009A5A56" w:rsidP="009A5A56">
      <w:pPr>
        <w:ind w:left="360"/>
        <w:rPr>
          <w:sz w:val="28"/>
          <w:szCs w:val="28"/>
          <w:lang w:bidi="ar-IQ"/>
        </w:rPr>
      </w:pPr>
      <w:r w:rsidRPr="009A5A56">
        <w:rPr>
          <w:sz w:val="28"/>
          <w:szCs w:val="28"/>
          <w:lang w:bidi="ar-IQ"/>
        </w:rPr>
        <w:t>• Volatile oils. …</w:t>
      </w:r>
    </w:p>
    <w:p w:rsidR="009A5A56" w:rsidRDefault="009A5A56" w:rsidP="009A5A56">
      <w:pPr>
        <w:ind w:left="360"/>
        <w:rPr>
          <w:sz w:val="28"/>
          <w:szCs w:val="28"/>
          <w:rtl/>
          <w:lang w:bidi="ar-IQ"/>
        </w:rPr>
      </w:pPr>
      <w:r w:rsidRPr="009A5A56">
        <w:rPr>
          <w:sz w:val="28"/>
          <w:szCs w:val="28"/>
          <w:lang w:bidi="ar-IQ"/>
        </w:rPr>
        <w:t>• Lipids</w:t>
      </w:r>
    </w:p>
    <w:p w:rsidR="00C9282D" w:rsidRDefault="00C9282D" w:rsidP="009A5A56">
      <w:pPr>
        <w:ind w:left="360"/>
        <w:rPr>
          <w:sz w:val="28"/>
          <w:szCs w:val="28"/>
          <w:rtl/>
        </w:rPr>
      </w:pPr>
    </w:p>
    <w:p w:rsidR="009A5A56" w:rsidRDefault="009A5A56" w:rsidP="009A5A56">
      <w:pPr>
        <w:ind w:left="360"/>
        <w:rPr>
          <w:sz w:val="28"/>
          <w:szCs w:val="28"/>
          <w:lang w:bidi="ar-IQ"/>
        </w:rPr>
      </w:pPr>
    </w:p>
    <w:p w:rsidR="00F01DF5" w:rsidRDefault="00F01DF5"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FD07CA" w:rsidRDefault="00FD07CA" w:rsidP="00A03E4D">
      <w:pPr>
        <w:ind w:left="360"/>
        <w:rPr>
          <w:sz w:val="28"/>
          <w:szCs w:val="28"/>
          <w:lang w:bidi="ar-IQ"/>
        </w:rPr>
      </w:pPr>
    </w:p>
    <w:p w:rsidR="00A03E4D" w:rsidRPr="00337DA5" w:rsidRDefault="00A03E4D" w:rsidP="00337DA5">
      <w:pPr>
        <w:jc w:val="right"/>
        <w:rPr>
          <w:lang w:bidi="ar-IQ"/>
        </w:rPr>
      </w:pPr>
    </w:p>
    <w:sectPr w:rsidR="00A03E4D" w:rsidRPr="00337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5F69"/>
    <w:multiLevelType w:val="multilevel"/>
    <w:tmpl w:val="F840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08196B"/>
    <w:multiLevelType w:val="hybridMultilevel"/>
    <w:tmpl w:val="857E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90A69"/>
    <w:multiLevelType w:val="hybridMultilevel"/>
    <w:tmpl w:val="2CEE3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7B557F"/>
    <w:multiLevelType w:val="multilevel"/>
    <w:tmpl w:val="5D78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05"/>
    <w:rsid w:val="00337DA5"/>
    <w:rsid w:val="005C7092"/>
    <w:rsid w:val="005F268D"/>
    <w:rsid w:val="00666D52"/>
    <w:rsid w:val="0074543A"/>
    <w:rsid w:val="008A1D05"/>
    <w:rsid w:val="008F51F2"/>
    <w:rsid w:val="009A5A56"/>
    <w:rsid w:val="00A03E4D"/>
    <w:rsid w:val="00B90FD4"/>
    <w:rsid w:val="00B918FA"/>
    <w:rsid w:val="00C9282D"/>
    <w:rsid w:val="00CC368E"/>
    <w:rsid w:val="00D61160"/>
    <w:rsid w:val="00E6620F"/>
    <w:rsid w:val="00F01DF5"/>
    <w:rsid w:val="00FB260D"/>
    <w:rsid w:val="00FD0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89B7"/>
  <w15:chartTrackingRefBased/>
  <w15:docId w15:val="{5D1BAC45-431B-4F05-8918-A04C3989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1F2"/>
    <w:pPr>
      <w:ind w:left="720"/>
      <w:contextualSpacing/>
    </w:pPr>
  </w:style>
  <w:style w:type="paragraph" w:styleId="NormalWeb">
    <w:name w:val="Normal (Web)"/>
    <w:basedOn w:val="Normal"/>
    <w:uiPriority w:val="99"/>
    <w:semiHidden/>
    <w:unhideWhenUsed/>
    <w:rsid w:val="00337D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7DA5"/>
    <w:rPr>
      <w:b/>
      <w:bCs/>
    </w:rPr>
  </w:style>
  <w:style w:type="character" w:styleId="Hyperlink">
    <w:name w:val="Hyperlink"/>
    <w:basedOn w:val="DefaultParagraphFont"/>
    <w:uiPriority w:val="99"/>
    <w:semiHidden/>
    <w:unhideWhenUsed/>
    <w:rsid w:val="00337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5055">
      <w:bodyDiv w:val="1"/>
      <w:marLeft w:val="0"/>
      <w:marRight w:val="0"/>
      <w:marTop w:val="0"/>
      <w:marBottom w:val="0"/>
      <w:divBdr>
        <w:top w:val="none" w:sz="0" w:space="0" w:color="auto"/>
        <w:left w:val="none" w:sz="0" w:space="0" w:color="auto"/>
        <w:bottom w:val="none" w:sz="0" w:space="0" w:color="auto"/>
        <w:right w:val="none" w:sz="0" w:space="0" w:color="auto"/>
      </w:divBdr>
      <w:divsChild>
        <w:div w:id="268587749">
          <w:marLeft w:val="0"/>
          <w:marRight w:val="0"/>
          <w:marTop w:val="0"/>
          <w:marBottom w:val="0"/>
          <w:divBdr>
            <w:top w:val="none" w:sz="0" w:space="0" w:color="auto"/>
            <w:left w:val="none" w:sz="0" w:space="0" w:color="auto"/>
            <w:bottom w:val="none" w:sz="0" w:space="0" w:color="auto"/>
            <w:right w:val="none" w:sz="0" w:space="0" w:color="auto"/>
          </w:divBdr>
          <w:divsChild>
            <w:div w:id="593587498">
              <w:marLeft w:val="0"/>
              <w:marRight w:val="0"/>
              <w:marTop w:val="0"/>
              <w:marBottom w:val="0"/>
              <w:divBdr>
                <w:top w:val="none" w:sz="0" w:space="0" w:color="auto"/>
                <w:left w:val="none" w:sz="0" w:space="0" w:color="auto"/>
                <w:bottom w:val="none" w:sz="0" w:space="0" w:color="auto"/>
                <w:right w:val="none" w:sz="0" w:space="0" w:color="auto"/>
              </w:divBdr>
              <w:divsChild>
                <w:div w:id="675960048">
                  <w:marLeft w:val="360"/>
                  <w:marRight w:val="0"/>
                  <w:marTop w:val="0"/>
                  <w:marBottom w:val="0"/>
                  <w:divBdr>
                    <w:top w:val="single" w:sz="6" w:space="0" w:color="DADCE0"/>
                    <w:left w:val="single" w:sz="6" w:space="14" w:color="DADCE0"/>
                    <w:bottom w:val="single" w:sz="6" w:space="0" w:color="DADCE0"/>
                    <w:right w:val="single" w:sz="6" w:space="26" w:color="DADCE0"/>
                  </w:divBdr>
                </w:div>
              </w:divsChild>
            </w:div>
          </w:divsChild>
        </w:div>
        <w:div w:id="413629782">
          <w:marLeft w:val="0"/>
          <w:marRight w:val="0"/>
          <w:marTop w:val="0"/>
          <w:marBottom w:val="0"/>
          <w:divBdr>
            <w:top w:val="none" w:sz="0" w:space="0" w:color="auto"/>
            <w:left w:val="none" w:sz="0" w:space="0" w:color="auto"/>
            <w:bottom w:val="none" w:sz="0" w:space="0" w:color="auto"/>
            <w:right w:val="none" w:sz="0" w:space="0" w:color="auto"/>
          </w:divBdr>
          <w:divsChild>
            <w:div w:id="1871332090">
              <w:marLeft w:val="0"/>
              <w:marRight w:val="0"/>
              <w:marTop w:val="0"/>
              <w:marBottom w:val="0"/>
              <w:divBdr>
                <w:top w:val="none" w:sz="0" w:space="0" w:color="auto"/>
                <w:left w:val="none" w:sz="0" w:space="0" w:color="auto"/>
                <w:bottom w:val="none" w:sz="0" w:space="0" w:color="auto"/>
                <w:right w:val="none" w:sz="0" w:space="0" w:color="auto"/>
              </w:divBdr>
              <w:divsChild>
                <w:div w:id="1173645853">
                  <w:marLeft w:val="0"/>
                  <w:marRight w:val="0"/>
                  <w:marTop w:val="0"/>
                  <w:marBottom w:val="0"/>
                  <w:divBdr>
                    <w:top w:val="none" w:sz="0" w:space="0" w:color="auto"/>
                    <w:left w:val="none" w:sz="0" w:space="0" w:color="auto"/>
                    <w:bottom w:val="none" w:sz="0" w:space="0" w:color="auto"/>
                    <w:right w:val="none" w:sz="0" w:space="0" w:color="auto"/>
                  </w:divBdr>
                  <w:divsChild>
                    <w:div w:id="11599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8354">
      <w:bodyDiv w:val="1"/>
      <w:marLeft w:val="0"/>
      <w:marRight w:val="0"/>
      <w:marTop w:val="0"/>
      <w:marBottom w:val="0"/>
      <w:divBdr>
        <w:top w:val="none" w:sz="0" w:space="0" w:color="auto"/>
        <w:left w:val="none" w:sz="0" w:space="0" w:color="auto"/>
        <w:bottom w:val="none" w:sz="0" w:space="0" w:color="auto"/>
        <w:right w:val="none" w:sz="0" w:space="0" w:color="auto"/>
      </w:divBdr>
    </w:div>
    <w:div w:id="621151923">
      <w:bodyDiv w:val="1"/>
      <w:marLeft w:val="0"/>
      <w:marRight w:val="0"/>
      <w:marTop w:val="0"/>
      <w:marBottom w:val="0"/>
      <w:divBdr>
        <w:top w:val="none" w:sz="0" w:space="0" w:color="auto"/>
        <w:left w:val="none" w:sz="0" w:space="0" w:color="auto"/>
        <w:bottom w:val="none" w:sz="0" w:space="0" w:color="auto"/>
        <w:right w:val="none" w:sz="0" w:space="0" w:color="auto"/>
      </w:divBdr>
    </w:div>
    <w:div w:id="811139503">
      <w:bodyDiv w:val="1"/>
      <w:marLeft w:val="0"/>
      <w:marRight w:val="0"/>
      <w:marTop w:val="0"/>
      <w:marBottom w:val="0"/>
      <w:divBdr>
        <w:top w:val="none" w:sz="0" w:space="0" w:color="auto"/>
        <w:left w:val="none" w:sz="0" w:space="0" w:color="auto"/>
        <w:bottom w:val="none" w:sz="0" w:space="0" w:color="auto"/>
        <w:right w:val="none" w:sz="0" w:space="0" w:color="auto"/>
      </w:divBdr>
    </w:div>
    <w:div w:id="883567839">
      <w:bodyDiv w:val="1"/>
      <w:marLeft w:val="0"/>
      <w:marRight w:val="0"/>
      <w:marTop w:val="0"/>
      <w:marBottom w:val="0"/>
      <w:divBdr>
        <w:top w:val="none" w:sz="0" w:space="0" w:color="auto"/>
        <w:left w:val="none" w:sz="0" w:space="0" w:color="auto"/>
        <w:bottom w:val="none" w:sz="0" w:space="0" w:color="auto"/>
        <w:right w:val="none" w:sz="0" w:space="0" w:color="auto"/>
      </w:divBdr>
    </w:div>
    <w:div w:id="942153403">
      <w:bodyDiv w:val="1"/>
      <w:marLeft w:val="0"/>
      <w:marRight w:val="0"/>
      <w:marTop w:val="0"/>
      <w:marBottom w:val="0"/>
      <w:divBdr>
        <w:top w:val="none" w:sz="0" w:space="0" w:color="auto"/>
        <w:left w:val="none" w:sz="0" w:space="0" w:color="auto"/>
        <w:bottom w:val="none" w:sz="0" w:space="0" w:color="auto"/>
        <w:right w:val="none" w:sz="0" w:space="0" w:color="auto"/>
      </w:divBdr>
    </w:div>
    <w:div w:id="948390467">
      <w:bodyDiv w:val="1"/>
      <w:marLeft w:val="0"/>
      <w:marRight w:val="0"/>
      <w:marTop w:val="0"/>
      <w:marBottom w:val="0"/>
      <w:divBdr>
        <w:top w:val="none" w:sz="0" w:space="0" w:color="auto"/>
        <w:left w:val="none" w:sz="0" w:space="0" w:color="auto"/>
        <w:bottom w:val="none" w:sz="0" w:space="0" w:color="auto"/>
        <w:right w:val="none" w:sz="0" w:space="0" w:color="auto"/>
      </w:divBdr>
      <w:divsChild>
        <w:div w:id="318730989">
          <w:marLeft w:val="0"/>
          <w:marRight w:val="0"/>
          <w:marTop w:val="0"/>
          <w:marBottom w:val="0"/>
          <w:divBdr>
            <w:top w:val="none" w:sz="0" w:space="0" w:color="auto"/>
            <w:left w:val="none" w:sz="0" w:space="0" w:color="auto"/>
            <w:bottom w:val="none" w:sz="0" w:space="0" w:color="auto"/>
            <w:right w:val="none" w:sz="0" w:space="0" w:color="auto"/>
          </w:divBdr>
          <w:divsChild>
            <w:div w:id="1654144395">
              <w:marLeft w:val="0"/>
              <w:marRight w:val="0"/>
              <w:marTop w:val="0"/>
              <w:marBottom w:val="0"/>
              <w:divBdr>
                <w:top w:val="none" w:sz="0" w:space="0" w:color="auto"/>
                <w:left w:val="none" w:sz="0" w:space="0" w:color="auto"/>
                <w:bottom w:val="none" w:sz="0" w:space="0" w:color="auto"/>
                <w:right w:val="none" w:sz="0" w:space="0" w:color="auto"/>
              </w:divBdr>
              <w:divsChild>
                <w:div w:id="2099711196">
                  <w:marLeft w:val="360"/>
                  <w:marRight w:val="0"/>
                  <w:marTop w:val="0"/>
                  <w:marBottom w:val="0"/>
                  <w:divBdr>
                    <w:top w:val="single" w:sz="6" w:space="0" w:color="DADCE0"/>
                    <w:left w:val="single" w:sz="6" w:space="14" w:color="DADCE0"/>
                    <w:bottom w:val="single" w:sz="6" w:space="0" w:color="DADCE0"/>
                    <w:right w:val="single" w:sz="6" w:space="26" w:color="DADCE0"/>
                  </w:divBdr>
                </w:div>
              </w:divsChild>
            </w:div>
          </w:divsChild>
        </w:div>
        <w:div w:id="695078007">
          <w:marLeft w:val="0"/>
          <w:marRight w:val="0"/>
          <w:marTop w:val="0"/>
          <w:marBottom w:val="0"/>
          <w:divBdr>
            <w:top w:val="none" w:sz="0" w:space="0" w:color="auto"/>
            <w:left w:val="none" w:sz="0" w:space="0" w:color="auto"/>
            <w:bottom w:val="none" w:sz="0" w:space="0" w:color="auto"/>
            <w:right w:val="none" w:sz="0" w:space="0" w:color="auto"/>
          </w:divBdr>
          <w:divsChild>
            <w:div w:id="1853178959">
              <w:marLeft w:val="0"/>
              <w:marRight w:val="0"/>
              <w:marTop w:val="0"/>
              <w:marBottom w:val="0"/>
              <w:divBdr>
                <w:top w:val="none" w:sz="0" w:space="0" w:color="auto"/>
                <w:left w:val="none" w:sz="0" w:space="0" w:color="auto"/>
                <w:bottom w:val="none" w:sz="0" w:space="0" w:color="auto"/>
                <w:right w:val="none" w:sz="0" w:space="0" w:color="auto"/>
              </w:divBdr>
              <w:divsChild>
                <w:div w:id="1660186681">
                  <w:marLeft w:val="0"/>
                  <w:marRight w:val="0"/>
                  <w:marTop w:val="0"/>
                  <w:marBottom w:val="0"/>
                  <w:divBdr>
                    <w:top w:val="none" w:sz="0" w:space="0" w:color="auto"/>
                    <w:left w:val="none" w:sz="0" w:space="0" w:color="auto"/>
                    <w:bottom w:val="none" w:sz="0" w:space="0" w:color="auto"/>
                    <w:right w:val="none" w:sz="0" w:space="0" w:color="auto"/>
                  </w:divBdr>
                  <w:divsChild>
                    <w:div w:id="4473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2024-09-30T21:58:00Z</dcterms:created>
  <dcterms:modified xsi:type="dcterms:W3CDTF">2024-10-23T22:31:00Z</dcterms:modified>
</cp:coreProperties>
</file>