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F1" w:rsidRPr="00046AC5" w:rsidRDefault="00C467F1" w:rsidP="005B4F54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046AC5">
        <w:rPr>
          <w:rFonts w:asciiTheme="majorBidi" w:hAnsiTheme="majorBidi" w:cstheme="majorBidi"/>
          <w:sz w:val="20"/>
          <w:szCs w:val="20"/>
        </w:rPr>
        <w:t>Al-</w:t>
      </w:r>
      <w:proofErr w:type="spellStart"/>
      <w:r w:rsidRPr="00046AC5">
        <w:rPr>
          <w:rFonts w:asciiTheme="majorBidi" w:hAnsiTheme="majorBidi" w:cstheme="majorBidi"/>
          <w:sz w:val="20"/>
          <w:szCs w:val="20"/>
        </w:rPr>
        <w:t>Mustaqbal</w:t>
      </w:r>
      <w:proofErr w:type="spellEnd"/>
      <w:r w:rsidRPr="00046AC5">
        <w:rPr>
          <w:rFonts w:asciiTheme="majorBidi" w:hAnsiTheme="majorBidi" w:cstheme="majorBidi"/>
          <w:sz w:val="20"/>
          <w:szCs w:val="20"/>
        </w:rPr>
        <w:t xml:space="preserve"> Uni.</w:t>
      </w:r>
    </w:p>
    <w:p w:rsidR="00C467F1" w:rsidRPr="00046AC5" w:rsidRDefault="00C467F1" w:rsidP="005B4F54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046AC5">
        <w:rPr>
          <w:rFonts w:asciiTheme="majorBidi" w:hAnsiTheme="majorBidi" w:cstheme="majorBidi"/>
          <w:sz w:val="20"/>
          <w:szCs w:val="20"/>
        </w:rPr>
        <w:t xml:space="preserve">Dep. of English </w:t>
      </w:r>
    </w:p>
    <w:p w:rsidR="00C467F1" w:rsidRDefault="00C467F1" w:rsidP="005B4F54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046AC5">
        <w:rPr>
          <w:rFonts w:asciiTheme="majorBidi" w:hAnsiTheme="majorBidi" w:cstheme="majorBidi"/>
          <w:sz w:val="20"/>
          <w:szCs w:val="20"/>
        </w:rPr>
        <w:t>3</w:t>
      </w:r>
      <w:r w:rsidRPr="00046AC5">
        <w:rPr>
          <w:rFonts w:asciiTheme="majorBidi" w:hAnsiTheme="majorBidi" w:cstheme="majorBidi"/>
          <w:sz w:val="20"/>
          <w:szCs w:val="20"/>
          <w:vertAlign w:val="superscript"/>
        </w:rPr>
        <w:t>rd</w:t>
      </w:r>
      <w:r w:rsidRPr="00046AC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46AC5">
        <w:rPr>
          <w:rFonts w:asciiTheme="majorBidi" w:hAnsiTheme="majorBidi" w:cstheme="majorBidi"/>
          <w:sz w:val="20"/>
          <w:szCs w:val="20"/>
        </w:rPr>
        <w:t>yr</w:t>
      </w:r>
      <w:proofErr w:type="spellEnd"/>
      <w:r w:rsidRPr="00046AC5">
        <w:rPr>
          <w:rFonts w:asciiTheme="majorBidi" w:hAnsiTheme="majorBidi" w:cstheme="majorBidi"/>
          <w:sz w:val="20"/>
          <w:szCs w:val="20"/>
        </w:rPr>
        <w:t xml:space="preserve"> /translation </w:t>
      </w:r>
    </w:p>
    <w:p w:rsidR="00046AC5" w:rsidRPr="00046AC5" w:rsidRDefault="00046AC5" w:rsidP="005B4F54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p w:rsidR="00C467F1" w:rsidRPr="00C467F1" w:rsidRDefault="00C467F1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467F1">
        <w:rPr>
          <w:rFonts w:asciiTheme="majorBidi" w:hAnsiTheme="majorBidi" w:cstheme="majorBidi"/>
          <w:b/>
          <w:bCs/>
          <w:i/>
          <w:iCs/>
          <w:sz w:val="24"/>
          <w:szCs w:val="24"/>
        </w:rPr>
        <w:t>Translate the following into Arabic.</w:t>
      </w:r>
    </w:p>
    <w:p w:rsidR="00B679D1" w:rsidRDefault="00C467F1">
      <w:pPr>
        <w:rPr>
          <w:rFonts w:asciiTheme="majorBidi" w:hAnsiTheme="majorBidi" w:cstheme="majorBidi"/>
          <w:sz w:val="24"/>
          <w:szCs w:val="24"/>
        </w:rPr>
      </w:pPr>
      <w:r w:rsidRPr="00C467F1">
        <w:rPr>
          <w:rFonts w:asciiTheme="majorBidi" w:hAnsiTheme="majorBidi" w:cstheme="majorBidi"/>
          <w:sz w:val="24"/>
          <w:szCs w:val="24"/>
        </w:rPr>
        <w:t>Three Lebanese journalists killed in Israeli strike</w:t>
      </w:r>
    </w:p>
    <w:p w:rsidR="00C467F1" w:rsidRPr="00C467F1" w:rsidRDefault="00C467F1">
      <w:pPr>
        <w:rPr>
          <w:rFonts w:asciiTheme="majorBidi" w:hAnsiTheme="majorBidi" w:cstheme="majorBidi"/>
          <w:sz w:val="24"/>
          <w:szCs w:val="24"/>
          <w:rtl/>
        </w:rPr>
      </w:pPr>
    </w:p>
    <w:p w:rsidR="00C467F1" w:rsidRDefault="00C467F1">
      <w:pPr>
        <w:rPr>
          <w:rFonts w:asciiTheme="majorBidi" w:hAnsiTheme="majorBidi" w:cstheme="majorBidi"/>
          <w:sz w:val="24"/>
          <w:szCs w:val="24"/>
        </w:rPr>
      </w:pPr>
      <w:r w:rsidRPr="00C467F1">
        <w:rPr>
          <w:rFonts w:asciiTheme="majorBidi" w:hAnsiTheme="majorBidi" w:cstheme="majorBidi"/>
          <w:sz w:val="24"/>
          <w:szCs w:val="24"/>
        </w:rPr>
        <w:t>Three Lebanese journalists have been killed in an Israeli air strike on a building known to be housing reporters in south-eastern Lebanon, witnesses have told the BBC.</w:t>
      </w:r>
      <w:r w:rsidRPr="00C467F1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C467F1" w:rsidRPr="00C467F1" w:rsidRDefault="00C467F1">
      <w:pPr>
        <w:rPr>
          <w:rFonts w:asciiTheme="majorBidi" w:hAnsiTheme="majorBidi" w:cstheme="majorBidi"/>
          <w:sz w:val="24"/>
          <w:szCs w:val="24"/>
          <w:rtl/>
        </w:rPr>
      </w:pPr>
    </w:p>
    <w:p w:rsidR="00C467F1" w:rsidRDefault="00C467F1">
      <w:pPr>
        <w:rPr>
          <w:rFonts w:asciiTheme="majorBidi" w:hAnsiTheme="majorBidi" w:cstheme="majorBidi"/>
          <w:sz w:val="24"/>
          <w:szCs w:val="24"/>
        </w:rPr>
      </w:pPr>
      <w:r w:rsidRPr="00C467F1">
        <w:rPr>
          <w:rFonts w:asciiTheme="majorBidi" w:hAnsiTheme="majorBidi" w:cstheme="majorBidi"/>
          <w:sz w:val="24"/>
          <w:szCs w:val="24"/>
        </w:rPr>
        <w:t>Kurdish militant group behind attack on Turkish aerospace firm</w:t>
      </w:r>
    </w:p>
    <w:p w:rsidR="00C467F1" w:rsidRPr="00C467F1" w:rsidRDefault="00C467F1">
      <w:pPr>
        <w:rPr>
          <w:rFonts w:asciiTheme="majorBidi" w:hAnsiTheme="majorBidi" w:cstheme="majorBidi"/>
          <w:sz w:val="24"/>
          <w:szCs w:val="24"/>
          <w:rtl/>
        </w:rPr>
      </w:pPr>
    </w:p>
    <w:p w:rsidR="00C467F1" w:rsidRDefault="00C467F1">
      <w:pPr>
        <w:rPr>
          <w:rFonts w:asciiTheme="majorBidi" w:hAnsiTheme="majorBidi" w:cstheme="majorBidi"/>
          <w:sz w:val="24"/>
          <w:szCs w:val="24"/>
        </w:rPr>
      </w:pPr>
      <w:r w:rsidRPr="00C467F1">
        <w:rPr>
          <w:rFonts w:asciiTheme="majorBidi" w:hAnsiTheme="majorBidi" w:cstheme="majorBidi"/>
          <w:sz w:val="24"/>
          <w:szCs w:val="24"/>
        </w:rPr>
        <w:t>Iraq’s oil exports in September reach 99 million barrels</w:t>
      </w:r>
    </w:p>
    <w:p w:rsidR="00C467F1" w:rsidRPr="00C467F1" w:rsidRDefault="00C467F1">
      <w:pPr>
        <w:rPr>
          <w:rFonts w:asciiTheme="majorBidi" w:hAnsiTheme="majorBidi" w:cstheme="majorBidi"/>
          <w:sz w:val="24"/>
          <w:szCs w:val="24"/>
        </w:rPr>
      </w:pPr>
    </w:p>
    <w:p w:rsidR="00C467F1" w:rsidRPr="00C467F1" w:rsidRDefault="00C467F1">
      <w:pPr>
        <w:rPr>
          <w:rFonts w:asciiTheme="majorBidi" w:hAnsiTheme="majorBidi" w:cstheme="majorBidi"/>
          <w:sz w:val="24"/>
          <w:szCs w:val="24"/>
        </w:rPr>
      </w:pPr>
      <w:r w:rsidRPr="00C467F1">
        <w:rPr>
          <w:rFonts w:asciiTheme="majorBidi" w:hAnsiTheme="majorBidi" w:cstheme="majorBidi"/>
          <w:sz w:val="24"/>
          <w:szCs w:val="24"/>
        </w:rPr>
        <w:t>An aid conference for Lebanon opens in Paris Thursday in the hope of raising hundreds of millions of dollars, with hosts France also targeting diplomatic progress for the war-ravaged country.</w:t>
      </w:r>
    </w:p>
    <w:sectPr w:rsidR="00C467F1" w:rsidRPr="00C46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76"/>
    <w:rsid w:val="00046AC5"/>
    <w:rsid w:val="00053C76"/>
    <w:rsid w:val="005B4F54"/>
    <w:rsid w:val="00B679D1"/>
    <w:rsid w:val="00C4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552DA-D858-413E-BDE6-F5D8204D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2024-10-25T15:09:00Z</dcterms:created>
  <dcterms:modified xsi:type="dcterms:W3CDTF">2024-10-25T15:19:00Z</dcterms:modified>
</cp:coreProperties>
</file>