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599F" w14:textId="036E5F19" w:rsidR="008C280C" w:rsidRPr="00D926B7" w:rsidRDefault="008C280C" w:rsidP="008C280C">
      <w:pPr>
        <w:jc w:val="center"/>
        <w:rPr>
          <w:rFonts w:ascii="Andalus" w:hAnsi="Andalus" w:cs="Andalus"/>
          <w:b/>
          <w:bCs/>
          <w:color w:val="0070C0"/>
          <w:sz w:val="40"/>
          <w:szCs w:val="40"/>
        </w:rPr>
      </w:pPr>
      <w:r w:rsidRPr="00D926B7">
        <w:rPr>
          <w:rFonts w:ascii="Andalus" w:hAnsi="Andalus" w:cs="Andalus"/>
          <w:b/>
          <w:bCs/>
          <w:color w:val="0070C0"/>
          <w:sz w:val="40"/>
          <w:szCs w:val="40"/>
        </w:rPr>
        <w:t>University of Al-</w:t>
      </w:r>
      <w:r w:rsidR="009B62A3" w:rsidRPr="00D926B7">
        <w:rPr>
          <w:rFonts w:ascii="Andalus" w:hAnsi="Andalus" w:cs="Andalus"/>
          <w:b/>
          <w:bCs/>
          <w:color w:val="0070C0"/>
          <w:sz w:val="40"/>
          <w:szCs w:val="40"/>
        </w:rPr>
        <w:t xml:space="preserve">Mustaqbal </w:t>
      </w:r>
      <w:r w:rsidRPr="00D926B7">
        <w:rPr>
          <w:rFonts w:ascii="Andalus" w:hAnsi="Andalus" w:cs="Andalus"/>
          <w:b/>
          <w:bCs/>
          <w:color w:val="0070C0"/>
          <w:sz w:val="40"/>
          <w:szCs w:val="40"/>
        </w:rPr>
        <w:t>/ College of Nursing</w:t>
      </w:r>
    </w:p>
    <w:p w14:paraId="6F28FC61" w14:textId="77777777" w:rsidR="008C280C" w:rsidRPr="00D926B7" w:rsidRDefault="008C280C" w:rsidP="008C280C">
      <w:pPr>
        <w:jc w:val="center"/>
        <w:rPr>
          <w:rFonts w:ascii="Andalus" w:hAnsi="Andalus" w:cs="Andalus"/>
          <w:b/>
          <w:bCs/>
          <w:color w:val="0070C0"/>
          <w:sz w:val="40"/>
          <w:szCs w:val="40"/>
        </w:rPr>
      </w:pPr>
      <w:r w:rsidRPr="00D926B7">
        <w:rPr>
          <w:rFonts w:ascii="Andalus" w:hAnsi="Andalus" w:cs="Andalus"/>
          <w:b/>
          <w:bCs/>
          <w:color w:val="0070C0"/>
          <w:sz w:val="40"/>
          <w:szCs w:val="40"/>
        </w:rPr>
        <w:t>Fourth Year Students/ Leadership &amp; Management Course</w:t>
      </w:r>
    </w:p>
    <w:p w14:paraId="12670A5B" w14:textId="47725C9E" w:rsidR="008C280C" w:rsidRPr="00D926B7" w:rsidRDefault="008C280C" w:rsidP="008C280C">
      <w:pPr>
        <w:jc w:val="center"/>
        <w:rPr>
          <w:rFonts w:ascii="Andalus" w:hAnsi="Andalus" w:cs="Andalus"/>
          <w:b/>
          <w:bCs/>
          <w:color w:val="0070C0"/>
          <w:sz w:val="44"/>
          <w:szCs w:val="44"/>
        </w:rPr>
      </w:pPr>
      <w:r w:rsidRPr="00D926B7">
        <w:rPr>
          <w:rFonts w:ascii="Andalus" w:hAnsi="Andalus" w:cs="Andalus"/>
          <w:b/>
          <w:bCs/>
          <w:color w:val="0070C0"/>
          <w:sz w:val="44"/>
          <w:szCs w:val="44"/>
        </w:rPr>
        <w:t>Lecture 1</w:t>
      </w:r>
      <w:r w:rsidR="00DF2303" w:rsidRPr="00D926B7">
        <w:rPr>
          <w:rFonts w:ascii="Andalus" w:hAnsi="Andalus" w:cs="Andalus"/>
          <w:b/>
          <w:bCs/>
          <w:color w:val="0070C0"/>
          <w:sz w:val="44"/>
          <w:szCs w:val="44"/>
        </w:rPr>
        <w:t>3</w:t>
      </w:r>
    </w:p>
    <w:p w14:paraId="1604F4F1" w14:textId="77777777" w:rsidR="008C280C" w:rsidRPr="00D926B7" w:rsidRDefault="005145B7" w:rsidP="006C1CE0">
      <w:pPr>
        <w:jc w:val="center"/>
        <w:rPr>
          <w:rFonts w:ascii="Andalus" w:hAnsi="Andalus" w:cs="Andalus"/>
          <w:b/>
          <w:bCs/>
          <w:color w:val="0070C0"/>
          <w:sz w:val="40"/>
          <w:szCs w:val="40"/>
        </w:rPr>
      </w:pPr>
      <w:r w:rsidRPr="00D926B7">
        <w:rPr>
          <w:rFonts w:ascii="Andalus" w:hAnsi="Andalus" w:cs="Andalus"/>
          <w:b/>
          <w:bCs/>
          <w:color w:val="0070C0"/>
          <w:sz w:val="40"/>
          <w:szCs w:val="40"/>
        </w:rPr>
        <w:t>Transactional Leadership</w:t>
      </w:r>
    </w:p>
    <w:p w14:paraId="573577A6" w14:textId="77777777" w:rsidR="005145B7" w:rsidRPr="00A5241E" w:rsidRDefault="005145B7" w:rsidP="005145B7">
      <w:pPr>
        <w:rPr>
          <w:rFonts w:ascii="Andalus" w:hAnsi="Andalus" w:cs="Andalus"/>
          <w:b/>
          <w:bCs/>
          <w:color w:val="002060"/>
          <w:sz w:val="40"/>
          <w:szCs w:val="40"/>
        </w:rPr>
      </w:pPr>
      <w:r w:rsidRPr="00A5241E">
        <w:rPr>
          <w:rFonts w:ascii="Andalus" w:hAnsi="Andalus" w:cs="Andalus"/>
          <w:b/>
          <w:bCs/>
          <w:color w:val="002060"/>
          <w:sz w:val="40"/>
          <w:szCs w:val="40"/>
        </w:rPr>
        <w:t>What is Transactional Leadership?</w:t>
      </w:r>
    </w:p>
    <w:p w14:paraId="393BFAB0" w14:textId="77777777" w:rsidR="005A5990" w:rsidRPr="00FC152C" w:rsidRDefault="005145B7" w:rsidP="006C1CE0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Transactional leadership, also known as </w:t>
      </w:r>
      <w:r w:rsidR="005A5990" w:rsidRPr="00FC152C">
        <w:rPr>
          <w:rFonts w:ascii="Andalus" w:hAnsi="Andalus" w:cs="Andalus"/>
          <w:b/>
          <w:bCs/>
          <w:color w:val="0070C0"/>
          <w:sz w:val="36"/>
          <w:szCs w:val="36"/>
        </w:rPr>
        <w:t>M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anagerial leadership</w:t>
      </w:r>
      <w:r w:rsidRPr="00FC152C">
        <w:rPr>
          <w:rFonts w:ascii="Andalus" w:hAnsi="Andalus" w:cs="Andalus"/>
          <w:color w:val="0070C0"/>
          <w:sz w:val="36"/>
          <w:szCs w:val="36"/>
        </w:rPr>
        <w:t xml:space="preserve">, 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focuses on the role of </w:t>
      </w:r>
      <w:r w:rsidR="005A5990" w:rsidRPr="00FC152C">
        <w:rPr>
          <w:rFonts w:ascii="Andalus" w:hAnsi="Andalus" w:cs="Andalus"/>
          <w:b/>
          <w:bCs/>
          <w:color w:val="0070C0"/>
          <w:sz w:val="36"/>
          <w:szCs w:val="36"/>
        </w:rPr>
        <w:t>–</w:t>
      </w:r>
    </w:p>
    <w:p w14:paraId="4D0D148B" w14:textId="77777777" w:rsidR="005A5990" w:rsidRPr="00FC152C" w:rsidRDefault="005A5990" w:rsidP="006C1CE0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1. S</w:t>
      </w:r>
      <w:r w:rsidR="005145B7"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upervision, </w:t>
      </w:r>
    </w:p>
    <w:p w14:paraId="09D9F3D6" w14:textId="77777777" w:rsidR="005A5990" w:rsidRPr="00FC152C" w:rsidRDefault="005A5990" w:rsidP="006C1CE0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2. O</w:t>
      </w:r>
      <w:r w:rsidR="005145B7"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rganization, and </w:t>
      </w:r>
    </w:p>
    <w:p w14:paraId="096C1C55" w14:textId="77777777" w:rsidR="005A5990" w:rsidRPr="00FC152C" w:rsidRDefault="005A5990" w:rsidP="006C1CE0">
      <w:pPr>
        <w:rPr>
          <w:rFonts w:ascii="Andalus" w:hAnsi="Andalus" w:cs="Andalus"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3. G</w:t>
      </w:r>
      <w:r w:rsidR="005145B7" w:rsidRPr="00FC152C">
        <w:rPr>
          <w:rFonts w:ascii="Andalus" w:hAnsi="Andalus" w:cs="Andalus"/>
          <w:b/>
          <w:bCs/>
          <w:color w:val="0070C0"/>
          <w:sz w:val="36"/>
          <w:szCs w:val="36"/>
        </w:rPr>
        <w:t>roup performance</w:t>
      </w:r>
      <w:r w:rsidR="005145B7" w:rsidRPr="00FC152C">
        <w:rPr>
          <w:rFonts w:ascii="Andalus" w:hAnsi="Andalus" w:cs="Andalus"/>
          <w:color w:val="0070C0"/>
          <w:sz w:val="36"/>
          <w:szCs w:val="36"/>
        </w:rPr>
        <w:t xml:space="preserve">. </w:t>
      </w:r>
    </w:p>
    <w:p w14:paraId="13879637" w14:textId="77777777" w:rsidR="005A5990" w:rsidRPr="00A5241E" w:rsidRDefault="005145B7" w:rsidP="006C1CE0">
      <w:pPr>
        <w:rPr>
          <w:rFonts w:ascii="Andalus" w:hAnsi="Andalus" w:cs="Andalus"/>
          <w:b/>
          <w:bCs/>
          <w:color w:val="002060"/>
          <w:sz w:val="40"/>
          <w:szCs w:val="40"/>
        </w:rPr>
      </w:pPr>
      <w:r w:rsidRPr="00A5241E">
        <w:rPr>
          <w:rFonts w:ascii="Andalus" w:hAnsi="Andalus" w:cs="Andalus"/>
          <w:b/>
          <w:bCs/>
          <w:color w:val="002060"/>
          <w:sz w:val="40"/>
          <w:szCs w:val="40"/>
        </w:rPr>
        <w:t xml:space="preserve">Leaders who implement this style focus on </w:t>
      </w:r>
      <w:r w:rsidR="005A5990" w:rsidRPr="00A5241E">
        <w:rPr>
          <w:rFonts w:ascii="Andalus" w:hAnsi="Andalus" w:cs="Andalus"/>
          <w:b/>
          <w:bCs/>
          <w:color w:val="002060"/>
          <w:sz w:val="40"/>
          <w:szCs w:val="40"/>
        </w:rPr>
        <w:t>–</w:t>
      </w:r>
    </w:p>
    <w:p w14:paraId="539A6B56" w14:textId="77777777" w:rsidR="005A5990" w:rsidRPr="00FC152C" w:rsidRDefault="005A5990" w:rsidP="005A5990">
      <w:pPr>
        <w:pStyle w:val="a3"/>
        <w:numPr>
          <w:ilvl w:val="0"/>
          <w:numId w:val="2"/>
        </w:num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S</w:t>
      </w:r>
      <w:r w:rsidR="005145B7"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pecific tasks and </w:t>
      </w:r>
    </w:p>
    <w:p w14:paraId="66149449" w14:textId="21EC5B33" w:rsidR="008C280C" w:rsidRDefault="005A5990" w:rsidP="005A5990">
      <w:pPr>
        <w:pStyle w:val="a3"/>
        <w:numPr>
          <w:ilvl w:val="0"/>
          <w:numId w:val="2"/>
        </w:num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U</w:t>
      </w:r>
      <w:r w:rsidR="005145B7" w:rsidRPr="00FC152C">
        <w:rPr>
          <w:rFonts w:ascii="Andalus" w:hAnsi="Andalus" w:cs="Andalus"/>
          <w:b/>
          <w:bCs/>
          <w:color w:val="0070C0"/>
          <w:sz w:val="36"/>
          <w:szCs w:val="36"/>
        </w:rPr>
        <w:t>se rewards and punishments to motivate followers.</w:t>
      </w:r>
    </w:p>
    <w:p w14:paraId="037377A4" w14:textId="5498D9D6" w:rsidR="00613CF2" w:rsidRDefault="00613CF2" w:rsidP="00613CF2">
      <w:pPr>
        <w:rPr>
          <w:rFonts w:ascii="Andalus" w:hAnsi="Andalus" w:cs="Andalus"/>
          <w:b/>
          <w:bCs/>
          <w:color w:val="0070C0"/>
          <w:sz w:val="36"/>
          <w:szCs w:val="36"/>
        </w:rPr>
      </w:pPr>
    </w:p>
    <w:p w14:paraId="06E9BBCA" w14:textId="77777777" w:rsidR="00613CF2" w:rsidRPr="00613CF2" w:rsidRDefault="00613CF2" w:rsidP="00613CF2">
      <w:pPr>
        <w:rPr>
          <w:rFonts w:ascii="Andalus" w:hAnsi="Andalus" w:cs="Andalus"/>
          <w:b/>
          <w:bCs/>
          <w:color w:val="0070C0"/>
          <w:sz w:val="36"/>
          <w:szCs w:val="36"/>
        </w:rPr>
      </w:pPr>
    </w:p>
    <w:p w14:paraId="3E89B0C0" w14:textId="77777777" w:rsidR="005145B7" w:rsidRPr="00613CF2" w:rsidRDefault="005145B7" w:rsidP="005145B7">
      <w:pPr>
        <w:rPr>
          <w:rFonts w:ascii="Andalus" w:hAnsi="Andalus" w:cs="Andalus"/>
          <w:b/>
          <w:bCs/>
          <w:color w:val="002060"/>
          <w:sz w:val="36"/>
          <w:szCs w:val="36"/>
        </w:rPr>
      </w:pPr>
      <w:r w:rsidRPr="00613CF2">
        <w:rPr>
          <w:rFonts w:ascii="Andalus" w:hAnsi="Andalus" w:cs="Andalus"/>
          <w:b/>
          <w:bCs/>
          <w:color w:val="002060"/>
          <w:sz w:val="36"/>
          <w:szCs w:val="36"/>
        </w:rPr>
        <w:lastRenderedPageBreak/>
        <w:t>Basic Assumptions of Transactional Leadershi</w:t>
      </w:r>
      <w:r w:rsidR="008C280C" w:rsidRPr="00613CF2">
        <w:rPr>
          <w:rFonts w:ascii="Andalus" w:hAnsi="Andalus" w:cs="Andalus"/>
          <w:b/>
          <w:bCs/>
          <w:color w:val="002060"/>
          <w:sz w:val="36"/>
          <w:szCs w:val="36"/>
        </w:rPr>
        <w:t>p-</w:t>
      </w:r>
    </w:p>
    <w:p w14:paraId="434E95BC" w14:textId="3B586450" w:rsidR="008C280C" w:rsidRPr="00FC152C" w:rsidRDefault="005145B7" w:rsidP="006C1CE0">
      <w:pPr>
        <w:pStyle w:val="a3"/>
        <w:numPr>
          <w:ilvl w:val="0"/>
          <w:numId w:val="1"/>
        </w:numPr>
        <w:rPr>
          <w:rFonts w:ascii="Andalus" w:hAnsi="Andalus" w:cs="Andalus"/>
          <w:color w:val="0070C0"/>
          <w:sz w:val="36"/>
          <w:szCs w:val="36"/>
        </w:rPr>
      </w:pPr>
      <w:r w:rsidRPr="00FC152C">
        <w:rPr>
          <w:rFonts w:ascii="Andalus" w:hAnsi="Andalus" w:cs="Andalus"/>
          <w:color w:val="0070C0"/>
          <w:sz w:val="36"/>
          <w:szCs w:val="36"/>
        </w:rPr>
        <w:t xml:space="preserve">The 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key </w:t>
      </w:r>
      <w:r w:rsidRPr="00613CF2">
        <w:rPr>
          <w:rFonts w:ascii="Andalus" w:hAnsi="Andalus" w:cs="Andalus"/>
          <w:b/>
          <w:bCs/>
          <w:color w:val="0070C0"/>
          <w:sz w:val="36"/>
          <w:szCs w:val="36"/>
        </w:rPr>
        <w:t xml:space="preserve">assumptions of Transactional Leadership </w:t>
      </w:r>
      <w:r w:rsidR="00613CF2" w:rsidRPr="00613CF2">
        <w:rPr>
          <w:rFonts w:ascii="Andalus" w:hAnsi="Andalus" w:cs="Andalus"/>
          <w:b/>
          <w:bCs/>
          <w:color w:val="0070C0"/>
          <w:sz w:val="36"/>
          <w:szCs w:val="36"/>
        </w:rPr>
        <w:t>are</w:t>
      </w:r>
      <w:r w:rsidRPr="00613CF2">
        <w:rPr>
          <w:rFonts w:ascii="Andalus" w:hAnsi="Andalus" w:cs="Andalus"/>
          <w:b/>
          <w:bCs/>
          <w:color w:val="0070C0"/>
          <w:sz w:val="36"/>
          <w:szCs w:val="36"/>
        </w:rPr>
        <w:t xml:space="preserve"> an </w:t>
      </w:r>
      <w:r w:rsidR="00613CF2" w:rsidRPr="00FC152C">
        <w:rPr>
          <w:rFonts w:ascii="Andalus" w:hAnsi="Andalus" w:cs="Andalus"/>
          <w:b/>
          <w:bCs/>
          <w:color w:val="0070C0"/>
          <w:sz w:val="36"/>
          <w:szCs w:val="36"/>
        </w:rPr>
        <w:t>individual’s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 perform best when the chain of command is clear and well-defined</w:t>
      </w:r>
      <w:r w:rsidRPr="00FC152C">
        <w:rPr>
          <w:rFonts w:ascii="Andalus" w:hAnsi="Andalus" w:cs="Andalus"/>
          <w:color w:val="0070C0"/>
          <w:sz w:val="36"/>
          <w:szCs w:val="36"/>
        </w:rPr>
        <w:t xml:space="preserve">. </w:t>
      </w:r>
    </w:p>
    <w:p w14:paraId="38D31AEC" w14:textId="77777777" w:rsidR="008C280C" w:rsidRPr="00FC152C" w:rsidRDefault="005145B7" w:rsidP="006C1CE0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Rewards and punishments can act as motivators. </w:t>
      </w:r>
    </w:p>
    <w:p w14:paraId="15BCB078" w14:textId="77777777" w:rsidR="008C280C" w:rsidRPr="00FC152C" w:rsidRDefault="005145B7" w:rsidP="006C1CE0">
      <w:pPr>
        <w:pStyle w:val="a3"/>
        <w:numPr>
          <w:ilvl w:val="0"/>
          <w:numId w:val="1"/>
        </w:numPr>
        <w:rPr>
          <w:rFonts w:ascii="Andalus" w:hAnsi="Andalus" w:cs="Andalus"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Obeying instructions and commands is</w:t>
      </w:r>
      <w:r w:rsidRPr="00FC152C">
        <w:rPr>
          <w:rFonts w:ascii="Andalus" w:hAnsi="Andalus" w:cs="Andalus"/>
          <w:color w:val="0070C0"/>
          <w:sz w:val="36"/>
          <w:szCs w:val="36"/>
        </w:rPr>
        <w:t xml:space="preserve"> 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the primary goal for team members</w:t>
      </w:r>
      <w:r w:rsidRPr="00FC152C">
        <w:rPr>
          <w:rFonts w:ascii="Andalus" w:hAnsi="Andalus" w:cs="Andalus"/>
          <w:color w:val="0070C0"/>
          <w:sz w:val="36"/>
          <w:szCs w:val="36"/>
        </w:rPr>
        <w:t xml:space="preserve">. </w:t>
      </w:r>
    </w:p>
    <w:p w14:paraId="02CAB22E" w14:textId="77777777" w:rsidR="005145B7" w:rsidRPr="00FC152C" w:rsidRDefault="005145B7" w:rsidP="006C1CE0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Employees require careful monitoring to ensure expectations are met.</w:t>
      </w:r>
    </w:p>
    <w:p w14:paraId="6D4261A8" w14:textId="77777777" w:rsidR="001A0E64" w:rsidRPr="00A5241E" w:rsidRDefault="001A0E64" w:rsidP="005145B7">
      <w:pPr>
        <w:rPr>
          <w:rFonts w:ascii="Andalus" w:hAnsi="Andalus" w:cs="Andalus"/>
          <w:b/>
          <w:bCs/>
          <w:color w:val="002060"/>
          <w:sz w:val="40"/>
          <w:szCs w:val="40"/>
        </w:rPr>
      </w:pPr>
      <w:r w:rsidRPr="00A5241E">
        <w:rPr>
          <w:rFonts w:ascii="Andalus" w:hAnsi="Andalus" w:cs="Andalus"/>
          <w:b/>
          <w:bCs/>
          <w:color w:val="002060"/>
          <w:sz w:val="40"/>
          <w:szCs w:val="40"/>
        </w:rPr>
        <w:t>How Transactional Leadership Works?</w:t>
      </w:r>
    </w:p>
    <w:p w14:paraId="26A969F0" w14:textId="77777777" w:rsidR="001A0E64" w:rsidRPr="00FC152C" w:rsidRDefault="001A0E64" w:rsidP="001A0E64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Step 1: Create clear expectations and rules for </w:t>
      </w:r>
      <w:r w:rsidR="006C1CE0"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work 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operation. </w:t>
      </w:r>
    </w:p>
    <w:p w14:paraId="4C51D20F" w14:textId="77777777" w:rsidR="001A0E64" w:rsidRPr="00FC152C" w:rsidRDefault="001A0E64" w:rsidP="001A0E64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Step 2: Design an exchange system of external rewards and punishments.</w:t>
      </w:r>
    </w:p>
    <w:p w14:paraId="17BD5B00" w14:textId="672EFF73" w:rsidR="00FC152C" w:rsidRPr="00FC152C" w:rsidRDefault="001A0E64" w:rsidP="00FC152C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Step 3: Monitor </w:t>
      </w:r>
      <w:r w:rsidR="006C1CE0" w:rsidRPr="00FC152C">
        <w:rPr>
          <w:rFonts w:ascii="Andalus" w:hAnsi="Andalus" w:cs="Andalus"/>
          <w:b/>
          <w:bCs/>
          <w:color w:val="0070C0"/>
          <w:sz w:val="36"/>
          <w:szCs w:val="36"/>
        </w:rPr>
        <w:t xml:space="preserve">the </w:t>
      </w:r>
      <w:r w:rsidRPr="00FC152C">
        <w:rPr>
          <w:rFonts w:ascii="Andalus" w:hAnsi="Andalus" w:cs="Andalus"/>
          <w:b/>
          <w:bCs/>
          <w:color w:val="0070C0"/>
          <w:sz w:val="36"/>
          <w:szCs w:val="36"/>
        </w:rPr>
        <w:t>followers.</w:t>
      </w:r>
    </w:p>
    <w:p w14:paraId="110ABDF1" w14:textId="77777777" w:rsidR="00FC152C" w:rsidRDefault="00FC152C" w:rsidP="00FC152C">
      <w:pPr>
        <w:rPr>
          <w:rFonts w:ascii="Andalus" w:hAnsi="Andalus" w:cs="Andalus"/>
          <w:b/>
          <w:bCs/>
          <w:color w:val="0070C0"/>
          <w:sz w:val="36"/>
          <w:szCs w:val="36"/>
        </w:rPr>
      </w:pPr>
    </w:p>
    <w:p w14:paraId="71604C69" w14:textId="77777777" w:rsidR="00FC152C" w:rsidRPr="00A5241E" w:rsidRDefault="00FC152C" w:rsidP="00FC152C">
      <w:pPr>
        <w:rPr>
          <w:rFonts w:ascii="Andalus" w:hAnsi="Andalus" w:cs="Andalus"/>
          <w:b/>
          <w:bCs/>
          <w:color w:val="002060"/>
          <w:sz w:val="36"/>
          <w:szCs w:val="36"/>
          <w:u w:val="single"/>
        </w:rPr>
      </w:pPr>
      <w:r w:rsidRPr="00A5241E">
        <w:rPr>
          <w:rFonts w:ascii="Andalus" w:hAnsi="Andalus" w:cs="Andalus"/>
          <w:b/>
          <w:bCs/>
          <w:color w:val="002060"/>
          <w:sz w:val="36"/>
          <w:szCs w:val="36"/>
          <w:u w:val="single"/>
        </w:rPr>
        <w:t>Prepared by-</w:t>
      </w:r>
    </w:p>
    <w:p w14:paraId="16603DD3" w14:textId="77777777" w:rsidR="00FC152C" w:rsidRPr="00A5241E" w:rsidRDefault="00FC152C" w:rsidP="00FC152C">
      <w:pPr>
        <w:rPr>
          <w:rFonts w:ascii="Andalus" w:hAnsi="Andalus" w:cs="Andalus"/>
          <w:b/>
          <w:bCs/>
          <w:color w:val="002060"/>
          <w:sz w:val="36"/>
          <w:szCs w:val="36"/>
        </w:rPr>
      </w:pPr>
      <w:r w:rsidRPr="00A5241E">
        <w:rPr>
          <w:rFonts w:ascii="Andalus" w:hAnsi="Andalus" w:cs="Andalus"/>
          <w:b/>
          <w:bCs/>
          <w:color w:val="002060"/>
          <w:sz w:val="36"/>
          <w:szCs w:val="36"/>
        </w:rPr>
        <w:t>Prof. Dr. Muna Abdulwahab Khaleel</w:t>
      </w:r>
    </w:p>
    <w:p w14:paraId="2A2EA5B2" w14:textId="05308DDD" w:rsidR="00FC152C" w:rsidRPr="00A5241E" w:rsidRDefault="00FC152C" w:rsidP="00FC152C">
      <w:pPr>
        <w:rPr>
          <w:rFonts w:ascii="Andalus" w:hAnsi="Andalus" w:cs="Andalus"/>
          <w:b/>
          <w:bCs/>
          <w:color w:val="002060"/>
          <w:sz w:val="36"/>
          <w:szCs w:val="36"/>
        </w:rPr>
      </w:pPr>
      <w:r w:rsidRPr="00A5241E">
        <w:rPr>
          <w:rFonts w:ascii="Andalus" w:hAnsi="Andalus" w:cs="Andalus"/>
          <w:b/>
          <w:bCs/>
          <w:color w:val="002060"/>
          <w:sz w:val="36"/>
          <w:szCs w:val="36"/>
        </w:rPr>
        <w:lastRenderedPageBreak/>
        <w:t>University of Al- Mustaqbal / College of Nursing / 2024-2025</w:t>
      </w:r>
    </w:p>
    <w:sectPr w:rsidR="00FC152C" w:rsidRPr="00A5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B4FCE"/>
    <w:multiLevelType w:val="hybridMultilevel"/>
    <w:tmpl w:val="0A24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1F11"/>
    <w:multiLevelType w:val="hybridMultilevel"/>
    <w:tmpl w:val="0014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D8"/>
    <w:rsid w:val="000A1B1C"/>
    <w:rsid w:val="001A0E64"/>
    <w:rsid w:val="002B34A3"/>
    <w:rsid w:val="002F48E7"/>
    <w:rsid w:val="005145B7"/>
    <w:rsid w:val="005A5990"/>
    <w:rsid w:val="005D04CD"/>
    <w:rsid w:val="00613CF2"/>
    <w:rsid w:val="006C1CE0"/>
    <w:rsid w:val="0082004D"/>
    <w:rsid w:val="008C280C"/>
    <w:rsid w:val="008E28D8"/>
    <w:rsid w:val="009B62A3"/>
    <w:rsid w:val="00A5241E"/>
    <w:rsid w:val="00D926B7"/>
    <w:rsid w:val="00DF2303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207C"/>
  <w15:docId w15:val="{95B4201C-6EEA-4953-A09F-84A4DAA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24</cp:revision>
  <dcterms:created xsi:type="dcterms:W3CDTF">2022-04-28T22:48:00Z</dcterms:created>
  <dcterms:modified xsi:type="dcterms:W3CDTF">2024-09-03T21:08:00Z</dcterms:modified>
</cp:coreProperties>
</file>