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C4" w:rsidRDefault="00867EB9" w:rsidP="00867EB9">
      <w:pPr>
        <w:jc w:val="center"/>
        <w:rPr>
          <w:rtl/>
          <w:lang w:bidi="ar-IQ"/>
        </w:rPr>
      </w:pPr>
      <w:r>
        <w:rPr>
          <w:noProof/>
        </w:rPr>
        <w:drawing>
          <wp:inline distT="0" distB="0" distL="0" distR="0" wp14:anchorId="176518AE" wp14:editId="1C707672">
            <wp:extent cx="2085975" cy="1571625"/>
            <wp:effectExtent l="0" t="0" r="9525" b="9525"/>
            <wp:docPr id="1" name="Picture 1" descr="C:\Users\HP\Desktop\جامعة المستقبل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جامعة المستقبل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EB9" w:rsidRDefault="00867EB9">
      <w:pPr>
        <w:rPr>
          <w:rtl/>
          <w:lang w:bidi="ar-IQ"/>
        </w:rPr>
      </w:pPr>
    </w:p>
    <w:p w:rsidR="006E35A5" w:rsidRPr="00155636" w:rsidRDefault="006E35A5" w:rsidP="00155636">
      <w:pPr>
        <w:jc w:val="both"/>
        <w:rPr>
          <w:sz w:val="28"/>
          <w:szCs w:val="28"/>
        </w:rPr>
      </w:pPr>
      <w:r w:rsidRPr="00155636">
        <w:rPr>
          <w:sz w:val="28"/>
          <w:szCs w:val="28"/>
        </w:rPr>
        <w:t>Ministry of Higher Education and Scientific Research</w:t>
      </w:r>
    </w:p>
    <w:p w:rsidR="006E35A5" w:rsidRPr="00155636" w:rsidRDefault="006E35A5" w:rsidP="00155636">
      <w:pPr>
        <w:jc w:val="both"/>
        <w:rPr>
          <w:sz w:val="28"/>
          <w:szCs w:val="28"/>
        </w:rPr>
      </w:pPr>
      <w:r w:rsidRPr="00155636">
        <w:rPr>
          <w:sz w:val="28"/>
          <w:szCs w:val="28"/>
        </w:rPr>
        <w:t>Al-</w:t>
      </w:r>
      <w:proofErr w:type="spellStart"/>
      <w:r w:rsidRPr="00155636">
        <w:rPr>
          <w:sz w:val="28"/>
          <w:szCs w:val="28"/>
        </w:rPr>
        <w:t>mustaqbal</w:t>
      </w:r>
      <w:proofErr w:type="spellEnd"/>
      <w:r w:rsidRPr="00155636">
        <w:rPr>
          <w:sz w:val="28"/>
          <w:szCs w:val="28"/>
        </w:rPr>
        <w:t xml:space="preserve">  University</w:t>
      </w:r>
      <w:r w:rsidRPr="00155636">
        <w:rPr>
          <w:rFonts w:hint="cs"/>
          <w:sz w:val="28"/>
          <w:szCs w:val="28"/>
          <w:rtl/>
        </w:rPr>
        <w:t xml:space="preserve">   </w:t>
      </w:r>
      <w:r w:rsidRPr="00155636">
        <w:rPr>
          <w:sz w:val="28"/>
          <w:szCs w:val="28"/>
        </w:rPr>
        <w:t xml:space="preserve">                       </w:t>
      </w:r>
    </w:p>
    <w:p w:rsidR="006E35A5" w:rsidRPr="00155636" w:rsidRDefault="006E35A5" w:rsidP="00155636">
      <w:pPr>
        <w:jc w:val="both"/>
        <w:rPr>
          <w:sz w:val="28"/>
          <w:szCs w:val="28"/>
        </w:rPr>
      </w:pPr>
      <w:r w:rsidRPr="00155636">
        <w:rPr>
          <w:sz w:val="28"/>
          <w:szCs w:val="28"/>
        </w:rPr>
        <w:t>Faculty of Engineering and Engineering Technologies</w:t>
      </w:r>
      <w:r w:rsidRPr="00155636">
        <w:rPr>
          <w:rFonts w:hint="cs"/>
          <w:sz w:val="28"/>
          <w:szCs w:val="28"/>
          <w:rtl/>
        </w:rPr>
        <w:t xml:space="preserve">                </w:t>
      </w:r>
    </w:p>
    <w:p w:rsidR="00646DDB" w:rsidRPr="00155636" w:rsidRDefault="006E35A5" w:rsidP="00155636">
      <w:pPr>
        <w:jc w:val="both"/>
        <w:rPr>
          <w:sz w:val="28"/>
          <w:szCs w:val="28"/>
        </w:rPr>
      </w:pPr>
      <w:r w:rsidRPr="00155636">
        <w:rPr>
          <w:sz w:val="28"/>
          <w:szCs w:val="28"/>
        </w:rPr>
        <w:t>Department / Computer Technology Engineering</w:t>
      </w:r>
    </w:p>
    <w:p w:rsidR="00646DDB" w:rsidRDefault="00646DDB"/>
    <w:p w:rsidR="006E35A5" w:rsidRDefault="006E35A5"/>
    <w:p w:rsidR="006E35A5" w:rsidRDefault="006E35A5"/>
    <w:p w:rsidR="00646DDB" w:rsidRDefault="00646DDB"/>
    <w:p w:rsidR="00646DDB" w:rsidRDefault="00646DDB"/>
    <w:p w:rsidR="00646DDB" w:rsidRDefault="006E35A5" w:rsidP="006E35A5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6E35A5">
        <w:rPr>
          <w:rFonts w:asciiTheme="majorBidi" w:hAnsiTheme="majorBidi" w:cstheme="majorBidi"/>
          <w:b/>
          <w:bCs/>
          <w:i/>
          <w:iCs/>
          <w:sz w:val="40"/>
          <w:szCs w:val="40"/>
        </w:rPr>
        <w:t>Communication Fundamental</w:t>
      </w: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>s</w:t>
      </w:r>
    </w:p>
    <w:p w:rsidR="006E35A5" w:rsidRDefault="006E35A5" w:rsidP="006E35A5">
      <w:pPr>
        <w:jc w:val="center"/>
        <w:rPr>
          <w:rFonts w:asciiTheme="majorBidi" w:hAnsiTheme="majorBidi" w:cstheme="majorBidi" w:hint="cs"/>
          <w:b/>
          <w:bCs/>
          <w:i/>
          <w:iCs/>
          <w:sz w:val="40"/>
          <w:szCs w:val="40"/>
          <w:rtl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Second stage </w:t>
      </w:r>
    </w:p>
    <w:p w:rsidR="00500BEC" w:rsidRDefault="00500BEC" w:rsidP="00500BEC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>Lecture Two</w:t>
      </w:r>
    </w:p>
    <w:p w:rsidR="00500BEC" w:rsidRDefault="00500BEC" w:rsidP="006E35A5">
      <w:pPr>
        <w:jc w:val="center"/>
        <w:rPr>
          <w:rFonts w:asciiTheme="majorBidi" w:hAnsiTheme="majorBidi" w:cstheme="majorBidi" w:hint="cs"/>
          <w:b/>
          <w:bCs/>
          <w:i/>
          <w:iCs/>
          <w:sz w:val="40"/>
          <w:szCs w:val="40"/>
          <w:rtl/>
        </w:rPr>
      </w:pPr>
    </w:p>
    <w:p w:rsidR="00500BEC" w:rsidRDefault="00500BEC" w:rsidP="006E35A5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</w:p>
    <w:p w:rsidR="006E35A5" w:rsidRPr="006E35A5" w:rsidRDefault="006E35A5" w:rsidP="006E35A5">
      <w:pPr>
        <w:jc w:val="center"/>
        <w:rPr>
          <w:b/>
          <w:bCs/>
          <w:sz w:val="40"/>
          <w:szCs w:val="40"/>
        </w:rPr>
      </w:pPr>
    </w:p>
    <w:p w:rsidR="00000AE4" w:rsidRDefault="00000AE4" w:rsidP="00064657">
      <w:pPr>
        <w:jc w:val="both"/>
      </w:pPr>
    </w:p>
    <w:p w:rsidR="00000AE4" w:rsidRPr="00000AE4" w:rsidRDefault="00000AE4" w:rsidP="008F049F">
      <w:pPr>
        <w:jc w:val="both"/>
        <w:rPr>
          <w:rFonts w:ascii="Georgia" w:hAnsi="Georgia"/>
          <w:color w:val="000000"/>
          <w:sz w:val="44"/>
          <w:szCs w:val="44"/>
          <w:shd w:val="clear" w:color="auto" w:fill="FFFFFF"/>
        </w:rPr>
      </w:pPr>
      <w:r w:rsidRPr="00000AE4">
        <w:rPr>
          <w:sz w:val="44"/>
          <w:szCs w:val="44"/>
        </w:rPr>
        <w:lastRenderedPageBreak/>
        <w:t>Signal</w:t>
      </w:r>
      <w:r>
        <w:rPr>
          <w:sz w:val="44"/>
          <w:szCs w:val="44"/>
        </w:rPr>
        <w:t>s</w:t>
      </w:r>
      <w:r w:rsidRPr="00000AE4">
        <w:rPr>
          <w:sz w:val="44"/>
          <w:szCs w:val="44"/>
        </w:rPr>
        <w:t xml:space="preserve"> </w:t>
      </w:r>
    </w:p>
    <w:p w:rsidR="00000AE4" w:rsidRDefault="00000AE4" w:rsidP="008F049F">
      <w:pPr>
        <w:jc w:val="both"/>
        <w:rPr>
          <w:rFonts w:ascii="Georgia" w:hAnsi="Georgia"/>
          <w:color w:val="000000"/>
          <w:sz w:val="44"/>
          <w:szCs w:val="44"/>
          <w:shd w:val="clear" w:color="auto" w:fill="FFFFFF"/>
        </w:rPr>
      </w:pPr>
      <w:r w:rsidRPr="00000AE4">
        <w:rPr>
          <w:rFonts w:ascii="Georgia" w:hAnsi="Georgia"/>
          <w:color w:val="000000"/>
          <w:sz w:val="44"/>
          <w:szCs w:val="44"/>
          <w:shd w:val="clear" w:color="auto" w:fill="FFFFFF"/>
        </w:rPr>
        <w:t>Definitions</w:t>
      </w:r>
    </w:p>
    <w:p w:rsidR="00000AE4" w:rsidRPr="00FF730A" w:rsidRDefault="00000AE4" w:rsidP="008F049F">
      <w:pPr>
        <w:jc w:val="both"/>
        <w:rPr>
          <w:sz w:val="28"/>
          <w:szCs w:val="28"/>
          <w:shd w:val="clear" w:color="auto" w:fill="FFFFFF"/>
        </w:rPr>
      </w:pPr>
      <w:r w:rsidRPr="00FF730A">
        <w:rPr>
          <w:sz w:val="28"/>
          <w:szCs w:val="28"/>
          <w:shd w:val="clear" w:color="auto" w:fill="FFFFFF"/>
        </w:rPr>
        <w:t xml:space="preserve">In electronics and telecommunications, </w:t>
      </w:r>
      <w:r w:rsidR="00603214">
        <w:rPr>
          <w:sz w:val="28"/>
          <w:szCs w:val="28"/>
          <w:shd w:val="clear" w:color="auto" w:fill="FFFFFF"/>
        </w:rPr>
        <w:t>“</w:t>
      </w:r>
      <w:r w:rsidRPr="00603214">
        <w:rPr>
          <w:b/>
          <w:bCs/>
          <w:sz w:val="28"/>
          <w:szCs w:val="28"/>
          <w:u w:val="single"/>
          <w:shd w:val="clear" w:color="auto" w:fill="FFFFFF"/>
        </w:rPr>
        <w:t>signal</w:t>
      </w:r>
      <w:r w:rsidR="00603214">
        <w:rPr>
          <w:b/>
          <w:bCs/>
          <w:sz w:val="28"/>
          <w:szCs w:val="28"/>
          <w:u w:val="single"/>
          <w:shd w:val="clear" w:color="auto" w:fill="FFFFFF"/>
        </w:rPr>
        <w:t>”</w:t>
      </w:r>
      <w:r w:rsidRPr="00FF730A">
        <w:rPr>
          <w:sz w:val="28"/>
          <w:szCs w:val="28"/>
          <w:shd w:val="clear" w:color="auto" w:fill="FFFFFF"/>
        </w:rPr>
        <w:t xml:space="preserve"> refers to any time-varying voltage, current, or electromagnetic wave that carries information.</w:t>
      </w:r>
    </w:p>
    <w:p w:rsidR="00000AE4" w:rsidRPr="00FF730A" w:rsidRDefault="00000AE4" w:rsidP="008F049F">
      <w:pPr>
        <w:jc w:val="both"/>
        <w:rPr>
          <w:sz w:val="28"/>
          <w:szCs w:val="28"/>
          <w:shd w:val="clear" w:color="auto" w:fill="FFFFFF"/>
        </w:rPr>
      </w:pPr>
      <w:r w:rsidRPr="00FF730A">
        <w:rPr>
          <w:sz w:val="28"/>
          <w:szCs w:val="28"/>
          <w:shd w:val="clear" w:color="auto" w:fill="FFFFFF"/>
        </w:rPr>
        <w:t>In signal processing, signals are analog and digital representations of analog physical quantities.</w:t>
      </w:r>
      <w:r w:rsidR="00FF730A">
        <w:rPr>
          <w:sz w:val="28"/>
          <w:szCs w:val="28"/>
          <w:shd w:val="clear" w:color="auto" w:fill="FFFFFF"/>
        </w:rPr>
        <w:t xml:space="preserve"> </w:t>
      </w:r>
      <w:r w:rsidRPr="00FF730A">
        <w:rPr>
          <w:sz w:val="28"/>
          <w:szCs w:val="28"/>
          <w:shd w:val="clear" w:color="auto" w:fill="FFFFFF"/>
        </w:rPr>
        <w:t>In information theory, a signal is a codified message,</w:t>
      </w:r>
    </w:p>
    <w:p w:rsidR="00000AE4" w:rsidRPr="00FF730A" w:rsidRDefault="00000AE4" w:rsidP="008F049F">
      <w:pPr>
        <w:jc w:val="both"/>
        <w:rPr>
          <w:sz w:val="28"/>
          <w:szCs w:val="28"/>
          <w:shd w:val="clear" w:color="auto" w:fill="FFFFFF"/>
        </w:rPr>
      </w:pPr>
      <w:r w:rsidRPr="00FF730A">
        <w:rPr>
          <w:sz w:val="28"/>
          <w:szCs w:val="28"/>
          <w:shd w:val="clear" w:color="auto" w:fill="FFFFFF"/>
        </w:rPr>
        <w:t>In a communication system, a transmitter encodes a message to create a signal, which is carried to a receiver by the communication channel. For example, the words "Mary had a little lamb" might be the message spoken into a telephone. The telephone transmitter converts the sounds into an electrical signal. The signal is transmitted to the receiving telephone by wires; at the receiver it is reconverted into sounds.</w:t>
      </w:r>
    </w:p>
    <w:p w:rsidR="00000AE4" w:rsidRDefault="00000AE4" w:rsidP="008F049F">
      <w:pPr>
        <w:jc w:val="both"/>
        <w:rPr>
          <w:sz w:val="28"/>
          <w:szCs w:val="28"/>
          <w:shd w:val="clear" w:color="auto" w:fill="FFFFFF"/>
        </w:rPr>
      </w:pPr>
      <w:r w:rsidRPr="00FF730A">
        <w:rPr>
          <w:sz w:val="28"/>
          <w:szCs w:val="28"/>
          <w:shd w:val="clear" w:color="auto" w:fill="FFFFFF"/>
        </w:rPr>
        <w:t xml:space="preserve">In telephone networks, signaling, for example common-channel signaling, refers to phone number and other digital control information rather than the actual voice signal.  </w:t>
      </w:r>
    </w:p>
    <w:p w:rsidR="00615756" w:rsidRDefault="00615756" w:rsidP="008F049F">
      <w:pPr>
        <w:jc w:val="both"/>
        <w:rPr>
          <w:sz w:val="28"/>
          <w:szCs w:val="28"/>
          <w:shd w:val="clear" w:color="auto" w:fill="FFFFFF"/>
        </w:rPr>
      </w:pPr>
    </w:p>
    <w:p w:rsidR="00615756" w:rsidRDefault="00615756" w:rsidP="008F049F">
      <w:pPr>
        <w:jc w:val="both"/>
        <w:rPr>
          <w:sz w:val="28"/>
          <w:szCs w:val="28"/>
          <w:shd w:val="clear" w:color="auto" w:fill="FFFFFF"/>
        </w:rPr>
      </w:pPr>
      <w:r w:rsidRPr="00615756">
        <w:rPr>
          <w:sz w:val="28"/>
          <w:szCs w:val="28"/>
          <w:shd w:val="clear" w:color="auto" w:fill="FFFFFF"/>
        </w:rPr>
        <w:t>In Signals and Systems, signals can be classified according to many criteria, mainly: according to the different feature of values, classified into analog signals and digital signals; according to the determinacy of signals, classified into deterministic signals and random signals; according to the strength of signals, classified into energy signals and power signals.</w:t>
      </w:r>
    </w:p>
    <w:p w:rsidR="00615756" w:rsidRDefault="00615756" w:rsidP="00FF730A">
      <w:pPr>
        <w:jc w:val="both"/>
        <w:rPr>
          <w:sz w:val="28"/>
          <w:szCs w:val="28"/>
          <w:shd w:val="clear" w:color="auto" w:fill="FFFFFF"/>
        </w:rPr>
      </w:pPr>
    </w:p>
    <w:p w:rsidR="00615756" w:rsidRDefault="00615756" w:rsidP="00FF730A">
      <w:pPr>
        <w:jc w:val="both"/>
        <w:rPr>
          <w:sz w:val="28"/>
          <w:szCs w:val="28"/>
          <w:shd w:val="clear" w:color="auto" w:fill="FFFFFF"/>
        </w:rPr>
      </w:pPr>
    </w:p>
    <w:p w:rsidR="00615756" w:rsidRDefault="00615756" w:rsidP="00FF730A">
      <w:pPr>
        <w:jc w:val="both"/>
        <w:rPr>
          <w:sz w:val="28"/>
          <w:szCs w:val="28"/>
          <w:shd w:val="clear" w:color="auto" w:fill="FFFFFF"/>
        </w:rPr>
      </w:pPr>
    </w:p>
    <w:p w:rsidR="004E386A" w:rsidRDefault="004E386A" w:rsidP="00FF730A">
      <w:pPr>
        <w:jc w:val="both"/>
        <w:rPr>
          <w:sz w:val="28"/>
          <w:szCs w:val="28"/>
          <w:shd w:val="clear" w:color="auto" w:fill="FFFFFF"/>
        </w:rPr>
      </w:pPr>
    </w:p>
    <w:p w:rsidR="00603214" w:rsidRDefault="00603214" w:rsidP="00FF730A">
      <w:pPr>
        <w:jc w:val="both"/>
        <w:rPr>
          <w:sz w:val="28"/>
          <w:szCs w:val="28"/>
          <w:shd w:val="clear" w:color="auto" w:fill="FFFFFF"/>
        </w:rPr>
      </w:pPr>
    </w:p>
    <w:p w:rsidR="004E386A" w:rsidRPr="000D643F" w:rsidRDefault="004E386A" w:rsidP="004E386A">
      <w:pPr>
        <w:pStyle w:val="ListParagraph"/>
        <w:numPr>
          <w:ilvl w:val="0"/>
          <w:numId w:val="5"/>
        </w:numPr>
        <w:tabs>
          <w:tab w:val="right" w:pos="2552"/>
        </w:tabs>
        <w:ind w:left="284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u w:val="single"/>
        </w:rPr>
      </w:pPr>
      <w:r w:rsidRPr="000D643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Signals and Classification Of Signals</w:t>
      </w:r>
    </w:p>
    <w:p w:rsidR="004E386A" w:rsidRDefault="004E386A" w:rsidP="004E386A">
      <w:pPr>
        <w:tabs>
          <w:tab w:val="right" w:pos="2552"/>
        </w:tabs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A signal is a function representing a physical quantity or variable, and typically it contains information about the behavior or nature of the phenomenon. Mathematically, a signal is represented as a function of an independent variable t. usually t represents time. Thus, a signal is denoted by x(t).</w:t>
      </w:r>
    </w:p>
    <w:p w:rsidR="004E386A" w:rsidRPr="000D643F" w:rsidRDefault="004E386A" w:rsidP="004E386A">
      <w:pPr>
        <w:pStyle w:val="ListParagraph"/>
        <w:numPr>
          <w:ilvl w:val="0"/>
          <w:numId w:val="6"/>
        </w:numPr>
        <w:tabs>
          <w:tab w:val="right" w:pos="2552"/>
        </w:tabs>
        <w:ind w:left="851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u w:val="single"/>
        </w:rPr>
      </w:pPr>
      <w:r w:rsidRPr="000D643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Continuous-Time and Discrete-Time Signals:</w:t>
      </w:r>
      <w:r w:rsidRPr="000D643F">
        <w:rPr>
          <w:rFonts w:asciiTheme="majorBidi" w:hAnsiTheme="majorBidi" w:cstheme="majorBidi"/>
          <w:i/>
          <w:iCs/>
          <w:color w:val="000000" w:themeColor="text1"/>
          <w:sz w:val="28"/>
          <w:szCs w:val="28"/>
          <w:u w:val="single"/>
        </w:rPr>
        <w:t xml:space="preserve"> </w:t>
      </w:r>
    </w:p>
    <w:p w:rsidR="004E386A" w:rsidRDefault="004E386A" w:rsidP="004E386A">
      <w:pPr>
        <w:tabs>
          <w:tab w:val="right" w:pos="2552"/>
        </w:tabs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A signal x(t) is a continuous-time signal if t is a continuous variable. If t is a discrete</w:t>
      </w:r>
      <w:r>
        <w:rPr>
          <w:rFonts w:asciiTheme="majorBidi" w:hAnsiTheme="majorBidi" w:cstheme="majorBidi"/>
          <w:color w:val="000000"/>
          <w:sz w:val="28"/>
          <w:szCs w:val="28"/>
        </w:rPr>
        <w:tab/>
        <w:t xml:space="preserve"> variable, that is, x(t) is defined at discrete times, then x(t) is a discrete-time signal. Since a discrete-time signal is defined at discrete times, a discrete-time signal is often identified as a sequence of numbers, denoted by {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x</w:t>
      </w:r>
      <w:r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n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} o r x[n], where n = integer. Illustrations of a continuous-time signal x(t) and of a discrete-time signal x[n] are shown in Fig. 1.</w:t>
      </w:r>
    </w:p>
    <w:p w:rsidR="004E386A" w:rsidRDefault="004E386A" w:rsidP="004E386A">
      <w:pPr>
        <w:tabs>
          <w:tab w:val="right" w:pos="2552"/>
        </w:tabs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7BA5EB0D" wp14:editId="11E9D06E">
            <wp:extent cx="5029200" cy="1539240"/>
            <wp:effectExtent l="0" t="0" r="0" b="381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86A" w:rsidRDefault="004E386A" w:rsidP="004E386A">
      <w:pPr>
        <w:tabs>
          <w:tab w:val="right" w:pos="2552"/>
        </w:tabs>
        <w:ind w:firstLine="72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Fig. 1: Graphical representation of (a) continuous-time and (b) discrete-time signals.</w:t>
      </w:r>
    </w:p>
    <w:p w:rsidR="004E386A" w:rsidRPr="00DE29AC" w:rsidRDefault="004E386A" w:rsidP="004E386A">
      <w:pPr>
        <w:pStyle w:val="ListParagraph"/>
        <w:numPr>
          <w:ilvl w:val="0"/>
          <w:numId w:val="6"/>
        </w:numPr>
        <w:tabs>
          <w:tab w:val="right" w:pos="2552"/>
        </w:tabs>
        <w:ind w:left="851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u w:val="single"/>
        </w:rPr>
      </w:pPr>
      <w:r w:rsidRPr="00DE29AC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Analog and Digital Signals:</w:t>
      </w:r>
    </w:p>
    <w:p w:rsidR="004E386A" w:rsidRDefault="004E386A" w:rsidP="004E386A">
      <w:pPr>
        <w:tabs>
          <w:tab w:val="right" w:pos="2552"/>
        </w:tabs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The concept of continuous time is often confused with that of analog. The two are not the same. The same is true of the concepts of discrete time and digital. A signal whose amplitude can take on any value in a continuous range is an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analog signal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. This means that analog signal amplitude can take on an infinite number of values. A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digital signal</w:t>
      </w:r>
      <w:r>
        <w:rPr>
          <w:rFonts w:asciiTheme="majorBidi" w:hAnsiTheme="majorBidi" w:cstheme="majorBidi"/>
          <w:color w:val="000000"/>
          <w:sz w:val="28"/>
          <w:szCs w:val="28"/>
        </w:rPr>
        <w:t>, on the other hand, is one whose amplitude can take on only a finite number of values.</w:t>
      </w:r>
    </w:p>
    <w:p w:rsidR="004E386A" w:rsidRDefault="004E386A" w:rsidP="004E386A">
      <w:pPr>
        <w:tabs>
          <w:tab w:val="right" w:pos="2552"/>
        </w:tabs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lastRenderedPageBreak/>
        <w:drawing>
          <wp:inline distT="0" distB="0" distL="0" distR="0" wp14:anchorId="73B79231" wp14:editId="47585E6F">
            <wp:extent cx="5295900" cy="26479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878" cy="264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756" w:rsidRDefault="00615756" w:rsidP="00DB3816">
      <w:pPr>
        <w:rPr>
          <w:sz w:val="28"/>
          <w:szCs w:val="28"/>
          <w:shd w:val="clear" w:color="auto" w:fill="FFFFFF"/>
        </w:rPr>
      </w:pPr>
    </w:p>
    <w:p w:rsidR="004E386A" w:rsidRDefault="004E386A" w:rsidP="00DB3816">
      <w:pPr>
        <w:tabs>
          <w:tab w:val="right" w:pos="2552"/>
        </w:tabs>
        <w:ind w:firstLine="72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Example of signals is shown above. (a) is an analog signal and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its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at the same time continuous time. (b) Digital signal and its continuous. (c) Analog signal but its discrete. (d) Digital and discrete time.</w:t>
      </w:r>
    </w:p>
    <w:p w:rsidR="00DB3816" w:rsidRPr="000D643F" w:rsidRDefault="00DB3816" w:rsidP="00DB3816">
      <w:pPr>
        <w:pStyle w:val="ListParagraph"/>
        <w:numPr>
          <w:ilvl w:val="0"/>
          <w:numId w:val="6"/>
        </w:numPr>
        <w:tabs>
          <w:tab w:val="right" w:pos="2552"/>
        </w:tabs>
        <w:ind w:left="851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u w:val="single"/>
        </w:rPr>
      </w:pPr>
      <w:r w:rsidRPr="000D643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Real and Complex Signals:</w:t>
      </w:r>
      <w:r w:rsidRPr="000D643F">
        <w:rPr>
          <w:rFonts w:asciiTheme="majorBidi" w:hAnsiTheme="majorBidi" w:cstheme="majorBidi"/>
          <w:i/>
          <w:iCs/>
          <w:color w:val="000000" w:themeColor="text1"/>
          <w:sz w:val="28"/>
          <w:szCs w:val="28"/>
          <w:u w:val="single"/>
        </w:rPr>
        <w:t xml:space="preserve"> </w:t>
      </w:r>
    </w:p>
    <w:p w:rsidR="00DB3816" w:rsidRDefault="00DB3816" w:rsidP="00DB3816">
      <w:pPr>
        <w:tabs>
          <w:tab w:val="right" w:pos="2552"/>
        </w:tabs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A signal x(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t</w:t>
      </w:r>
      <w:r>
        <w:rPr>
          <w:rFonts w:asciiTheme="majorBidi" w:hAnsiTheme="majorBidi" w:cstheme="majorBidi"/>
          <w:color w:val="000000"/>
          <w:sz w:val="28"/>
          <w:szCs w:val="28"/>
        </w:rPr>
        <w:t>) is a real signal if its value is a real number, and a signal x(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t</w:t>
      </w:r>
      <w:r>
        <w:rPr>
          <w:rFonts w:asciiTheme="majorBidi" w:hAnsiTheme="majorBidi" w:cstheme="majorBidi"/>
          <w:color w:val="000000"/>
          <w:sz w:val="28"/>
          <w:szCs w:val="28"/>
        </w:rPr>
        <w:t>) is a complex signal if its value is a complex number. A general complex signal x(t) is a function of the form</w:t>
      </w:r>
    </w:p>
    <w:p w:rsidR="00DB3816" w:rsidRDefault="00DB3816" w:rsidP="00DB3816">
      <w:pPr>
        <w:tabs>
          <w:tab w:val="right" w:pos="2552"/>
        </w:tabs>
        <w:ind w:firstLine="720"/>
        <w:jc w:val="both"/>
        <w:rPr>
          <w:rFonts w:asciiTheme="majorBidi" w:hAnsiTheme="majorBidi" w:cstheme="majorBidi"/>
          <w:iCs/>
          <w:color w:val="000000"/>
          <w:sz w:val="28"/>
          <w:szCs w:val="28"/>
          <w:vertAlign w:val="subscript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theme="majorBidi"/>
                  <w:iCs/>
                  <w:color w:val="00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theme="majorBidi"/>
                  <w:iCs/>
                  <w:color w:val="000000"/>
                  <w:sz w:val="28"/>
                  <w:szCs w:val="28"/>
                  <w:vertAlign w:val="subscript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  <w:vertAlign w:val="subscript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  <w:vertAlign w:val="subscript"/>
            </w:rPr>
            <m:t>+j</m:t>
          </m:r>
          <m:sSub>
            <m:sSubPr>
              <m:ctrlPr>
                <w:rPr>
                  <w:rFonts w:ascii="Cambria Math" w:hAnsi="Cambria Math" w:cstheme="majorBidi"/>
                  <w:iCs/>
                  <w:color w:val="000000"/>
                  <w:sz w:val="28"/>
                  <w:szCs w:val="28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  <w:vertAlign w:val="subscript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  <w:vertAlign w:val="subscript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/>
              <w:sz w:val="28"/>
              <w:szCs w:val="28"/>
              <w:vertAlign w:val="subscript"/>
            </w:rPr>
            <m:t>(t)</m:t>
          </m:r>
        </m:oMath>
      </m:oMathPara>
    </w:p>
    <w:p w:rsidR="00DB3816" w:rsidRDefault="00DB3816" w:rsidP="00DB3816">
      <w:pPr>
        <w:tabs>
          <w:tab w:val="right" w:pos="2552"/>
        </w:tabs>
        <w:jc w:val="both"/>
        <w:rPr>
          <w:rFonts w:ascii="Cambria Math" w:hAnsi="Cambria Math" w:cstheme="majorBidi"/>
          <w:color w:val="000000"/>
          <w:sz w:val="28"/>
          <w:szCs w:val="28"/>
          <w:oMath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Where </w:t>
      </w:r>
      <m:oMath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  <w:vertAlign w:val="subscript"/>
              </w:rPr>
            </m:ctrlPr>
          </m:d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  <w:vertAlign w:val="subscript"/>
              </w:rPr>
              <m:t>t</m:t>
            </m:r>
          </m:e>
        </m:d>
        <m:r>
          <w:rPr>
            <w:rFonts w:ascii="Cambria Math" w:hAnsi="Cambria Math" w:cstheme="majorBidi"/>
            <w:color w:val="000000"/>
            <w:sz w:val="28"/>
            <w:szCs w:val="28"/>
            <w:vertAlign w:val="subscript"/>
          </w:rPr>
          <m:t xml:space="preserve"> and </m:t>
        </m:r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  <w:vertAlign w:val="subscript"/>
              </w:rPr>
              <m:t>x</m:t>
            </m:r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  <w:vertAlign w:val="subscript"/>
              </w:rPr>
              <m:t>2</m:t>
            </m:r>
          </m:sub>
        </m:sSub>
        <m:r>
          <w:rPr>
            <w:rFonts w:ascii="Cambria Math" w:hAnsi="Cambria Math" w:cstheme="majorBidi"/>
            <w:color w:val="000000"/>
            <w:sz w:val="28"/>
            <w:szCs w:val="28"/>
            <w:vertAlign w:val="subscript"/>
          </w:rPr>
          <m:t>(t)</m:t>
        </m:r>
      </m:oMath>
      <w:r>
        <w:rPr>
          <w:rFonts w:asciiTheme="majorBidi" w:hAnsiTheme="majorBidi" w:cstheme="majorBidi"/>
          <w:color w:val="000000"/>
          <w:sz w:val="28"/>
          <w:szCs w:val="28"/>
        </w:rPr>
        <w:t xml:space="preserve"> are real signals and</w:t>
      </w:r>
      <w:r w:rsidR="000C3BE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color w:val="000000"/>
            <w:sz w:val="28"/>
            <w:szCs w:val="28"/>
          </w:rPr>
          <m:t>j=</m:t>
        </m:r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color w:val="000000"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color w:val="000000"/>
                <w:sz w:val="28"/>
                <w:szCs w:val="28"/>
              </w:rPr>
              <m:t>-1</m:t>
            </m:r>
          </m:e>
        </m:rad>
      </m:oMath>
      <w:r>
        <w:rPr>
          <w:rFonts w:asciiTheme="majorBidi" w:hAnsiTheme="majorBidi" w:cstheme="majorBidi"/>
          <w:color w:val="000000"/>
          <w:sz w:val="28"/>
          <w:szCs w:val="28"/>
        </w:rPr>
        <w:t xml:space="preserve"> .</w:t>
      </w:r>
    </w:p>
    <w:p w:rsidR="00DB3816" w:rsidRPr="00DB3816" w:rsidRDefault="00DB3816" w:rsidP="00DB3816">
      <w:pPr>
        <w:tabs>
          <w:tab w:val="right" w:pos="2552"/>
        </w:tabs>
        <w:ind w:firstLine="720"/>
        <w:rPr>
          <w:rFonts w:asciiTheme="majorBidi" w:eastAsiaTheme="minorEastAsia" w:hAnsiTheme="majorBidi" w:cstheme="majorBidi"/>
          <w:color w:val="000000"/>
          <w:sz w:val="28"/>
          <w:szCs w:val="28"/>
        </w:rPr>
      </w:pPr>
    </w:p>
    <w:p w:rsidR="00DB3816" w:rsidRDefault="00DB3816" w:rsidP="00DB3816">
      <w:pPr>
        <w:tabs>
          <w:tab w:val="right" w:pos="2552"/>
        </w:tabs>
        <w:ind w:firstLine="720"/>
        <w:rPr>
          <w:rFonts w:asciiTheme="majorBidi" w:eastAsiaTheme="minorEastAsia" w:hAnsiTheme="majorBidi" w:cstheme="majorBidi"/>
          <w:color w:val="000000"/>
          <w:sz w:val="28"/>
          <w:szCs w:val="28"/>
        </w:rPr>
      </w:pPr>
    </w:p>
    <w:p w:rsidR="00DB3816" w:rsidRDefault="00DB3816" w:rsidP="00DB3816">
      <w:pPr>
        <w:tabs>
          <w:tab w:val="right" w:pos="2552"/>
        </w:tabs>
        <w:ind w:firstLine="720"/>
        <w:rPr>
          <w:rFonts w:asciiTheme="majorBidi" w:eastAsiaTheme="minorEastAsia" w:hAnsiTheme="majorBidi" w:cstheme="majorBidi"/>
          <w:color w:val="000000"/>
          <w:sz w:val="28"/>
          <w:szCs w:val="28"/>
        </w:rPr>
      </w:pPr>
    </w:p>
    <w:p w:rsidR="00DB3816" w:rsidRDefault="00DB3816" w:rsidP="00DB3816">
      <w:pPr>
        <w:tabs>
          <w:tab w:val="right" w:pos="2552"/>
        </w:tabs>
        <w:ind w:firstLine="720"/>
        <w:rPr>
          <w:rFonts w:asciiTheme="majorBidi" w:eastAsiaTheme="minorEastAsia" w:hAnsiTheme="majorBidi" w:cstheme="majorBidi"/>
          <w:color w:val="000000"/>
          <w:sz w:val="28"/>
          <w:szCs w:val="28"/>
        </w:rPr>
      </w:pPr>
    </w:p>
    <w:p w:rsidR="00DB3816" w:rsidRDefault="00DB3816" w:rsidP="00DB3816">
      <w:pPr>
        <w:tabs>
          <w:tab w:val="right" w:pos="2552"/>
        </w:tabs>
        <w:ind w:firstLine="720"/>
        <w:rPr>
          <w:rFonts w:asciiTheme="majorBidi" w:eastAsiaTheme="minorEastAsia" w:hAnsiTheme="majorBidi" w:cstheme="majorBidi"/>
          <w:color w:val="000000"/>
          <w:sz w:val="28"/>
          <w:szCs w:val="28"/>
        </w:rPr>
      </w:pPr>
    </w:p>
    <w:p w:rsidR="00DB3816" w:rsidRDefault="00DB3816" w:rsidP="00DB3816">
      <w:pPr>
        <w:tabs>
          <w:tab w:val="right" w:pos="2552"/>
        </w:tabs>
        <w:ind w:firstLine="720"/>
        <w:rPr>
          <w:rFonts w:asciiTheme="majorBidi" w:eastAsiaTheme="minorEastAsia" w:hAnsiTheme="majorBidi" w:cstheme="majorBidi"/>
          <w:color w:val="000000"/>
          <w:sz w:val="28"/>
          <w:szCs w:val="28"/>
        </w:rPr>
      </w:pPr>
    </w:p>
    <w:p w:rsidR="00DB3816" w:rsidRPr="000D643F" w:rsidRDefault="00DB3816" w:rsidP="00DB3816">
      <w:pPr>
        <w:tabs>
          <w:tab w:val="right" w:pos="2070"/>
        </w:tabs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u w:val="single"/>
        </w:rPr>
      </w:pPr>
      <w:r w:rsidRPr="000D643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lastRenderedPageBreak/>
        <w:t>D. Deterministic and Random Signals:</w:t>
      </w:r>
    </w:p>
    <w:p w:rsidR="00DB3816" w:rsidRDefault="00DB3816" w:rsidP="00DB3816">
      <w:pPr>
        <w:tabs>
          <w:tab w:val="right" w:pos="2552"/>
        </w:tabs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Deterministic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signals are those signals whose values are completely specified for any given time. 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Random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signals are those signals that take random values at any given time and must be characterized statistically.</w:t>
      </w:r>
    </w:p>
    <w:p w:rsidR="00DB3816" w:rsidRPr="000D643F" w:rsidRDefault="00DB3816" w:rsidP="00DB3816">
      <w:pPr>
        <w:tabs>
          <w:tab w:val="right" w:pos="2552"/>
        </w:tabs>
        <w:ind w:left="360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0D643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E. Energy and Power Signals</w:t>
      </w:r>
    </w:p>
    <w:p w:rsidR="00DB3816" w:rsidRPr="00DB3816" w:rsidRDefault="00DB3816" w:rsidP="00DB3816">
      <w:pPr>
        <w:tabs>
          <w:tab w:val="right" w:pos="2552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B3816">
        <w:rPr>
          <w:rFonts w:asciiTheme="majorBidi" w:hAnsiTheme="majorBidi" w:cstheme="majorBidi"/>
          <w:color w:val="000000"/>
          <w:sz w:val="28"/>
          <w:szCs w:val="28"/>
        </w:rPr>
        <w:t>The normalized energy content E of a signal x(t) is defined as</w:t>
      </w:r>
    </w:p>
    <w:p w:rsidR="00DB3816" w:rsidRPr="00DB3816" w:rsidRDefault="00DB3816" w:rsidP="00DB3816">
      <w:pPr>
        <w:tabs>
          <w:tab w:val="right" w:pos="2552"/>
        </w:tabs>
        <w:ind w:left="25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B3816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E=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-∞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x(t)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dt</m:t>
            </m:r>
          </m:e>
        </m:nary>
      </m:oMath>
      <w:r w:rsidRPr="00DB3816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(1)</w:t>
      </w:r>
    </w:p>
    <w:p w:rsidR="00DB3816" w:rsidRPr="00DB3816" w:rsidRDefault="00DB3816" w:rsidP="00DB3816">
      <w:pPr>
        <w:tabs>
          <w:tab w:val="right" w:pos="2552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DB3816">
        <w:rPr>
          <w:rFonts w:asciiTheme="majorBidi" w:hAnsiTheme="majorBidi" w:cstheme="majorBidi"/>
          <w:sz w:val="28"/>
          <w:szCs w:val="28"/>
          <w:lang w:bidi="ar-IQ"/>
        </w:rPr>
        <w:t>The normalized average power P of a signal x(t) is defined as</w:t>
      </w:r>
    </w:p>
    <w:p w:rsidR="0078215B" w:rsidRDefault="00DB3816" w:rsidP="00DB3816">
      <w:pPr>
        <w:ind w:left="25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B3816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</w:t>
      </w:r>
      <w:r w:rsidRPr="00DB3816">
        <w:rPr>
          <w:rFonts w:asciiTheme="majorBidi" w:hAnsiTheme="majorBidi" w:cstheme="majorBidi"/>
          <w:sz w:val="28"/>
          <w:szCs w:val="28"/>
          <w:lang w:bidi="ar-IQ"/>
        </w:rPr>
        <w:br/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P=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</m:t>
                </m:r>
              </m:den>
            </m:f>
            <m:nary>
              <m:naryPr>
                <m:limLoc m:val="subSup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-∞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x(t)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dt</m:t>
            </m:r>
          </m:e>
        </m:func>
      </m:oMath>
      <w:r w:rsidR="0078215B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              </w:t>
      </w:r>
      <w:r w:rsidR="0078215B">
        <w:rPr>
          <w:rFonts w:asciiTheme="majorBidi" w:hAnsiTheme="majorBidi" w:cstheme="majorBidi"/>
          <w:sz w:val="28"/>
          <w:szCs w:val="28"/>
          <w:lang w:bidi="ar-IQ"/>
        </w:rPr>
        <w:t xml:space="preserve">  (2)</w:t>
      </w:r>
    </w:p>
    <w:p w:rsidR="0078215B" w:rsidRDefault="0078215B" w:rsidP="00DB3816">
      <w:pPr>
        <w:ind w:left="252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8215B" w:rsidRDefault="0078215B" w:rsidP="0078215B">
      <w:pPr>
        <w:pStyle w:val="ListParagraph"/>
        <w:numPr>
          <w:ilvl w:val="0"/>
          <w:numId w:val="10"/>
        </w:numPr>
        <w:tabs>
          <w:tab w:val="right" w:pos="2552"/>
        </w:tabs>
        <w:jc w:val="both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x(t) is said to be an </w:t>
      </w:r>
      <w:r>
        <w:rPr>
          <w:rFonts w:asciiTheme="majorBidi" w:hAnsiTheme="majorBidi" w:cs="Times New Roman"/>
          <w:i/>
          <w:iCs/>
          <w:color w:val="0070C0"/>
          <w:sz w:val="28"/>
          <w:szCs w:val="28"/>
          <w:lang w:bidi="ar-IQ"/>
        </w:rPr>
        <w:t>energy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signal if and only if  0 &lt; E &lt; </w:t>
      </w:r>
      <w:r>
        <w:rPr>
          <w:rFonts w:asciiTheme="majorBidi" w:hAnsiTheme="majorBidi" w:cstheme="majorBidi"/>
          <w:sz w:val="28"/>
          <w:szCs w:val="28"/>
          <w:lang w:bidi="ar-IQ"/>
        </w:rPr>
        <w:t>∞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and so P=0.</w:t>
      </w:r>
    </w:p>
    <w:p w:rsidR="0078215B" w:rsidRPr="0078215B" w:rsidRDefault="0078215B" w:rsidP="0078215B">
      <w:pPr>
        <w:pStyle w:val="ListParagraph"/>
        <w:numPr>
          <w:ilvl w:val="0"/>
          <w:numId w:val="10"/>
        </w:numPr>
        <w:tabs>
          <w:tab w:val="right" w:pos="2552"/>
        </w:tabs>
        <w:jc w:val="both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x(t) is said to be a </w:t>
      </w:r>
      <w:r>
        <w:rPr>
          <w:rFonts w:asciiTheme="majorBidi" w:hAnsiTheme="majorBidi" w:cs="Times New Roman"/>
          <w:i/>
          <w:iCs/>
          <w:color w:val="0070C0"/>
          <w:sz w:val="28"/>
          <w:szCs w:val="28"/>
          <w:lang w:bidi="ar-IQ"/>
        </w:rPr>
        <w:t>power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signal if and only if 0 &lt; P &lt; </w:t>
      </w:r>
      <w:r>
        <w:rPr>
          <w:rFonts w:asciiTheme="majorBidi" w:hAnsiTheme="majorBidi" w:cstheme="majorBidi"/>
          <w:sz w:val="28"/>
          <w:szCs w:val="28"/>
          <w:lang w:bidi="ar-IQ"/>
        </w:rPr>
        <w:t>∞</w:t>
      </w:r>
      <w:r>
        <w:rPr>
          <w:rFonts w:asciiTheme="majorBidi" w:hAnsiTheme="majorBidi" w:cs="Times New Roman"/>
          <w:sz w:val="28"/>
          <w:szCs w:val="28"/>
          <w:lang w:bidi="ar-IQ"/>
        </w:rPr>
        <w:t>, thus implying that E=</w:t>
      </w:r>
      <w:r>
        <w:rPr>
          <w:rFonts w:asciiTheme="majorBidi" w:hAnsiTheme="majorBidi" w:cstheme="majorBidi"/>
          <w:sz w:val="28"/>
          <w:szCs w:val="28"/>
          <w:lang w:bidi="ar-IQ"/>
        </w:rPr>
        <w:t>∞.</w:t>
      </w:r>
    </w:p>
    <w:p w:rsidR="0078215B" w:rsidRDefault="0078215B" w:rsidP="0078215B">
      <w:pPr>
        <w:tabs>
          <w:tab w:val="right" w:pos="2552"/>
        </w:tabs>
        <w:jc w:val="both"/>
        <w:rPr>
          <w:rFonts w:asciiTheme="majorBidi" w:hAnsiTheme="majorBidi" w:cs="Times New Roman"/>
          <w:sz w:val="28"/>
          <w:szCs w:val="28"/>
          <w:lang w:bidi="ar-IQ"/>
        </w:rPr>
      </w:pPr>
    </w:p>
    <w:p w:rsidR="0078215B" w:rsidRPr="000D643F" w:rsidRDefault="0078215B" w:rsidP="0078215B">
      <w:pPr>
        <w:tabs>
          <w:tab w:val="right" w:pos="2552"/>
        </w:tabs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lang w:bidi="ar-IQ"/>
        </w:rPr>
      </w:pPr>
      <w:r w:rsidRPr="000D643F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lang w:bidi="ar-IQ"/>
        </w:rPr>
        <w:t>Example 1:</w:t>
      </w:r>
    </w:p>
    <w:p w:rsidR="0078215B" w:rsidRDefault="0078215B" w:rsidP="0078215B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Determine whether the signal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x(t)=e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-a|t|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power or energy signals or neither</w:t>
      </w:r>
    </w:p>
    <w:p w:rsidR="0078215B" w:rsidRDefault="0078215B" w:rsidP="0078215B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Sol: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-a|t|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-at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                   t&gt;0</m:t>
                </m:r>
              </m:e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at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                     t&lt;0</m:t>
                </m:r>
              </m:e>
            </m:eqArr>
          </m:e>
        </m:d>
      </m:oMath>
    </w:p>
    <w:p w:rsidR="0078215B" w:rsidRPr="0078215B" w:rsidRDefault="0078215B" w:rsidP="0078215B">
      <w:pPr>
        <w:tabs>
          <w:tab w:val="right" w:pos="2552"/>
        </w:tabs>
        <w:jc w:val="both"/>
        <w:rPr>
          <w:rFonts w:asciiTheme="majorBidi" w:eastAsiaTheme="minorEastAsia" w:hAnsiTheme="majorBidi" w:cs="Times New Roman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E=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-∞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∞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[x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]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dt=</m:t>
              </m:r>
              <m:nary>
                <m:naryPr>
                  <m:limLoc m:val="subSup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-∞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-2a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dt=2</m:t>
              </m:r>
              <m:nary>
                <m:naryPr>
                  <m:limLoc m:val="subSup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-2at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dt=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&lt;∞ is an energy signal.</m:t>
                  </m:r>
                </m:e>
              </m:nary>
            </m:e>
          </m:nary>
        </m:oMath>
      </m:oMathPara>
    </w:p>
    <w:p w:rsidR="0078215B" w:rsidRDefault="0078215B" w:rsidP="0078215B">
      <w:pPr>
        <w:tabs>
          <w:tab w:val="right" w:pos="2552"/>
        </w:tabs>
        <w:jc w:val="both"/>
        <w:rPr>
          <w:rFonts w:asciiTheme="majorBidi" w:eastAsiaTheme="minorEastAsia" w:hAnsiTheme="majorBidi" w:cs="Times New Roman"/>
          <w:sz w:val="28"/>
          <w:szCs w:val="28"/>
          <w:lang w:bidi="ar-IQ"/>
        </w:rPr>
      </w:pPr>
    </w:p>
    <w:p w:rsidR="0078215B" w:rsidRDefault="0078215B" w:rsidP="0078215B">
      <w:pPr>
        <w:tabs>
          <w:tab w:val="right" w:pos="2552"/>
        </w:tabs>
        <w:jc w:val="center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noProof/>
        </w:rPr>
        <w:lastRenderedPageBreak/>
        <w:drawing>
          <wp:inline distT="0" distB="0" distL="0" distR="0" wp14:anchorId="3F844A09" wp14:editId="51191E06">
            <wp:extent cx="3150235" cy="13779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3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27737" t="42069" r="31297"/>
                    <a:stretch/>
                  </pic:blipFill>
                  <pic:spPr bwMode="auto">
                    <a:xfrm>
                      <a:off x="0" y="0"/>
                      <a:ext cx="3150235" cy="137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12F" w:rsidRPr="000D643F" w:rsidRDefault="001D012F" w:rsidP="00C20BE8">
      <w:pPr>
        <w:tabs>
          <w:tab w:val="right" w:pos="2552"/>
        </w:tabs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  <w:lang w:bidi="ar-IQ"/>
        </w:rPr>
      </w:pPr>
      <w:r w:rsidRPr="000D643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  <w:lang w:bidi="ar-IQ"/>
        </w:rPr>
        <w:t>F. Periodic and Non-periodic Signals</w:t>
      </w:r>
    </w:p>
    <w:p w:rsidR="00C20BE8" w:rsidRDefault="00C20BE8" w:rsidP="00C20BE8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signal x(t) is periodic if there is a positive number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such that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t+n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o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=x(t)</m:t>
        </m:r>
      </m:oMath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           all t                               (3)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smallest positive number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called the period, and the reciprocal of the period is called the fundamental frequency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</m:sub>
        </m:sSub>
      </m:oMath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o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hertz (Hz)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(4)</w:t>
      </w:r>
    </w:p>
    <w:p w:rsidR="00C20BE8" w:rsidRDefault="00C20BE8" w:rsidP="00C20BE8">
      <w:pPr>
        <w:tabs>
          <w:tab w:val="right" w:pos="426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Any signal for which there is no value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satisfying Eq.(3) is said to be non-periodic or aperiodic, A periodic signal is a power signal if its energy content per period is finite, and then the average power of the signal need only be calculated over a period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C20BE8" w:rsidRPr="001D012F" w:rsidRDefault="00C20BE8" w:rsidP="00C20BE8">
      <w:pPr>
        <w:tabs>
          <w:tab w:val="right" w:pos="2552"/>
        </w:tabs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0C0896BD" wp14:editId="43EB9DCB">
            <wp:extent cx="3981450" cy="22288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071" cy="22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15B" w:rsidRPr="0078215B" w:rsidRDefault="0078215B" w:rsidP="0078215B">
      <w:pPr>
        <w:tabs>
          <w:tab w:val="right" w:pos="2552"/>
        </w:tabs>
        <w:jc w:val="center"/>
        <w:rPr>
          <w:rFonts w:asciiTheme="majorBidi" w:hAnsiTheme="majorBidi" w:cs="Times New Roman"/>
          <w:sz w:val="28"/>
          <w:szCs w:val="28"/>
          <w:lang w:bidi="ar-IQ"/>
        </w:rPr>
      </w:pPr>
    </w:p>
    <w:p w:rsidR="0078215B" w:rsidRPr="0078215B" w:rsidRDefault="0078215B" w:rsidP="00DB3816">
      <w:pPr>
        <w:ind w:left="252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</w:p>
    <w:p w:rsidR="00C20BE8" w:rsidRPr="000D643F" w:rsidRDefault="00DB3816" w:rsidP="00C20BE8">
      <w:pPr>
        <w:tabs>
          <w:tab w:val="right" w:pos="2552"/>
        </w:tabs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u w:val="single"/>
              <w:lang w:bidi="ar-IQ"/>
            </w:rPr>
            <w:lastRenderedPageBreak/>
            <w:br/>
          </m:r>
        </m:oMath>
      </m:oMathPara>
      <w:r w:rsidR="00C20BE8" w:rsidRPr="000D643F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lang w:bidi="ar-IQ"/>
        </w:rPr>
        <w:t xml:space="preserve">Example 2: </w:t>
      </w:r>
    </w:p>
    <w:p w:rsidR="00C20BE8" w:rsidRDefault="00C20BE8" w:rsidP="00C20BE8">
      <w:pPr>
        <w:tabs>
          <w:tab w:val="right" w:pos="426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ab/>
      </w:r>
      <w:r>
        <w:rPr>
          <w:rFonts w:asciiTheme="majorBidi" w:hAnsiTheme="majorBidi" w:cstheme="majorBidi"/>
          <w:sz w:val="28"/>
          <w:szCs w:val="28"/>
          <w:lang w:bidi="ar-IQ"/>
        </w:rPr>
        <w:tab/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(t)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(t)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be periodic signals with periods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 respectively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Under what conditions is the sum.: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t</m:t>
              </m:r>
            </m:e>
          </m:d>
        </m:oMath>
      </m:oMathPara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periodic, and what is the period of x(t) .if it is periodic?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Sol: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From Eq. (3) </w:t>
      </w:r>
    </w:p>
    <w:p w:rsidR="00C20BE8" w:rsidRDefault="00603214" w:rsidP="00C20BE8">
      <w:pPr>
        <w:tabs>
          <w:tab w:val="right" w:pos="2552"/>
        </w:tabs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(t+m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C20BE8">
        <w:rPr>
          <w:rFonts w:asciiTheme="majorBidi" w:hAnsiTheme="majorBidi" w:cstheme="majorBidi"/>
          <w:sz w:val="28"/>
          <w:szCs w:val="28"/>
          <w:lang w:bidi="ar-IQ"/>
        </w:rPr>
        <w:t xml:space="preserve">   m is an integer</w:t>
      </w:r>
    </w:p>
    <w:p w:rsidR="00C20BE8" w:rsidRDefault="00603214" w:rsidP="00C20BE8">
      <w:pPr>
        <w:tabs>
          <w:tab w:val="right" w:pos="2552"/>
        </w:tabs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(t+n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C20BE8">
        <w:rPr>
          <w:rFonts w:asciiTheme="majorBidi" w:hAnsiTheme="majorBidi" w:cstheme="majorBidi"/>
          <w:sz w:val="28"/>
          <w:szCs w:val="28"/>
          <w:lang w:bidi="ar-IQ"/>
        </w:rPr>
        <w:t xml:space="preserve">    n is an integer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If, therefore,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>are such that</w:t>
      </w:r>
    </w:p>
    <w:p w:rsidR="00C20BE8" w:rsidRDefault="00603214" w:rsidP="00C20BE8">
      <w:pPr>
        <w:tabs>
          <w:tab w:val="right" w:pos="2552"/>
        </w:tabs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mT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n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=T</m:t>
          </m:r>
        </m:oMath>
      </m:oMathPara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then,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   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t+T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t+T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t+T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=x(t)</m:t>
        </m:r>
      </m:oMath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that is, x(</w:t>
      </w: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t</w:t>
      </w:r>
      <w:r>
        <w:rPr>
          <w:rFonts w:asciiTheme="majorBidi" w:hAnsiTheme="majorBidi" w:cstheme="majorBidi"/>
          <w:sz w:val="28"/>
          <w:szCs w:val="28"/>
          <w:lang w:bidi="ar-IQ"/>
        </w:rPr>
        <w:t>) is periodic. Thus, the condition for x(</w:t>
      </w: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t</w:t>
      </w:r>
      <w:r>
        <w:rPr>
          <w:rFonts w:asciiTheme="majorBidi" w:hAnsiTheme="majorBidi" w:cstheme="majorBidi"/>
          <w:sz w:val="28"/>
          <w:szCs w:val="28"/>
          <w:lang w:bidi="ar-IQ"/>
        </w:rPr>
        <w:t>) to be periodic is</w:t>
      </w:r>
    </w:p>
    <w:p w:rsidR="00C20BE8" w:rsidRDefault="00603214" w:rsidP="00C20BE8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m:oMathPara>
        <m:oMath>
          <m:f>
            <m:f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=ratio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nal number</m:t>
          </m:r>
        </m:oMath>
      </m:oMathPara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smallest common period is the least common multiple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.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 If the ratio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/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 irrational number, then the signals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and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>) do not have a common period and x(t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cannot be periodic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C20BE8" w:rsidRDefault="00C20BE8" w:rsidP="00C20BE8">
      <w:pPr>
        <w:tabs>
          <w:tab w:val="right" w:pos="2552"/>
        </w:tabs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To check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unc>
          <m:func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</m:d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</m:d>
          </m:e>
        </m:func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for periodicity, </w:t>
      </w:r>
      <m:oMath>
        <m:func>
          <m:func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</m:d>
          </m:e>
        </m:func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periodic with period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=6π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</m:d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is  periodic with period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=8π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Since 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6π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8π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den>
        </m:f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rational number, (</w:t>
      </w:r>
      <w:r>
        <w:rPr>
          <w:rFonts w:ascii="Cambria Math" w:hAnsi="Cambria Math" w:cs="Cambria Math"/>
          <w:sz w:val="28"/>
          <w:szCs w:val="28"/>
          <w:lang w:bidi="ar-IQ"/>
        </w:rPr>
        <w:t>𝑡</w:t>
      </w:r>
      <w:r>
        <w:rPr>
          <w:rFonts w:asciiTheme="majorBidi" w:hAnsiTheme="majorBidi" w:cstheme="majorBidi"/>
          <w:sz w:val="28"/>
          <w:szCs w:val="28"/>
          <w:lang w:bidi="ar-IQ"/>
        </w:rPr>
        <w:t>) is periodic with period T = 4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=3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= 24π.</w:t>
      </w:r>
    </w:p>
    <w:p w:rsidR="00C20BE8" w:rsidRDefault="00C20BE8" w:rsidP="00C20BE8">
      <w:pPr>
        <w:tabs>
          <w:tab w:val="right" w:pos="2552"/>
        </w:tabs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C20BE8" w:rsidRPr="00C20BE8" w:rsidRDefault="00C20BE8" w:rsidP="00C20BE8">
      <w:pPr>
        <w:tabs>
          <w:tab w:val="right" w:pos="2552"/>
        </w:tabs>
        <w:spacing w:before="24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20BE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G. Singularity Functions</w:t>
      </w:r>
    </w:p>
    <w:p w:rsidR="00C20BE8" w:rsidRDefault="00C20BE8" w:rsidP="00C20BE8">
      <w:pPr>
        <w:tabs>
          <w:tab w:val="right" w:pos="2552"/>
        </w:tabs>
        <w:spacing w:before="24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Pr="00C20BE8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An important subclass of non-periodic signals in communication theory is the singularity functions (or, as they are sometimes called, the generalized functions).</w:t>
      </w:r>
    </w:p>
    <w:p w:rsidR="00C20BE8" w:rsidRDefault="00C20BE8" w:rsidP="00C20BE8">
      <w:pPr>
        <w:tabs>
          <w:tab w:val="right" w:pos="2552"/>
        </w:tabs>
        <w:spacing w:before="24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C20BE8" w:rsidRPr="00C20BE8" w:rsidRDefault="00C20BE8" w:rsidP="00C20BE8">
      <w:pPr>
        <w:tabs>
          <w:tab w:val="right" w:pos="567"/>
        </w:tabs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20BE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G.1 Unit Step Function</w:t>
      </w:r>
      <w:r w:rsidRPr="00C20BE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The unit step function u(t) is defined as</w:t>
      </w:r>
    </w:p>
    <w:p w:rsidR="00C20BE8" w:rsidRDefault="00C20BE8" w:rsidP="00C20BE8">
      <w:pPr>
        <w:tabs>
          <w:tab w:val="right" w:pos="2552"/>
        </w:tabs>
        <w:rPr>
          <w:rFonts w:ascii="Cambria Math" w:hAnsi="Cambria Math" w:cstheme="majorBidi"/>
          <w:color w:val="000000"/>
          <w:sz w:val="28"/>
          <w:szCs w:val="28"/>
          <w:oMath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</w:t>
      </w:r>
      <m:oMath>
        <m:r>
          <w:rPr>
            <w:rFonts w:ascii="Cambria Math" w:hAnsi="Cambria Math" w:cs="Cambria Math"/>
            <w:color w:val="000000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Cambria Math"/>
            <w:color w:val="000000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Cambria Math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Cambria Math"/>
                    <w:color w:val="000000"/>
                    <w:sz w:val="28"/>
                    <w:szCs w:val="28"/>
                  </w:rPr>
                  <m:t>1                t&gt;0</m:t>
                </m:r>
              </m:e>
              <m:e>
                <m:r>
                  <w:rPr>
                    <w:rFonts w:ascii="Cambria Math" w:hAnsi="Cambria Math" w:cs="Cambria Math"/>
                    <w:color w:val="000000"/>
                    <w:sz w:val="28"/>
                    <w:szCs w:val="28"/>
                  </w:rPr>
                  <m:t>0               t&lt;0</m:t>
                </m:r>
              </m:e>
            </m:eqArr>
          </m:e>
        </m:d>
      </m:oMath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       (5)</w:t>
      </w:r>
    </w:p>
    <w:p w:rsidR="00C20BE8" w:rsidRDefault="00C20BE8" w:rsidP="00C20BE8">
      <w:pPr>
        <w:tabs>
          <w:tab w:val="right" w:pos="2552"/>
        </w:tabs>
        <w:spacing w:before="240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154A728" wp14:editId="179D7BE1">
            <wp:extent cx="4654550" cy="1059815"/>
            <wp:effectExtent l="0" t="0" r="0" b="698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Note that it is discontinuous at t = 0 and that the value at t = 0 is undefined.</w:t>
      </w:r>
    </w:p>
    <w:p w:rsidR="00C20BE8" w:rsidRP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C20BE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G.2 Unit Impulse Function</w:t>
      </w:r>
      <w:r w:rsidRPr="00C20BE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:rsidR="00C20BE8" w:rsidRDefault="00C20BE8" w:rsidP="00C20BE8">
      <w:pPr>
        <w:tabs>
          <w:tab w:val="right" w:pos="2552"/>
        </w:tabs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The unit impulse function, also known as the Dirac delta function, δ(t) is not an ordinary function and is defined in terms of the following process: </w:t>
      </w:r>
    </w:p>
    <w:p w:rsidR="00C20BE8" w:rsidRDefault="00C20BE8" w:rsidP="00C20BE8">
      <w:pPr>
        <w:tabs>
          <w:tab w:val="right" w:pos="2552"/>
        </w:tabs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        </w:t>
      </w:r>
      <w:r>
        <w:rPr>
          <w:rFonts w:ascii="Tahoma" w:hAnsi="Tahoma" w:cs="Tahoma"/>
          <w:color w:val="000000"/>
          <w:sz w:val="32"/>
          <w:szCs w:val="32"/>
        </w:rPr>
        <w:t xml:space="preserve">  </w:t>
      </w:r>
      <m:oMath>
        <m:nary>
          <m:naryPr>
            <m:limLoc m:val="subSup"/>
            <m:ctrlPr>
              <w:rPr>
                <w:rFonts w:ascii="Cambria Math" w:hAnsi="Cambria Math" w:cs="Tahoma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-∞</m:t>
            </m:r>
          </m:sub>
          <m:sup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ϕ</m:t>
            </m:r>
            <m:d>
              <m:dPr>
                <m:ctrlPr>
                  <w:rPr>
                    <w:rFonts w:ascii="Cambria Math" w:hAnsi="Cambria Math" w:cs="Tahoma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δ</m:t>
            </m:r>
            <m:d>
              <m:dPr>
                <m:ctrlPr>
                  <w:rPr>
                    <w:rFonts w:ascii="Cambria Math" w:hAnsi="Cambria Math" w:cs="Tahoma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dt=ϕ</m:t>
            </m:r>
            <m:d>
              <m:dPr>
                <m:ctrlPr>
                  <w:rPr>
                    <w:rFonts w:ascii="Cambria Math" w:hAnsi="Cambria Math" w:cs="Tahoma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0</m:t>
                </m:r>
              </m:e>
            </m:d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 xml:space="preserve">                                          (6)</m:t>
            </m:r>
          </m:e>
        </m:nary>
      </m:oMath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where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Tahoma"/>
            <w:color w:val="000000"/>
            <w:sz w:val="28"/>
            <w:szCs w:val="28"/>
          </w:rPr>
          <m:t>ϕ</m:t>
        </m:r>
      </m:oMath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(t) is any test function continuous at t = 0. </w:t>
      </w:r>
    </w:p>
    <w:p w:rsidR="00C20BE8" w:rsidRDefault="00C20BE8" w:rsidP="00C20BE8">
      <w:pPr>
        <w:tabs>
          <w:tab w:val="right" w:pos="2552"/>
        </w:tabs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Some additional properties of δ(t) are </w:t>
      </w:r>
    </w:p>
    <w:p w:rsidR="00C20BE8" w:rsidRDefault="00C20BE8" w:rsidP="00C20BE8">
      <w:pPr>
        <w:tabs>
          <w:tab w:val="right" w:pos="2552"/>
        </w:tabs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</w:t>
      </w:r>
      <m:oMath>
        <m:nary>
          <m:naryPr>
            <m:limLoc m:val="subSup"/>
            <m:ctrlPr>
              <w:rPr>
                <w:rFonts w:ascii="Cambria Math" w:hAnsi="Cambria Math" w:cs="Tahoma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-∞</m:t>
            </m:r>
          </m:sub>
          <m:sup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ϕ</m:t>
            </m:r>
            <m:d>
              <m:dPr>
                <m:ctrlPr>
                  <w:rPr>
                    <w:rFonts w:ascii="Cambria Math" w:hAnsi="Cambria Math" w:cs="Tahoma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δ</m:t>
            </m:r>
            <m:d>
              <m:dPr>
                <m:ctrlPr>
                  <w:rPr>
                    <w:rFonts w:ascii="Cambria Math" w:hAnsi="Cambria Math" w:cs="Tahoma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00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ahoma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dt=ϕ</m:t>
            </m:r>
            <m:d>
              <m:dPr>
                <m:ctrlPr>
                  <w:rPr>
                    <w:rFonts w:ascii="Cambria Math" w:hAnsi="Cambria Math" w:cs="Tahoma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00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ahoma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 xml:space="preserve">                                                                          (7) </m:t>
            </m:r>
          </m:e>
        </m:nary>
      </m:oMath>
    </w:p>
    <w:p w:rsidR="00C20BE8" w:rsidRDefault="00C20BE8" w:rsidP="00C20BE8">
      <w:pPr>
        <w:tabs>
          <w:tab w:val="right" w:pos="2552"/>
        </w:tabs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</w:t>
      </w:r>
      <m:oMath>
        <m:r>
          <w:rPr>
            <w:rFonts w:ascii="Cambria Math" w:hAnsi="Cambria Math" w:cs="Tahoma"/>
            <w:color w:val="000000"/>
            <w:sz w:val="28"/>
            <w:szCs w:val="28"/>
          </w:rPr>
          <m:t xml:space="preserve">    δ</m:t>
        </m:r>
        <m:d>
          <m:dPr>
            <m:ctrlPr>
              <w:rPr>
                <w:rFonts w:ascii="Cambria Math" w:hAnsi="Cambria Math" w:cs="Tahoma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at</m:t>
            </m:r>
          </m:e>
        </m:d>
        <m:r>
          <w:rPr>
            <w:rFonts w:ascii="Cambria Math" w:hAnsi="Cambria Math" w:cs="Tahoma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ahoma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ahoma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a</m:t>
                </m:r>
              </m:e>
            </m:d>
          </m:den>
        </m:f>
        <m:r>
          <w:rPr>
            <w:rFonts w:ascii="Cambria Math" w:hAnsi="Cambria Math" w:cs="Tahoma"/>
            <w:color w:val="000000"/>
            <w:sz w:val="28"/>
            <w:szCs w:val="28"/>
          </w:rPr>
          <m:t>δ</m:t>
        </m:r>
        <m:d>
          <m:dPr>
            <m:ctrlPr>
              <w:rPr>
                <w:rFonts w:ascii="Cambria Math" w:hAnsi="Cambria Math" w:cs="Tahoma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ahoma"/>
            <w:color w:val="000000"/>
            <w:sz w:val="28"/>
            <w:szCs w:val="28"/>
          </w:rPr>
          <m:t xml:space="preserve">                                                                                                (8)</m:t>
        </m:r>
      </m:oMath>
    </w:p>
    <w:p w:rsidR="00C20BE8" w:rsidRDefault="00C20BE8" w:rsidP="00C20BE8">
      <w:pPr>
        <w:tabs>
          <w:tab w:val="right" w:pos="2552"/>
        </w:tabs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          </w:t>
      </w:r>
      <m:oMath>
        <m:r>
          <w:rPr>
            <w:rFonts w:ascii="Cambria Math" w:hAnsi="Cambria Math" w:cs="Tahoma"/>
            <w:color w:val="000000"/>
            <w:sz w:val="28"/>
            <w:szCs w:val="28"/>
          </w:rPr>
          <m:t xml:space="preserve">              δ</m:t>
        </m:r>
        <m:d>
          <m:dPr>
            <m:ctrlPr>
              <w:rPr>
                <w:rFonts w:ascii="Cambria Math" w:hAnsi="Cambria Math" w:cs="Tahoma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-t</m:t>
            </m:r>
          </m:e>
        </m:d>
        <m:r>
          <w:rPr>
            <w:rFonts w:ascii="Cambria Math" w:hAnsi="Cambria Math" w:cs="Tahoma"/>
            <w:color w:val="000000"/>
            <w:sz w:val="28"/>
            <w:szCs w:val="28"/>
          </w:rPr>
          <m:t>=δ</m:t>
        </m:r>
        <m:d>
          <m:dPr>
            <m:ctrlPr>
              <w:rPr>
                <w:rFonts w:ascii="Cambria Math" w:hAnsi="Cambria Math" w:cs="Tahoma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ahoma"/>
            <w:color w:val="000000"/>
            <w:sz w:val="28"/>
            <w:szCs w:val="28"/>
          </w:rPr>
          <m:t xml:space="preserve">                                                                                          (9)</m:t>
        </m:r>
      </m:oMath>
    </w:p>
    <w:p w:rsidR="00C20BE8" w:rsidRDefault="00C20BE8" w:rsidP="00C20BE8">
      <w:pPr>
        <w:tabs>
          <w:tab w:val="right" w:pos="2552"/>
        </w:tabs>
        <w:jc w:val="both"/>
        <w:rPr>
          <w:rFonts w:ascii="Tahoma" w:hAnsi="Tahoma" w:cs="Tahoma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Tahoma"/>
              <w:color w:val="000000"/>
              <w:sz w:val="28"/>
              <w:szCs w:val="28"/>
            </w:rPr>
            <w:lastRenderedPageBreak/>
            <m:t>x(t)δ</m:t>
          </m:r>
          <m:d>
            <m:dPr>
              <m:ctrlPr>
                <w:rPr>
                  <w:rFonts w:ascii="Cambria Math" w:hAnsi="Cambria Math" w:cs="Tahoma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ahoma"/>
                  <w:color w:val="000000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ahoma"/>
              <w:color w:val="000000"/>
              <w:sz w:val="28"/>
              <w:szCs w:val="28"/>
            </w:rPr>
            <m:t>=x(0)δ</m:t>
          </m:r>
          <m:d>
            <m:dPr>
              <m:ctrlPr>
                <w:rPr>
                  <w:rFonts w:ascii="Cambria Math" w:hAnsi="Cambria Math" w:cs="Tahoma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ahoma"/>
                  <w:color w:val="000000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ahoma"/>
              <w:color w:val="000000"/>
              <w:sz w:val="28"/>
              <w:szCs w:val="28"/>
            </w:rPr>
            <m:t xml:space="preserve">                                                                                    (10)</m:t>
          </m:r>
        </m:oMath>
      </m:oMathPara>
    </w:p>
    <w:p w:rsidR="00C20BE8" w:rsidRDefault="00C20BE8" w:rsidP="00C20BE8">
      <w:pPr>
        <w:tabs>
          <w:tab w:val="right" w:pos="2552"/>
        </w:tabs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        </w:t>
      </w:r>
      <m:oMath>
        <m:r>
          <w:rPr>
            <w:rFonts w:ascii="Cambria Math" w:hAnsi="Cambria Math" w:cs="Tahoma"/>
            <w:color w:val="000000"/>
            <w:sz w:val="28"/>
            <w:szCs w:val="28"/>
          </w:rPr>
          <m:t xml:space="preserve">   x(t)δ</m:t>
        </m:r>
        <m:d>
          <m:dPr>
            <m:ctrlPr>
              <w:rPr>
                <w:rFonts w:ascii="Cambria Math" w:hAnsi="Cambria Math" w:cs="Tahoma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t-</m:t>
            </m:r>
            <m:sSub>
              <m:sSubPr>
                <m:ctrlPr>
                  <w:rPr>
                    <w:rFonts w:ascii="Cambria Math" w:hAnsi="Cambria Math" w:cs="Tahoma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ahoma"/>
            <w:color w:val="000000"/>
            <w:sz w:val="28"/>
            <w:szCs w:val="28"/>
          </w:rPr>
          <m:t>=x(</m:t>
        </m:r>
        <m:sSub>
          <m:sSubPr>
            <m:ctrlPr>
              <w:rPr>
                <w:rFonts w:ascii="Cambria Math" w:hAnsi="Cambria Math" w:cs="Tahoma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ahoma"/>
            <w:color w:val="000000"/>
            <w:sz w:val="28"/>
            <w:szCs w:val="28"/>
          </w:rPr>
          <m:t>)δ</m:t>
        </m:r>
        <m:d>
          <m:dPr>
            <m:ctrlPr>
              <w:rPr>
                <w:rFonts w:ascii="Cambria Math" w:hAnsi="Cambria Math" w:cs="Tahoma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t-</m:t>
            </m:r>
            <m:sSub>
              <m:sSubPr>
                <m:ctrlPr>
                  <w:rPr>
                    <w:rFonts w:ascii="Cambria Math" w:hAnsi="Cambria Math" w:cs="Tahoma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ahoma"/>
            <w:color w:val="000000"/>
            <w:sz w:val="28"/>
            <w:szCs w:val="28"/>
          </w:rPr>
          <m:t xml:space="preserve">                                                                (11)</m:t>
        </m:r>
      </m:oMath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An alternate definition of δ(t) is provided by the following two conditions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</w:t>
      </w:r>
      <m:oMath>
        <m:nary>
          <m:naryPr>
            <m:limLoc m:val="subSup"/>
            <m:ctrlPr>
              <w:rPr>
                <w:rFonts w:ascii="Cambria Math" w:hAnsi="Cambria Math" w:cs="Tahoma"/>
                <w:i/>
                <w:color w:val="000000"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ahoma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ahoma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δ</m:t>
            </m:r>
            <m:d>
              <m:dPr>
                <m:ctrlPr>
                  <w:rPr>
                    <w:rFonts w:ascii="Cambria Math" w:hAnsi="Cambria Math" w:cs="Tahoma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00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ahoma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 xml:space="preserve">dt=1                 </m:t>
            </m:r>
            <m:sSub>
              <m:sSubPr>
                <m:ctrlPr>
                  <w:rPr>
                    <w:rFonts w:ascii="Cambria Math" w:hAnsi="Cambria Math" w:cs="Tahoma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&lt;</m:t>
            </m:r>
            <m:sSub>
              <m:sSubPr>
                <m:ctrlPr>
                  <w:rPr>
                    <w:rFonts w:ascii="Cambria Math" w:hAnsi="Cambria Math" w:cs="Tahoma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>&lt;</m:t>
            </m:r>
            <m:sSub>
              <m:sSubPr>
                <m:ctrlPr>
                  <w:rPr>
                    <w:rFonts w:ascii="Cambria Math" w:hAnsi="Cambria Math" w:cs="Tahoma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ahoma"/>
                <w:color w:val="000000"/>
                <w:sz w:val="28"/>
                <w:szCs w:val="28"/>
              </w:rPr>
              <m:t xml:space="preserve">                                                 </m:t>
            </m:r>
            <m:d>
              <m:dPr>
                <m:ctrlPr>
                  <w:rPr>
                    <w:rFonts w:ascii="Cambria Math" w:hAnsi="Cambria Math" w:cs="Tahoma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ahoma"/>
                    <w:color w:val="000000"/>
                    <w:sz w:val="28"/>
                    <w:szCs w:val="28"/>
                  </w:rPr>
                  <m:t>12</m:t>
                </m:r>
              </m:e>
            </m:d>
          </m:e>
        </m:nary>
      </m:oMath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</w:t>
      </w:r>
      <m:oMath>
        <m:r>
          <w:rPr>
            <w:rFonts w:ascii="Cambria Math" w:hAnsi="Cambria Math" w:cstheme="majorBidi"/>
            <w:color w:val="000000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t-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color w:val="000000"/>
            <w:sz w:val="28"/>
            <w:szCs w:val="28"/>
          </w:rPr>
          <m:t>=0                      t≠</m:t>
        </m:r>
        <m:sSub>
          <m:sSub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0</m:t>
            </m:r>
          </m:sub>
        </m:sSub>
      </m:oMath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(13)              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Conditions in Eq.(12) and (13) correspond to the intuitive notion of a unit impulse as the limit of a suitably chosen conventional function having unity area in an infinitesimally small width. For convenience, δ(t) is shown schematically below.</w:t>
      </w:r>
    </w:p>
    <w:p w:rsidR="00C20BE8" w:rsidRPr="00C20BE8" w:rsidRDefault="00C20BE8" w:rsidP="00C20BE8">
      <w:pPr>
        <w:tabs>
          <w:tab w:val="right" w:pos="2552"/>
        </w:tabs>
        <w:spacing w:before="240"/>
        <w:jc w:val="center"/>
        <w:rPr>
          <w:rFonts w:asciiTheme="majorBidi" w:hAnsiTheme="majorBidi" w:cstheme="majorBidi"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3225105" wp14:editId="5C4966B2">
            <wp:extent cx="3411855" cy="1364615"/>
            <wp:effectExtent l="0" t="0" r="0" b="698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If g(t) is a generalized function, its derivative g'(t) is defined by the following relation:    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-∞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ϕ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dt=-</m:t>
            </m:r>
            <m:nary>
              <m:naryPr>
                <m:limLoc m:val="subSup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-∞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∞</m:t>
                </m:r>
              </m:sup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ϕ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dt</m:t>
                </m:r>
              </m:e>
            </m:nary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(14)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By using Eq. (14), the derivative of u(t) can be shown to be δ(t); that is,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</w:t>
      </w:r>
      <m:oMath>
        <m:r>
          <w:rPr>
            <w:rFonts w:ascii="Cambria Math" w:hAnsi="Cambria Math" w:cstheme="majorBidi"/>
            <w:color w:val="000000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du(t)</m:t>
            </m:r>
          </m:num>
          <m:den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dt</m:t>
            </m:r>
          </m:den>
        </m:f>
        <m:r>
          <w:rPr>
            <w:rFonts w:ascii="Cambria Math" w:hAnsi="Cambria Math" w:cstheme="majorBidi"/>
            <w:color w:val="000000"/>
            <w:sz w:val="28"/>
            <w:szCs w:val="28"/>
          </w:rPr>
          <m:t xml:space="preserve">                      </m:t>
        </m:r>
      </m:oMath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(15)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C20BE8" w:rsidRP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b/>
          <w:bCs/>
          <w:i/>
          <w:iCs/>
          <w:color w:val="4F81BD" w:themeColor="accent1"/>
          <w:sz w:val="28"/>
          <w:szCs w:val="28"/>
          <w:u w:val="single"/>
          <w:lang w:bidi="ar-IQ"/>
        </w:rPr>
      </w:pPr>
      <w:r w:rsidRPr="00C20BE8">
        <w:rPr>
          <w:rFonts w:asciiTheme="majorBidi" w:hAnsiTheme="majorBidi" w:cstheme="majorBidi"/>
          <w:b/>
          <w:bCs/>
          <w:i/>
          <w:iCs/>
          <w:color w:val="4F81BD" w:themeColor="accent1"/>
          <w:sz w:val="28"/>
          <w:szCs w:val="28"/>
          <w:u w:val="single"/>
          <w:lang w:bidi="ar-IQ"/>
        </w:rPr>
        <w:t>Example 3:</w:t>
      </w:r>
    </w:p>
    <w:p w:rsidR="00C20BE8" w:rsidRDefault="00C20BE8" w:rsidP="00C20BE8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Evaluate the integral,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-∞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+cosπt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δ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dt</m:t>
            </m:r>
          </m:e>
        </m:nary>
      </m:oMath>
    </w:p>
    <w:p w:rsidR="004E386A" w:rsidRPr="003633FB" w:rsidRDefault="00C20BE8" w:rsidP="003633FB">
      <w:pPr>
        <w:tabs>
          <w:tab w:val="right" w:pos="2552"/>
        </w:tabs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Sol:-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-∞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∞</m:t>
            </m:r>
          </m:sup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+cosπt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δ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dt=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+cosπt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|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t=1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=1+cosπ=1-1=0</m:t>
            </m:r>
          </m:e>
        </m:nary>
      </m:oMath>
    </w:p>
    <w:sectPr w:rsidR="004E386A" w:rsidRPr="003633FB" w:rsidSect="00804D87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5C" w:rsidRDefault="005B325C" w:rsidP="00646DDB">
      <w:pPr>
        <w:spacing w:after="0" w:line="240" w:lineRule="auto"/>
      </w:pPr>
      <w:r>
        <w:separator/>
      </w:r>
    </w:p>
  </w:endnote>
  <w:endnote w:type="continuationSeparator" w:id="0">
    <w:p w:rsidR="005B325C" w:rsidRDefault="005B325C" w:rsidP="0064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14" w:rsidRPr="009A240A" w:rsidRDefault="00603214" w:rsidP="009A240A">
    <w:pPr>
      <w:pStyle w:val="Footer"/>
      <w:jc w:val="right"/>
      <w:rPr>
        <w:b/>
        <w:bCs/>
      </w:rPr>
    </w:pPr>
    <w:r w:rsidRPr="009A240A">
      <w:rPr>
        <w:rFonts w:asciiTheme="majorBidi" w:hAnsiTheme="majorBidi" w:cstheme="majorBidi"/>
        <w:b/>
        <w:bCs/>
        <w:i/>
        <w:iCs/>
      </w:rPr>
      <w:t>The</w:t>
    </w:r>
    <w:r w:rsidRPr="009A240A">
      <w:rPr>
        <w:rFonts w:asciiTheme="majorBidi" w:hAnsiTheme="majorBidi" w:cstheme="majorBidi"/>
        <w:b/>
        <w:bCs/>
        <w:sz w:val="28"/>
        <w:szCs w:val="28"/>
      </w:rPr>
      <w:t xml:space="preserve"> </w:t>
    </w:r>
    <w:r w:rsidRPr="009A240A">
      <w:rPr>
        <w:rFonts w:asciiTheme="majorBidi" w:hAnsiTheme="majorBidi" w:cstheme="majorBidi"/>
        <w:b/>
        <w:bCs/>
        <w:i/>
        <w:iCs/>
      </w:rPr>
      <w:t xml:space="preserve">Lecturer: </w:t>
    </w:r>
    <w:proofErr w:type="spellStart"/>
    <w:r w:rsidRPr="009A240A">
      <w:rPr>
        <w:rFonts w:asciiTheme="majorBidi" w:hAnsiTheme="majorBidi" w:cstheme="majorBidi"/>
        <w:b/>
        <w:bCs/>
        <w:i/>
        <w:iCs/>
      </w:rPr>
      <w:t>Aya</w:t>
    </w:r>
    <w:proofErr w:type="spellEnd"/>
    <w:r w:rsidRPr="009A240A">
      <w:rPr>
        <w:rFonts w:asciiTheme="majorBidi" w:hAnsiTheme="majorBidi" w:cstheme="majorBidi"/>
        <w:b/>
        <w:bCs/>
        <w:i/>
        <w:iCs/>
      </w:rPr>
      <w:t xml:space="preserve"> Al-</w:t>
    </w:r>
    <w:proofErr w:type="spellStart"/>
    <w:r w:rsidRPr="009A240A">
      <w:rPr>
        <w:rFonts w:asciiTheme="majorBidi" w:hAnsiTheme="majorBidi" w:cstheme="majorBidi"/>
        <w:b/>
        <w:bCs/>
        <w:i/>
        <w:iCs/>
      </w:rPr>
      <w:t>thahab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5C" w:rsidRDefault="005B325C" w:rsidP="00646DDB">
      <w:pPr>
        <w:spacing w:after="0" w:line="240" w:lineRule="auto"/>
      </w:pPr>
      <w:r>
        <w:separator/>
      </w:r>
    </w:p>
  </w:footnote>
  <w:footnote w:type="continuationSeparator" w:id="0">
    <w:p w:rsidR="005B325C" w:rsidRDefault="005B325C" w:rsidP="0064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14" w:rsidRDefault="00603214" w:rsidP="00646DDB">
    <w:pPr>
      <w:pStyle w:val="Header"/>
    </w:pPr>
  </w:p>
  <w:p w:rsidR="00603214" w:rsidRDefault="006032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clip_image001"/>
      </v:shape>
    </w:pict>
  </w:numPicBullet>
  <w:abstractNum w:abstractNumId="0">
    <w:nsid w:val="176122EE"/>
    <w:multiLevelType w:val="hybridMultilevel"/>
    <w:tmpl w:val="8976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77AEC"/>
    <w:multiLevelType w:val="hybridMultilevel"/>
    <w:tmpl w:val="7AFCA9DE"/>
    <w:lvl w:ilvl="0" w:tplc="483459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45B8A"/>
    <w:multiLevelType w:val="hybridMultilevel"/>
    <w:tmpl w:val="FB603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66909"/>
    <w:multiLevelType w:val="hybridMultilevel"/>
    <w:tmpl w:val="C08EBD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8141A"/>
    <w:multiLevelType w:val="hybridMultilevel"/>
    <w:tmpl w:val="CAB4F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B31CE"/>
    <w:multiLevelType w:val="hybridMultilevel"/>
    <w:tmpl w:val="B504F344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3BDF15E4"/>
    <w:multiLevelType w:val="hybridMultilevel"/>
    <w:tmpl w:val="4CE20E32"/>
    <w:lvl w:ilvl="0" w:tplc="D966CD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87487"/>
    <w:multiLevelType w:val="hybridMultilevel"/>
    <w:tmpl w:val="D8A486B0"/>
    <w:lvl w:ilvl="0" w:tplc="E7568B76">
      <w:start w:val="7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4B8F6026"/>
    <w:multiLevelType w:val="hybridMultilevel"/>
    <w:tmpl w:val="B504F344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537E48C1"/>
    <w:multiLevelType w:val="hybridMultilevel"/>
    <w:tmpl w:val="B504F344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5CC1186A"/>
    <w:multiLevelType w:val="hybridMultilevel"/>
    <w:tmpl w:val="B504F344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6CB369D5"/>
    <w:multiLevelType w:val="multilevel"/>
    <w:tmpl w:val="AB46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21"/>
    <w:rsid w:val="00000AE4"/>
    <w:rsid w:val="0001228C"/>
    <w:rsid w:val="000144F0"/>
    <w:rsid w:val="000614E6"/>
    <w:rsid w:val="00064657"/>
    <w:rsid w:val="00091F22"/>
    <w:rsid w:val="000C3BE8"/>
    <w:rsid w:val="000D643F"/>
    <w:rsid w:val="00125E21"/>
    <w:rsid w:val="00155636"/>
    <w:rsid w:val="00186EE4"/>
    <w:rsid w:val="001D012F"/>
    <w:rsid w:val="002A14E1"/>
    <w:rsid w:val="003633FB"/>
    <w:rsid w:val="004A5E0C"/>
    <w:rsid w:val="004E386A"/>
    <w:rsid w:val="00500BEC"/>
    <w:rsid w:val="005329FE"/>
    <w:rsid w:val="00547BB4"/>
    <w:rsid w:val="005B325C"/>
    <w:rsid w:val="00603214"/>
    <w:rsid w:val="00615756"/>
    <w:rsid w:val="00634157"/>
    <w:rsid w:val="00646DDB"/>
    <w:rsid w:val="00673602"/>
    <w:rsid w:val="006E35A5"/>
    <w:rsid w:val="0078215B"/>
    <w:rsid w:val="007962F6"/>
    <w:rsid w:val="007B15A3"/>
    <w:rsid w:val="007D35C4"/>
    <w:rsid w:val="00804D87"/>
    <w:rsid w:val="0086545C"/>
    <w:rsid w:val="00867EB9"/>
    <w:rsid w:val="008C6868"/>
    <w:rsid w:val="008F049F"/>
    <w:rsid w:val="00966D38"/>
    <w:rsid w:val="009A240A"/>
    <w:rsid w:val="009B756D"/>
    <w:rsid w:val="00A27175"/>
    <w:rsid w:val="00A33529"/>
    <w:rsid w:val="00AC46AE"/>
    <w:rsid w:val="00BF020E"/>
    <w:rsid w:val="00C20BE8"/>
    <w:rsid w:val="00DB3816"/>
    <w:rsid w:val="00DE29AC"/>
    <w:rsid w:val="00EB62CD"/>
    <w:rsid w:val="00EF62FF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5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8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DD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646DD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4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DDB"/>
  </w:style>
  <w:style w:type="character" w:styleId="Hyperlink">
    <w:name w:val="Hyperlink"/>
    <w:basedOn w:val="DefaultParagraphFont"/>
    <w:uiPriority w:val="99"/>
    <w:semiHidden/>
    <w:unhideWhenUsed/>
    <w:rsid w:val="00804D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40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157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DefaultParagraphFont"/>
    <w:rsid w:val="00615756"/>
  </w:style>
  <w:style w:type="character" w:customStyle="1" w:styleId="mw-editsection-bracket">
    <w:name w:val="mw-editsection-bracket"/>
    <w:basedOn w:val="DefaultParagraphFont"/>
    <w:rsid w:val="00615756"/>
  </w:style>
  <w:style w:type="character" w:customStyle="1" w:styleId="Heading4Char">
    <w:name w:val="Heading 4 Char"/>
    <w:basedOn w:val="DefaultParagraphFont"/>
    <w:link w:val="Heading4"/>
    <w:uiPriority w:val="9"/>
    <w:semiHidden/>
    <w:rsid w:val="004E386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5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8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DD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646DD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4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DDB"/>
  </w:style>
  <w:style w:type="character" w:styleId="Hyperlink">
    <w:name w:val="Hyperlink"/>
    <w:basedOn w:val="DefaultParagraphFont"/>
    <w:uiPriority w:val="99"/>
    <w:semiHidden/>
    <w:unhideWhenUsed/>
    <w:rsid w:val="00804D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40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157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DefaultParagraphFont"/>
    <w:rsid w:val="00615756"/>
  </w:style>
  <w:style w:type="character" w:customStyle="1" w:styleId="mw-editsection-bracket">
    <w:name w:val="mw-editsection-bracket"/>
    <w:basedOn w:val="DefaultParagraphFont"/>
    <w:rsid w:val="00615756"/>
  </w:style>
  <w:style w:type="character" w:customStyle="1" w:styleId="Heading4Char">
    <w:name w:val="Heading 4 Char"/>
    <w:basedOn w:val="DefaultParagraphFont"/>
    <w:link w:val="Heading4"/>
    <w:uiPriority w:val="9"/>
    <w:semiHidden/>
    <w:rsid w:val="004E386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79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2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microsoft.com/office/2007/relationships/hdphoto" Target="media/hdphoto5.wdp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9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 The Lecturer: Aya Al-thahab</vt:lpstr>
    </vt:vector>
  </TitlesOfParts>
  <Company>SACC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The Lecturer: Aya Al-thahab</dc:title>
  <dc:subject/>
  <dc:creator>Maher</dc:creator>
  <cp:keywords/>
  <dc:description/>
  <cp:lastModifiedBy>Maher</cp:lastModifiedBy>
  <cp:revision>36</cp:revision>
  <dcterms:created xsi:type="dcterms:W3CDTF">2024-09-22T15:29:00Z</dcterms:created>
  <dcterms:modified xsi:type="dcterms:W3CDTF">2024-09-30T16:20:00Z</dcterms:modified>
</cp:coreProperties>
</file>