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5D4CDA3D" w14:textId="77777777" w:rsidR="0083559E" w:rsidRPr="0083559E" w:rsidRDefault="0083559E" w:rsidP="0083559E">
      <w:pPr>
        <w:pStyle w:val="a3"/>
        <w:ind w:left="90" w:hanging="90"/>
        <w:rPr>
          <w:rFonts w:ascii="Times New Roman" w:hAnsi="Times New Roman" w:cs="Times New Roman"/>
          <w:b/>
          <w:bCs/>
          <w:sz w:val="34"/>
          <w:szCs w:val="34"/>
        </w:rPr>
      </w:pPr>
      <w:r w:rsidRPr="0083559E">
        <w:rPr>
          <w:rFonts w:ascii="Times New Roman" w:hAnsi="Times New Roman" w:cs="Times New Roman"/>
          <w:b/>
          <w:bCs/>
          <w:sz w:val="34"/>
          <w:szCs w:val="34"/>
        </w:rPr>
        <w:t>INTERMEDIATES AND DERIVATIVES:</w:t>
      </w:r>
    </w:p>
    <w:p w14:paraId="685D395D" w14:textId="77777777" w:rsidR="0083559E" w:rsidRPr="0083559E" w:rsidRDefault="0083559E" w:rsidP="0083559E">
      <w:pPr>
        <w:pStyle w:val="a3"/>
        <w:ind w:left="90" w:hanging="90"/>
        <w:rPr>
          <w:rFonts w:ascii="Times New Roman" w:hAnsi="Times New Roman" w:cs="Times New Roman"/>
          <w:b/>
          <w:bCs/>
          <w:sz w:val="34"/>
          <w:szCs w:val="34"/>
        </w:rPr>
      </w:pPr>
      <w:r w:rsidRPr="0083559E">
        <w:rPr>
          <w:rFonts w:ascii="Times New Roman" w:hAnsi="Times New Roman" w:cs="Times New Roman"/>
          <w:b/>
          <w:bCs/>
          <w:sz w:val="34"/>
          <w:szCs w:val="34"/>
        </w:rPr>
        <w:t>Methanol CH3OH</w:t>
      </w:r>
    </w:p>
    <w:p w14:paraId="5B6E9181" w14:textId="77777777" w:rsidR="0083559E" w:rsidRPr="0083559E" w:rsidRDefault="0083559E" w:rsidP="0083559E">
      <w:pPr>
        <w:pStyle w:val="a3"/>
        <w:ind w:left="90" w:hanging="90"/>
        <w:rPr>
          <w:rFonts w:ascii="Times New Roman" w:hAnsi="Times New Roman" w:cs="Times New Roman"/>
          <w:b/>
          <w:bCs/>
          <w:sz w:val="34"/>
          <w:szCs w:val="34"/>
        </w:rPr>
      </w:pPr>
      <w:r w:rsidRPr="0083559E">
        <w:rPr>
          <w:rFonts w:ascii="Times New Roman" w:hAnsi="Times New Roman" w:cs="Times New Roman"/>
          <w:b/>
          <w:bCs/>
          <w:sz w:val="34"/>
          <w:szCs w:val="34"/>
        </w:rPr>
        <w:t>Feed: NG or associated gas</w:t>
      </w:r>
    </w:p>
    <w:p w14:paraId="35E4A332" w14:textId="3BD0F135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 w:rsidRPr="0083559E">
        <w:rPr>
          <w:rFonts w:ascii="Times New Roman" w:hAnsi="Times New Roman" w:cs="Times New Roman"/>
          <w:b/>
          <w:bCs/>
          <w:sz w:val="34"/>
          <w:szCs w:val="34"/>
        </w:rPr>
        <w:t>CO+ 2H2 ↔ CH3OH</w:t>
      </w:r>
    </w:p>
    <w:p w14:paraId="64B2B802" w14:textId="56A81162" w:rsidR="0083559E" w:rsidRP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3B424058" wp14:editId="21A1C8FB">
            <wp:extent cx="5743575" cy="41719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866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F1159E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7B3003C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91CC74D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016B615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25406B1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0C917D96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48B8955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820514E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ADBE57E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70FFE98A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4AF3A0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715147B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6388A3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BD0F46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(1) </w:t>
      </w:r>
      <w:r>
        <w:rPr>
          <w:rFonts w:ascii="Times New Roman" w:hAnsi="Times New Roman" w:cs="Times New Roman"/>
          <w:color w:val="000000"/>
          <w:sz w:val="28"/>
          <w:szCs w:val="28"/>
        </w:rPr>
        <w:t>Gas feedstock is compressed (if required), desulfurized (2) the optional</w:t>
      </w:r>
    </w:p>
    <w:p w14:paraId="5A3CFBF1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saturator ,where some process steam is generated. The saturator is used where</w:t>
      </w:r>
    </w:p>
    <w:p w14:paraId="709A354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maximum water recovery is important. Further process steam is added, and the mixture</w:t>
      </w:r>
    </w:p>
    <w:p w14:paraId="66FBA24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is preheated and sent to the pre-reformer (3), using the Catalytic- Rich-Gas process.</w:t>
      </w:r>
    </w:p>
    <w:p w14:paraId="5E8CD5B4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Steam raised in the methanol converter is added, along with available 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, and the</w:t>
      </w:r>
    </w:p>
    <w:p w14:paraId="5BEF53C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partially reformed mixture is preheated and sent to the reformer (4). High-grade heat in</w:t>
      </w:r>
    </w:p>
    <w:p w14:paraId="076DB6A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reformed gas is recovered as high-pressure steam (5), boiler feed water preheat, and</w:t>
      </w:r>
    </w:p>
    <w:p w14:paraId="1705422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reboil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heat in the distillation system (6). The high-pressure steam is used to drive the</w:t>
      </w:r>
    </w:p>
    <w:p w14:paraId="3FC83E1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main compressors in the plant. After final cooling, the synthesis gas is compressed (7)</w:t>
      </w:r>
    </w:p>
    <w:p w14:paraId="0003DE3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</w:p>
    <w:p w14:paraId="2F70AB3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sent to the synthesis loop. The loop can operate at pressures between 70 to 100 bar.</w:t>
      </w:r>
    </w:p>
    <w:p w14:paraId="1066130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converter design does impact the loop pressure, with radial-flow designs enabling</w:t>
      </w:r>
    </w:p>
    <w:p w14:paraId="36F519B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low loop pressure even at the largest plant size. Low loop pressure reduces the total</w:t>
      </w:r>
    </w:p>
    <w:p w14:paraId="73E7A68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energy requirements for the process.</w:t>
      </w:r>
    </w:p>
    <w:p w14:paraId="18ED728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synthesis loop comprises a circulator (8) and the converter operates around 200°C</w:t>
      </w:r>
    </w:p>
    <w:p w14:paraId="684E54F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270°C, depending on the converter type. Reaction heat from the loop is recovered as</w:t>
      </w:r>
    </w:p>
    <w:p w14:paraId="201E77F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steam, and is used directly as process steam for the reformer.</w:t>
      </w:r>
    </w:p>
    <w:p w14:paraId="4BED690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purge is taken from the synthesis loop to remove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inerts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(nitrogen, methane), as well</w:t>
      </w:r>
    </w:p>
    <w:p w14:paraId="6DE39FD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 surplus hydrogen associated with non-stoichiometric operation. The purge is used as</w:t>
      </w:r>
    </w:p>
    <w:p w14:paraId="5076E014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fuel for the reformer. Crude methanol from the separator contains water, as well as</w:t>
      </w:r>
    </w:p>
    <w:p w14:paraId="7B7F404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traces of ethanol and other compounds. These impurities are removed in a two-column</w:t>
      </w:r>
    </w:p>
    <w:p w14:paraId="5BD2861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distillation system (6). The first column removes the light ends such as ethers, esters,</w:t>
      </w:r>
    </w:p>
    <w:p w14:paraId="366E07B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acetone and dissolved non condensable gases. The second column removes water,</w:t>
      </w:r>
    </w:p>
    <w:p w14:paraId="362B445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higher alcohols and similar organic heavy ends.</w:t>
      </w:r>
    </w:p>
    <w:p w14:paraId="34E961F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Acetic acid CH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COOH</w:t>
      </w:r>
    </w:p>
    <w:p w14:paraId="785F5E6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CH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OH + CO </w:t>
      </w:r>
      <w:r>
        <w:rPr>
          <w:rFonts w:ascii="Cambria" w:hAnsi="Cambria" w:cs="Cambria"/>
          <w:color w:val="000000"/>
          <w:sz w:val="36"/>
          <w:szCs w:val="36"/>
        </w:rPr>
        <w:t>→</w:t>
      </w:r>
      <w:r>
        <w:rPr>
          <w:rFonts w:ascii="Times New Roman" w:hAnsi="Times New Roman" w:cs="Times New Roman"/>
          <w:color w:val="000000"/>
          <w:sz w:val="32"/>
          <w:szCs w:val="32"/>
        </w:rPr>
        <w:t>CH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>COOH</w:t>
      </w:r>
    </w:p>
    <w:p w14:paraId="7DB6497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Feed: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Methanol and carbon monoxide (CO) are reacted with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carbonylation</w:t>
      </w:r>
      <w:proofErr w:type="spellEnd"/>
    </w:p>
    <w:p w14:paraId="5FD58168" w14:textId="552C9020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reaction using a heterogeneous Rh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catalyst</w:t>
      </w:r>
    </w:p>
    <w:p w14:paraId="29A20341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763901B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19C3E30" w14:textId="788A1394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25D4AD29" wp14:editId="519B7D2F">
            <wp:extent cx="5943600" cy="4311858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5ADC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CF468DC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767AFF0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FD5793B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7B98AD9D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B49506E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69F511F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8F7DED7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D32094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Fresh methanol from absorber(7) &amp; (8)., mixed with the recycle liquid</w:t>
      </w:r>
    </w:p>
    <w:p w14:paraId="239A04E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from the recycle surge drum (6). This stream is charged to a unique bubble column</w:t>
      </w:r>
    </w:p>
    <w:p w14:paraId="66BB59F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reactor (1).</w:t>
      </w:r>
    </w:p>
    <w:p w14:paraId="3C77A4E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Carbon monoxide is compressed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sparged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into the reactor riser.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Catalyst </w:t>
      </w:r>
      <w:r>
        <w:rPr>
          <w:rFonts w:ascii="Times New Roman" w:hAnsi="Times New Roman" w:cs="Times New Roman"/>
          <w:color w:val="000000"/>
          <w:sz w:val="28"/>
          <w:szCs w:val="28"/>
        </w:rPr>
        <w:t>is an</w:t>
      </w:r>
    </w:p>
    <w:p w14:paraId="54FE575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immobilized Rh complex catalyst on solid support, which offers higher activity and</w:t>
      </w:r>
    </w:p>
    <w:p w14:paraId="3C6A40A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operates under less water conditions in the system due to heterogeneous system, and</w:t>
      </w:r>
    </w:p>
    <w:p w14:paraId="533F5DD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therefore, the system has much less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corrosivity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Reactor effluent liquid is withdrawn and</w:t>
      </w:r>
    </w:p>
    <w:p w14:paraId="410122F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flash-vaporized in the Flasher (2).</w:t>
      </w:r>
    </w:p>
    <w:p w14:paraId="63A7D16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vaporized crude acetic acid is sent to the dehydration column (3) to remove water</w:t>
      </w:r>
    </w:p>
    <w:p w14:paraId="3819043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and any light gases. Dried acetic acid is routed to the finishing column (4).</w:t>
      </w:r>
    </w:p>
    <w:p w14:paraId="32C32A0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FF0000"/>
          <w:sz w:val="38"/>
          <w:szCs w:val="38"/>
        </w:rPr>
        <w:t>Ethylene Derivatives:</w:t>
      </w:r>
    </w:p>
    <w:p w14:paraId="6482E8A3" w14:textId="043091BC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t>Ethylene oxide</w:t>
      </w:r>
    </w:p>
    <w:p w14:paraId="56539371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F4C2E17" w14:textId="02E80335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4437F2FC" wp14:editId="53F1EB98">
            <wp:extent cx="5781675" cy="421957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B43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2DC59D9D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13C5EA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4075B72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394C0226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05CCB62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>To produce ethylene oxide (EO) from the direct oxidation of ethylene</w:t>
      </w:r>
    </w:p>
    <w:p w14:paraId="1975CC1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using the Dow Meteor process.</w:t>
      </w:r>
    </w:p>
    <w:p w14:paraId="57227B5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The Meteor Process, a technology first commercialized in1994</w:t>
      </w:r>
    </w:p>
    <w:p w14:paraId="60E2D0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 is a simpler 2- safer process for the production of EO 3- having lower capital</w:t>
      </w:r>
    </w:p>
    <w:p w14:paraId="786AC5B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investment requirements and 4- lower operating costs. Meteor Process</w:t>
      </w:r>
    </w:p>
    <w:p w14:paraId="333103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-ethylene and oxygen are mixed and passed through a single-train, multi tubular</w:t>
      </w:r>
    </w:p>
    <w:p w14:paraId="7A65303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catalytic reactor (1) to selectively process is a simpler, safer technology with lower</w:t>
      </w:r>
    </w:p>
    <w:p w14:paraId="16F6DFE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facility investment costs.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- Heat is recovered from the reactor outlet gas before it</w:t>
      </w:r>
    </w:p>
    <w:p w14:paraId="17F896E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enters the EO absorber (2) where EO is scrubbed from the gas by water.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EOcontaining</w:t>
      </w:r>
      <w:proofErr w:type="spellEnd"/>
    </w:p>
    <w:p w14:paraId="36C3058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water from the EO absorber is concentrated by stripping (3). the EO reactor,</w:t>
      </w:r>
    </w:p>
    <w:p w14:paraId="72B7B01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is removed via activated, hot The cycle gas exiting the absorber is fed to the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14:paraId="0BEAFDA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removal section (4,5) where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 which is co-produced in potassium carbonate</w:t>
      </w:r>
    </w:p>
    <w:p w14:paraId="5110E7D3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treatment. The 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lean cycle gas is recycled by compression back to the EO reactor.</w:t>
      </w:r>
    </w:p>
    <w:p w14:paraId="109A576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Advantages:</w:t>
      </w:r>
    </w:p>
    <w:p w14:paraId="0C18DF4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Plant with one reactor work with high selectivity with low conversion for each</w:t>
      </w:r>
    </w:p>
    <w:p w14:paraId="313A186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cycle. Reactants used with high concentration which reduced the capital cost.</w:t>
      </w:r>
    </w:p>
    <w:p w14:paraId="1CC72C6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Disadvantages:</w:t>
      </w:r>
    </w:p>
    <w:p w14:paraId="1FFFC8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 The demand for additional units e.g. oxygen separation unit (high purity).</w:t>
      </w:r>
    </w:p>
    <w:p w14:paraId="32AE84B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 The need of CO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removal from recycle gas.</w:t>
      </w:r>
    </w:p>
    <w:p w14:paraId="6C2646A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 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must be removed from recycle gas; additional units.</w:t>
      </w:r>
    </w:p>
    <w:p w14:paraId="1372782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However oxidation by 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is more economic when high capacity production</w:t>
      </w:r>
    </w:p>
    <w:p w14:paraId="2977214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is used.</w:t>
      </w:r>
    </w:p>
    <w:p w14:paraId="5A45008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EO Uses:</w:t>
      </w:r>
    </w:p>
    <w:p w14:paraId="2432236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-In production of ethylene glycol(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anti freeze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agent).</w:t>
      </w:r>
    </w:p>
    <w:p w14:paraId="32859AA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2-Used as surfactant. 3-In production of polyester.</w:t>
      </w:r>
    </w:p>
    <w:p w14:paraId="4A8C0B1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4-In manufacture of Hydraulic fluid.</w:t>
      </w:r>
    </w:p>
    <w:p w14:paraId="7992FB5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</w:p>
    <w:p w14:paraId="16C17EC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Other old method utilized air for oxidation:</w:t>
      </w:r>
    </w:p>
    <w:p w14:paraId="1829F6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Two reactors and two absorber to complete oxidation of E to produce EO.</w:t>
      </w:r>
    </w:p>
    <w:p w14:paraId="1CD5302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T=260-290</w:t>
      </w:r>
      <w:r>
        <w:rPr>
          <w:rFonts w:ascii="Times New Roman" w:hAnsi="Times New Roman" w:cs="Times New Roman"/>
          <w:color w:val="000000"/>
          <w:sz w:val="14"/>
          <w:szCs w:val="14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C, P=10-13 atm.</w:t>
      </w:r>
    </w:p>
    <w:p w14:paraId="39A516E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Ag/Al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Promotor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Ba, K + Inhibitor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AgCl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,used as</w:t>
      </w:r>
    </w:p>
    <w:p w14:paraId="0D6D0B8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sphere to reduce pressure drop.</w:t>
      </w:r>
    </w:p>
    <w:p w14:paraId="33FB4E90" w14:textId="2B6082A1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b/>
          <w:bCs/>
          <w:color w:val="1F497D"/>
          <w:sz w:val="34"/>
          <w:szCs w:val="34"/>
        </w:rPr>
        <w:t>Ethylene glycol :</w:t>
      </w:r>
    </w:p>
    <w:p w14:paraId="308017A2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3D175DB8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4733AB4" w14:textId="38F604EC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E74E95F" wp14:editId="3C94F133">
            <wp:extent cx="5743575" cy="418147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AD39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1A5F456B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53F6C7F3" w14:textId="77777777" w:rsidR="006471DD" w:rsidRDefault="006471DD" w:rsidP="006471DD">
      <w:pPr>
        <w:pStyle w:val="a3"/>
        <w:ind w:left="90" w:hanging="90"/>
        <w:rPr>
          <w:rFonts w:asciiTheme="majorBidi" w:hAnsiTheme="majorBidi" w:cstheme="majorBidi"/>
        </w:rPr>
      </w:pPr>
    </w:p>
    <w:p w14:paraId="4D5F60D7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Application: </w:t>
      </w:r>
      <w:r>
        <w:rPr>
          <w:rFonts w:ascii="Times New Roman" w:hAnsi="Times New Roman" w:cs="Times New Roman"/>
          <w:color w:val="000000"/>
          <w:sz w:val="28"/>
          <w:szCs w:val="28"/>
        </w:rPr>
        <w:t>To produce ethylene glycols (MEG, DEG, TEG) from ethylene oxide</w:t>
      </w:r>
    </w:p>
    <w:p w14:paraId="5F12F17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(EO) using Dow’s Meteor process.</w:t>
      </w:r>
    </w:p>
    <w:p w14:paraId="74C7635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color w:val="000000"/>
          <w:sz w:val="28"/>
          <w:szCs w:val="28"/>
        </w:rPr>
        <w:t>In the Meteor Process, an EO/water mixture is preheated and fed</w:t>
      </w:r>
    </w:p>
    <w:p w14:paraId="203BB28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directly to an adiabatic reactor (1), which can operate with or without a catalyst. An</w:t>
      </w:r>
    </w:p>
    <w:p w14:paraId="2D3D243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excess of water is provided to achieve high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selectivities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monoethylene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glycol (MEG).</w:t>
      </w:r>
    </w:p>
    <w:p w14:paraId="1DA206E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</w:p>
    <w:p w14:paraId="6BF0827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(DEG)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triethylene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(TEG) glycols are produced as co products. In a</w:t>
      </w:r>
    </w:p>
    <w:p w14:paraId="04CB1829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catalyzed mode, higher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selectivities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MEG can be obtained, thereby reducing DEG</w:t>
      </w:r>
    </w:p>
    <w:p w14:paraId="7E6A7E16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production to one-half that produced in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uncatalyzed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mode. Excess water from the</w:t>
      </w:r>
    </w:p>
    <w:p w14:paraId="5673FDB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reactor effluent is efficiently removed in a multi effect evaporation system (2). The</w:t>
      </w:r>
    </w:p>
    <w:p w14:paraId="3ADA1D4B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concentrated water/glycols stream from the evaporation system is fed to the water</w:t>
      </w:r>
    </w:p>
    <w:p w14:paraId="5CA293B8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column (3) where the remaining water and light ends are stripped from the crude</w:t>
      </w:r>
    </w:p>
    <w:p w14:paraId="6409F300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glycols. The water-free crude</w:t>
      </w:r>
    </w:p>
    <w:p w14:paraId="6CBC3C2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glycol stream is fed to the MEG refining column (3) where polyester-grade MEG,</w:t>
      </w:r>
    </w:p>
    <w:p w14:paraId="0C5DDA94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suitable for polyester fiber and PET production, is recovered. DEG and TEG exiting the</w:t>
      </w:r>
    </w:p>
    <w:p w14:paraId="07970AD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base of the MEG refining column can be recovered as high-purity products by</w:t>
      </w:r>
    </w:p>
    <w:p w14:paraId="488811A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subsequent fractionation.</w:t>
      </w:r>
    </w:p>
    <w:p w14:paraId="271B1ACD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Uses:</w:t>
      </w:r>
    </w:p>
    <w:p w14:paraId="55DFF51A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1-Polyester(fibers and films). 2- PET .3-Anti freeze agent. 4-Gas drying</w:t>
      </w:r>
    </w:p>
    <w:p w14:paraId="0BCABCFE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Vinyl chloride:</w:t>
      </w:r>
    </w:p>
    <w:p w14:paraId="3D61AA51" w14:textId="7BC107E1" w:rsidR="006471DD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Vinylchloride</w:t>
      </w:r>
      <w:proofErr w:type="spellEnd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 xml:space="preserve"> monomer VCM CH(</w:t>
      </w:r>
      <w:proofErr w:type="spellStart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Cl</w:t>
      </w:r>
      <w:proofErr w:type="spellEnd"/>
      <w:r>
        <w:rPr>
          <w:rFonts w:ascii="Times New Roman" w:hAnsi="Times New Roman" w:cs="Times New Roman"/>
          <w:b/>
          <w:bCs/>
          <w:color w:val="C1504D"/>
          <w:sz w:val="32"/>
          <w:szCs w:val="32"/>
        </w:rPr>
        <w:t>)=CH</w:t>
      </w:r>
      <w:r>
        <w:rPr>
          <w:rFonts w:ascii="Times New Roman" w:hAnsi="Times New Roman" w:cs="Times New Roman"/>
          <w:b/>
          <w:bCs/>
          <w:color w:val="C1504D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C1504D"/>
          <w:sz w:val="28"/>
          <w:szCs w:val="28"/>
        </w:rPr>
        <w:t>:</w:t>
      </w:r>
    </w:p>
    <w:p w14:paraId="37583800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4E693C2E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363684EE" w14:textId="48D48D26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339B0E36" wp14:editId="59EC8CAA">
            <wp:extent cx="5943600" cy="4335498"/>
            <wp:effectExtent l="0" t="0" r="0" b="825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4C25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5EBF00FB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60957958" w14:textId="77777777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</w:p>
    <w:p w14:paraId="2524C57F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Description: </w:t>
      </w:r>
      <w:r>
        <w:rPr>
          <w:rFonts w:ascii="Times New Roman" w:hAnsi="Times New Roman" w:cs="Times New Roman"/>
          <w:sz w:val="28"/>
          <w:szCs w:val="28"/>
        </w:rPr>
        <w:t>PVC slurry discharged from reactors contains significant amounts of</w:t>
      </w:r>
    </w:p>
    <w:p w14:paraId="0EB9553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VCM ( &gt;30,000 ppm) even after initial flashing. This process effectively removes the</w:t>
      </w:r>
    </w:p>
    <w:p w14:paraId="770785D5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remaining VCM so that the monomer is recovered and reused.</w:t>
      </w:r>
    </w:p>
    <w:p w14:paraId="76A62E91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 PVC slurry, containing VCM, is continuously fed to the stripping column (1). The</w:t>
      </w:r>
    </w:p>
    <w:p w14:paraId="605569FC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slurry passes counter-currently to steam, which is fed into the base of the column. All</w:t>
      </w:r>
    </w:p>
    <w:p w14:paraId="47CFC562" w14:textId="77777777" w:rsidR="0083559E" w:rsidRDefault="0083559E" w:rsidP="00835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 operations, including grade change, are automatically done in a completely</w:t>
      </w:r>
    </w:p>
    <w:p w14:paraId="615D0ED7" w14:textId="08D41C78" w:rsidR="0083559E" w:rsidRDefault="0083559E" w:rsidP="0083559E">
      <w:pPr>
        <w:pStyle w:val="a3"/>
        <w:ind w:left="90" w:hanging="90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8"/>
          <w:szCs w:val="28"/>
        </w:rPr>
        <w:t>closed system.</w:t>
      </w:r>
      <w:bookmarkStart w:id="0" w:name="_GoBack"/>
      <w:bookmarkEnd w:id="0"/>
    </w:p>
    <w:sectPr w:rsidR="0083559E" w:rsidSect="00A2669D">
      <w:headerReference w:type="default" r:id="rId16"/>
      <w:footerReference w:type="default" r:id="rId17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7EFC" w14:textId="77777777" w:rsidR="00BD1030" w:rsidRDefault="00BD1030" w:rsidP="007D58CB">
      <w:pPr>
        <w:spacing w:after="0" w:line="240" w:lineRule="auto"/>
      </w:pPr>
      <w:r>
        <w:separator/>
      </w:r>
    </w:p>
  </w:endnote>
  <w:endnote w:type="continuationSeparator" w:id="0">
    <w:p w14:paraId="38BE14CF" w14:textId="77777777" w:rsidR="00BD1030" w:rsidRDefault="00BD1030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3DEC1979" w:rsidR="002B7EFD" w:rsidRPr="00A2669D" w:rsidRDefault="00A2669D" w:rsidP="002C4F18">
    <w:pPr>
      <w:spacing w:after="0" w:line="240" w:lineRule="auto"/>
      <w:ind w:left="-810"/>
      <w:rPr>
        <w:sz w:val="20"/>
        <w:szCs w:val="20"/>
        <w:lang w:bidi="ar-IQ"/>
      </w:rPr>
    </w:pPr>
    <w:r w:rsidRPr="00A2669D">
      <w:rPr>
        <w:sz w:val="20"/>
        <w:szCs w:val="20"/>
      </w:rPr>
      <w:t xml:space="preserve">Email </w:t>
    </w:r>
    <w:r w:rsidR="002C4F18" w:rsidRPr="002C4F18">
      <w:rPr>
        <w:sz w:val="20"/>
        <w:szCs w:val="20"/>
        <w:lang w:bidi="ar-IQ"/>
      </w:rPr>
      <w:t>nooraldeen.saad.obais@uomus.edu.iq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848B" w14:textId="77777777" w:rsidR="00BD1030" w:rsidRDefault="00BD1030" w:rsidP="007D58CB">
      <w:pPr>
        <w:spacing w:after="0" w:line="240" w:lineRule="auto"/>
      </w:pPr>
      <w:r>
        <w:separator/>
      </w:r>
    </w:p>
  </w:footnote>
  <w:footnote w:type="continuationSeparator" w:id="0">
    <w:p w14:paraId="252ACA00" w14:textId="77777777" w:rsidR="00BD1030" w:rsidRDefault="00BD1030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33BE8A3D" w:rsidR="002B7EFD" w:rsidRPr="007D58CB" w:rsidRDefault="00124B6A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0069FE5">
              <wp:simplePos x="0" y="0"/>
              <wp:positionH relativeFrom="column">
                <wp:posOffset>238125</wp:posOffset>
              </wp:positionH>
              <wp:positionV relativeFrom="paragraph">
                <wp:posOffset>190500</wp:posOffset>
              </wp:positionV>
              <wp:extent cx="5581650" cy="1247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77D7B06B" w14:textId="092FE6AF" w:rsidR="00A2669D" w:rsidRPr="00A2669D" w:rsidRDefault="00124B6A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Department of chemical engineering</w:t>
                          </w:r>
                        </w:p>
                        <w:p w14:paraId="69F3175F" w14:textId="7FBC26B2" w:rsidR="00A2669D" w:rsidRPr="00124B6A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Class (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third) 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Subject (</w:t>
                          </w:r>
                          <w:r w:rsidR="00124B6A" w:rsidRPr="00124B6A">
                            <w:rPr>
                              <w:rFonts w:ascii="Courier New" w:hAnsi="Courier New"/>
                              <w:sz w:val="20"/>
                              <w:szCs w:val="20"/>
                            </w:rPr>
                            <w:t>Chemicals from oil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DD47CAB" w14:textId="36430E4B" w:rsidR="00A2669D" w:rsidRPr="00A2669D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Lecturer (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MSc Noor Aldeen saad ALKadhim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BBF67D7" w14:textId="35D1A279" w:rsidR="00A2669D" w:rsidRPr="00A2669D" w:rsidRDefault="00A2669D" w:rsidP="00124B6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/2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="00124B6A">
                            <w:rPr>
                              <w:sz w:val="20"/>
                              <w:szCs w:val="20"/>
                            </w:rPr>
                            <w:t xml:space="preserve"> term – Lect. </w:t>
                          </w:r>
                          <w:r w:rsidR="00124B6A" w:rsidRPr="00124B6A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124B6A">
                            <w:rPr>
                              <w:rFonts w:ascii="Algerian" w:hAnsi="Algerian" w:cs="Algerian"/>
                              <w:sz w:val="20"/>
                              <w:szCs w:val="20"/>
                            </w:rPr>
                            <w:t>(</w:t>
                          </w:r>
                          <w:r w:rsidR="00124B6A" w:rsidRPr="00124B6A">
                            <w:rPr>
                              <w:rFonts w:ascii="Algerian" w:hAnsi="Algerian" w:cs="Algerian"/>
                              <w:sz w:val="20"/>
                              <w:szCs w:val="20"/>
                            </w:rPr>
                            <w:t>Chemical Process Industries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18.75pt;margin-top:15pt;width:439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bjIQIAAB4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Al-Mustaqbal University</w:t>
                    </w:r>
                  </w:p>
                  <w:p w14:paraId="77D7B06B" w14:textId="092FE6AF" w:rsidR="00A2669D" w:rsidRPr="00A2669D" w:rsidRDefault="00124B6A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Department of chemical engineering</w:t>
                    </w:r>
                  </w:p>
                  <w:p w14:paraId="69F3175F" w14:textId="7FBC26B2" w:rsidR="00A2669D" w:rsidRPr="00124B6A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Class (</w:t>
                    </w:r>
                    <w:r w:rsidR="00124B6A">
                      <w:rPr>
                        <w:sz w:val="20"/>
                        <w:szCs w:val="20"/>
                      </w:rPr>
                      <w:t xml:space="preserve">third)  </w:t>
                    </w:r>
                    <w:r w:rsidRPr="00A2669D">
                      <w:rPr>
                        <w:sz w:val="20"/>
                        <w:szCs w:val="20"/>
                      </w:rPr>
                      <w:t>Subject (</w:t>
                    </w:r>
                    <w:r w:rsidR="00124B6A" w:rsidRPr="00124B6A">
                      <w:rPr>
                        <w:rFonts w:ascii="Courier New" w:hAnsi="Courier New"/>
                        <w:sz w:val="20"/>
                        <w:szCs w:val="20"/>
                      </w:rPr>
                      <w:t>Chemicals from oil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DD47CAB" w14:textId="36430E4B" w:rsidR="00A2669D" w:rsidRPr="00A2669D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Lecturer (</w:t>
                    </w:r>
                    <w:r w:rsidR="00124B6A">
                      <w:rPr>
                        <w:sz w:val="20"/>
                        <w:szCs w:val="20"/>
                      </w:rPr>
                      <w:t xml:space="preserve">MSc Noor Aldeen saad ALKadhim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4BBF67D7" w14:textId="35D1A279" w:rsidR="00A2669D" w:rsidRPr="00A2669D" w:rsidRDefault="00A2669D" w:rsidP="00124B6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A2669D">
                      <w:rPr>
                        <w:sz w:val="20"/>
                        <w:szCs w:val="20"/>
                      </w:rPr>
                      <w:t>/2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nd</w:t>
                    </w:r>
                    <w:r w:rsidR="00124B6A">
                      <w:rPr>
                        <w:sz w:val="20"/>
                        <w:szCs w:val="20"/>
                      </w:rPr>
                      <w:t xml:space="preserve"> term – Lect. </w:t>
                    </w:r>
                    <w:r w:rsidR="00124B6A" w:rsidRPr="00124B6A">
                      <w:rPr>
                        <w:rFonts w:hint="cs"/>
                        <w:sz w:val="20"/>
                        <w:szCs w:val="20"/>
                        <w:rtl/>
                      </w:rPr>
                      <w:t>ا</w:t>
                    </w:r>
                    <w:r w:rsidR="00124B6A">
                      <w:rPr>
                        <w:rFonts w:ascii="Algerian" w:hAnsi="Algerian" w:cs="Algerian"/>
                        <w:sz w:val="20"/>
                        <w:szCs w:val="20"/>
                      </w:rPr>
                      <w:t>(</w:t>
                    </w:r>
                    <w:r w:rsidR="00124B6A" w:rsidRPr="00124B6A">
                      <w:rPr>
                        <w:rFonts w:ascii="Algerian" w:hAnsi="Algerian" w:cs="Algerian"/>
                        <w:sz w:val="20"/>
                        <w:szCs w:val="20"/>
                      </w:rPr>
                      <w:t>Chemical Process Industries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2FCA0E9E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3559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3559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24B6A"/>
    <w:rsid w:val="00134B6F"/>
    <w:rsid w:val="00141009"/>
    <w:rsid w:val="0014666C"/>
    <w:rsid w:val="00146866"/>
    <w:rsid w:val="00154CA2"/>
    <w:rsid w:val="00164940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C4F18"/>
    <w:rsid w:val="002E2D4B"/>
    <w:rsid w:val="002E544F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A5D7B"/>
    <w:rsid w:val="00505CE7"/>
    <w:rsid w:val="0058356C"/>
    <w:rsid w:val="005933FB"/>
    <w:rsid w:val="005B005B"/>
    <w:rsid w:val="005C4DC3"/>
    <w:rsid w:val="006471DD"/>
    <w:rsid w:val="00673FAB"/>
    <w:rsid w:val="006A56F6"/>
    <w:rsid w:val="006F597C"/>
    <w:rsid w:val="00704E63"/>
    <w:rsid w:val="00726B1F"/>
    <w:rsid w:val="007415DE"/>
    <w:rsid w:val="00756ABA"/>
    <w:rsid w:val="0079766F"/>
    <w:rsid w:val="007A7598"/>
    <w:rsid w:val="007C343D"/>
    <w:rsid w:val="007C5EB8"/>
    <w:rsid w:val="007D58CB"/>
    <w:rsid w:val="007D7EFB"/>
    <w:rsid w:val="00831E2C"/>
    <w:rsid w:val="0083559E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D1030"/>
    <w:rsid w:val="00BE5733"/>
    <w:rsid w:val="00BF0B80"/>
    <w:rsid w:val="00BF7E5B"/>
    <w:rsid w:val="00C014EB"/>
    <w:rsid w:val="00C0528A"/>
    <w:rsid w:val="00C37643"/>
    <w:rsid w:val="00CC23A1"/>
    <w:rsid w:val="00CF6B85"/>
    <w:rsid w:val="00D00D25"/>
    <w:rsid w:val="00D129D8"/>
    <w:rsid w:val="00D5476B"/>
    <w:rsid w:val="00D70E8C"/>
    <w:rsid w:val="00D72C03"/>
    <w:rsid w:val="00D757A5"/>
    <w:rsid w:val="00DC0EAE"/>
    <w:rsid w:val="00DC6AB5"/>
    <w:rsid w:val="00E0044B"/>
    <w:rsid w:val="00EC254D"/>
    <w:rsid w:val="00EC7AD1"/>
    <w:rsid w:val="00EF59A3"/>
    <w:rsid w:val="00F03246"/>
    <w:rsid w:val="00F255BB"/>
    <w:rsid w:val="00F34223"/>
    <w:rsid w:val="00F4764D"/>
    <w:rsid w:val="00F74CF9"/>
    <w:rsid w:val="00FA5E1B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unhideWhenUsed/>
    <w:rsid w:val="00124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124B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2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6F9D-AD87-4C6D-ACC1-FA268E17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3</cp:revision>
  <dcterms:created xsi:type="dcterms:W3CDTF">2024-10-18T16:23:00Z</dcterms:created>
  <dcterms:modified xsi:type="dcterms:W3CDTF">2024-12-05T03:36:00Z</dcterms:modified>
</cp:coreProperties>
</file>