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171A" w14:textId="07011C7B" w:rsidR="00AD1807" w:rsidRPr="00AD1807" w:rsidRDefault="00AD1807" w:rsidP="00AD1807">
      <w:pPr>
        <w:bidi/>
        <w:spacing w:line="360" w:lineRule="auto"/>
        <w:ind w:left="720" w:hanging="360"/>
        <w:jc w:val="center"/>
        <w:rPr>
          <w:b/>
          <w:bCs/>
          <w:sz w:val="32"/>
          <w:szCs w:val="32"/>
        </w:rPr>
      </w:pPr>
      <w:r w:rsidRPr="00AD1807">
        <w:rPr>
          <w:rFonts w:hint="cs"/>
          <w:b/>
          <w:bCs/>
          <w:sz w:val="32"/>
          <w:szCs w:val="32"/>
          <w:rtl/>
        </w:rPr>
        <w:t>شروط مقابل الوفاء</w:t>
      </w:r>
    </w:p>
    <w:p w14:paraId="379C8679" w14:textId="2B4C6E86" w:rsidR="00AD1807" w:rsidRPr="00AD1807" w:rsidRDefault="00AD1807" w:rsidP="00AD1807">
      <w:pPr>
        <w:pStyle w:val="a3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وجود الدين الذي يمثل مقابل الوفاء وقت استحقاق الحوالة</w:t>
      </w:r>
      <w:r w:rsidRPr="00AD1807">
        <w:rPr>
          <w:sz w:val="28"/>
          <w:szCs w:val="28"/>
        </w:rPr>
        <w:t xml:space="preserve"> :</w:t>
      </w:r>
    </w:p>
    <w:p w14:paraId="1432CB56" w14:textId="77777777" w:rsidR="00AD1807" w:rsidRDefault="00AD1807" w:rsidP="00AD180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/>
          <w:sz w:val="28"/>
          <w:szCs w:val="28"/>
          <w:rtl/>
        </w:rPr>
        <w:t xml:space="preserve"> يشترط القانون لصحة الحوالة وجود مقابل الوفاء لدى المسحوب عليه عند انشائها او وضعها في التداول ، وانما لكي يعتبر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مقابلالوفاء</w:t>
      </w:r>
      <w:r w:rsidRPr="00AD1807">
        <w:rPr>
          <w:rFonts w:cs="Arial"/>
          <w:sz w:val="28"/>
          <w:szCs w:val="28"/>
          <w:rtl/>
        </w:rPr>
        <w:t xml:space="preserve"> موجودا يجب ان يكون موجودا لدى المسحوب عليه في ميعاد استحقاق الحوالة حيث ان اهمية مقابل الوفاء كضمان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للحامل</w:t>
      </w:r>
      <w:r w:rsidRPr="00AD1807">
        <w:rPr>
          <w:rFonts w:cs="Arial"/>
          <w:sz w:val="28"/>
          <w:szCs w:val="28"/>
          <w:rtl/>
        </w:rPr>
        <w:t xml:space="preserve"> 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/>
          <w:sz w:val="28"/>
          <w:szCs w:val="28"/>
          <w:rtl/>
        </w:rPr>
        <w:t xml:space="preserve"> تظهر 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/>
          <w:sz w:val="28"/>
          <w:szCs w:val="28"/>
          <w:rtl/>
        </w:rPr>
        <w:t xml:space="preserve"> عند استحقاق الورقة</w:t>
      </w:r>
    </w:p>
    <w:p w14:paraId="5F8095E4" w14:textId="0145DED6" w:rsidR="00AD1807" w:rsidRPr="00AD1807" w:rsidRDefault="00AD1807" w:rsidP="00AD180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ان يكون دين مقابل الوفاء مستحق 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داء</w:t>
      </w:r>
      <w:r w:rsidRPr="00AD1807">
        <w:rPr>
          <w:rFonts w:cs="Arial"/>
          <w:sz w:val="28"/>
          <w:szCs w:val="28"/>
          <w:rtl/>
        </w:rPr>
        <w:t xml:space="preserve"> وقت استحقاق الحوالة</w:t>
      </w:r>
      <w:r w:rsidRPr="00AD1807">
        <w:rPr>
          <w:sz w:val="28"/>
          <w:szCs w:val="28"/>
        </w:rPr>
        <w:t xml:space="preserve"> :</w:t>
      </w:r>
    </w:p>
    <w:p w14:paraId="51549082" w14:textId="7F58B09E" w:rsidR="00513906" w:rsidRDefault="00AD1807" w:rsidP="00AD180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AD1807">
        <w:rPr>
          <w:rFonts w:cs="Arial" w:hint="eastAsia"/>
          <w:sz w:val="28"/>
          <w:szCs w:val="28"/>
          <w:rtl/>
        </w:rPr>
        <w:t>وكان</w:t>
      </w:r>
      <w:r w:rsidRPr="00AD1807">
        <w:rPr>
          <w:rFonts w:cs="Arial"/>
          <w:sz w:val="28"/>
          <w:szCs w:val="28"/>
          <w:rtl/>
        </w:rPr>
        <w:t xml:space="preserve"> القانون العراقي واضحا عندما اشترط ان يكون دينالساحب مستحقا في ميعاد استحقاق الحوالة ، وعليه فأذا كان الدين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مستحق</w:t>
      </w:r>
      <w:r w:rsidRPr="00AD1807">
        <w:rPr>
          <w:rFonts w:cs="Arial"/>
          <w:sz w:val="28"/>
          <w:szCs w:val="28"/>
          <w:rtl/>
        </w:rPr>
        <w:t xml:space="preserve"> 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داء</w:t>
      </w:r>
      <w:r w:rsidRPr="00AD1807">
        <w:rPr>
          <w:rFonts w:cs="Arial"/>
          <w:sz w:val="28"/>
          <w:szCs w:val="28"/>
          <w:rtl/>
        </w:rPr>
        <w:t xml:space="preserve"> بعد ميعاد استحقاق الحوالة 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/>
          <w:sz w:val="28"/>
          <w:szCs w:val="28"/>
          <w:rtl/>
        </w:rPr>
        <w:t xml:space="preserve"> يعتبر مقابل الوفاء موجودا وعدم الوجود هذا يكون نسبيا قبل المسحوب عليه وقبل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الساحب</w:t>
      </w:r>
      <w:r w:rsidRPr="00AD1807">
        <w:rPr>
          <w:rFonts w:cs="Arial"/>
          <w:sz w:val="28"/>
          <w:szCs w:val="28"/>
          <w:rtl/>
        </w:rPr>
        <w:t>.</w:t>
      </w:r>
    </w:p>
    <w:p w14:paraId="2A6B22DA" w14:textId="45D9BB4F" w:rsidR="00AD1807" w:rsidRPr="00AD1807" w:rsidRDefault="00AD1807" w:rsidP="00AD1807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AD1807">
        <w:rPr>
          <w:rFonts w:cs="Arial"/>
          <w:b/>
          <w:bCs/>
          <w:sz w:val="28"/>
          <w:szCs w:val="28"/>
          <w:rtl/>
        </w:rPr>
        <w:t>ا</w:t>
      </w:r>
      <w:r w:rsidRPr="00AD1807">
        <w:rPr>
          <w:rFonts w:cs="Arial" w:hint="cs"/>
          <w:b/>
          <w:bCs/>
          <w:sz w:val="28"/>
          <w:szCs w:val="28"/>
          <w:rtl/>
        </w:rPr>
        <w:t>ﻻ</w:t>
      </w:r>
      <w:r w:rsidRPr="00AD1807">
        <w:rPr>
          <w:rFonts w:cs="Arial" w:hint="eastAsia"/>
          <w:b/>
          <w:bCs/>
          <w:sz w:val="28"/>
          <w:szCs w:val="28"/>
          <w:rtl/>
        </w:rPr>
        <w:t>ثار</w:t>
      </w:r>
      <w:r w:rsidRPr="00AD1807">
        <w:rPr>
          <w:rFonts w:cs="Arial"/>
          <w:b/>
          <w:bCs/>
          <w:sz w:val="28"/>
          <w:szCs w:val="28"/>
          <w:rtl/>
        </w:rPr>
        <w:t xml:space="preserve"> التي تترتب على ا</w:t>
      </w:r>
      <w:r w:rsidRPr="00AD1807">
        <w:rPr>
          <w:rFonts w:cs="Arial" w:hint="cs"/>
          <w:b/>
          <w:bCs/>
          <w:sz w:val="28"/>
          <w:szCs w:val="28"/>
          <w:rtl/>
        </w:rPr>
        <w:t>ﻻ</w:t>
      </w:r>
      <w:r w:rsidRPr="00AD1807">
        <w:rPr>
          <w:rFonts w:cs="Arial" w:hint="eastAsia"/>
          <w:b/>
          <w:bCs/>
          <w:sz w:val="28"/>
          <w:szCs w:val="28"/>
          <w:rtl/>
        </w:rPr>
        <w:t>عتراف</w:t>
      </w:r>
      <w:r w:rsidRPr="00AD1807">
        <w:rPr>
          <w:rFonts w:cs="Arial"/>
          <w:b/>
          <w:bCs/>
          <w:sz w:val="28"/>
          <w:szCs w:val="28"/>
          <w:rtl/>
        </w:rPr>
        <w:t xml:space="preserve"> بحق الحامل على مقابل الوفاء </w:t>
      </w:r>
    </w:p>
    <w:p w14:paraId="7E6546C5" w14:textId="56330860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1</w:t>
      </w:r>
      <w:r>
        <w:rPr>
          <w:rFonts w:cs="Arial" w:hint="cs"/>
          <w:sz w:val="28"/>
          <w:szCs w:val="28"/>
          <w:rtl/>
        </w:rPr>
        <w:t xml:space="preserve"> 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>ينصرف حق الحامل على مقابل الوفاء وان كان هذا المقابل اقل قيمة الحوالة او كان دينا متنازعا عليه او غير مستحق عند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حلول</w:t>
      </w:r>
      <w:r w:rsidRPr="00AD1807">
        <w:rPr>
          <w:rFonts w:cs="Arial"/>
          <w:sz w:val="28"/>
          <w:szCs w:val="28"/>
          <w:rtl/>
        </w:rPr>
        <w:t xml:space="preserve"> ميعاد 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ستحقاق</w:t>
      </w:r>
      <w:r w:rsidRPr="00AD1807">
        <w:rPr>
          <w:rFonts w:cs="Arial"/>
          <w:sz w:val="28"/>
          <w:szCs w:val="28"/>
          <w:rtl/>
        </w:rPr>
        <w:t xml:space="preserve"> السفتجة</w:t>
      </w:r>
    </w:p>
    <w:p w14:paraId="035937AA" w14:textId="1F5EBC77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2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 xml:space="preserve">ليس </w:t>
      </w:r>
      <w:r>
        <w:rPr>
          <w:rFonts w:cs="Arial" w:hint="cs"/>
          <w:sz w:val="28"/>
          <w:szCs w:val="28"/>
          <w:rtl/>
        </w:rPr>
        <w:t>للمصفي</w:t>
      </w:r>
      <w:r w:rsidRPr="00AD1807">
        <w:rPr>
          <w:rFonts w:cs="Arial"/>
          <w:sz w:val="28"/>
          <w:szCs w:val="28"/>
          <w:rtl/>
        </w:rPr>
        <w:t xml:space="preserve"> عند اف</w:t>
      </w:r>
      <w:r w:rsidRPr="00AD1807">
        <w:rPr>
          <w:rFonts w:cs="Arial" w:hint="cs"/>
          <w:sz w:val="28"/>
          <w:szCs w:val="28"/>
          <w:rtl/>
        </w:rPr>
        <w:t>ﻼ</w:t>
      </w:r>
      <w:r w:rsidRPr="00AD1807">
        <w:rPr>
          <w:rFonts w:cs="Arial" w:hint="eastAsia"/>
          <w:sz w:val="28"/>
          <w:szCs w:val="28"/>
          <w:rtl/>
        </w:rPr>
        <w:t>س</w:t>
      </w:r>
      <w:r w:rsidRPr="00AD1807">
        <w:rPr>
          <w:rFonts w:cs="Arial"/>
          <w:sz w:val="28"/>
          <w:szCs w:val="28"/>
          <w:rtl/>
        </w:rPr>
        <w:t xml:space="preserve"> الساحب استرجاع</w:t>
      </w:r>
      <w:r>
        <w:rPr>
          <w:rFonts w:cs="Arial" w:hint="cs"/>
          <w:sz w:val="28"/>
          <w:szCs w:val="28"/>
          <w:rtl/>
        </w:rPr>
        <w:t xml:space="preserve"> </w:t>
      </w:r>
      <w:r w:rsidRPr="00AD1807">
        <w:rPr>
          <w:rFonts w:cs="Arial"/>
          <w:sz w:val="28"/>
          <w:szCs w:val="28"/>
          <w:rtl/>
        </w:rPr>
        <w:t>مقابل الوفاء من المسحوب عليه وان كان 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ف</w:t>
      </w:r>
      <w:r w:rsidRPr="00AD1807">
        <w:rPr>
          <w:rFonts w:cs="Arial" w:hint="cs"/>
          <w:sz w:val="28"/>
          <w:szCs w:val="28"/>
          <w:rtl/>
        </w:rPr>
        <w:t>ﻼ</w:t>
      </w:r>
      <w:r w:rsidRPr="00AD1807">
        <w:rPr>
          <w:rFonts w:cs="Arial" w:hint="eastAsia"/>
          <w:sz w:val="28"/>
          <w:szCs w:val="28"/>
          <w:rtl/>
        </w:rPr>
        <w:t>س</w:t>
      </w:r>
      <w:r w:rsidRPr="00AD1807">
        <w:rPr>
          <w:rFonts w:cs="Arial"/>
          <w:sz w:val="28"/>
          <w:szCs w:val="28"/>
          <w:rtl/>
        </w:rPr>
        <w:t xml:space="preserve"> قد تم اشهاره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قبل</w:t>
      </w:r>
      <w:r w:rsidRPr="00AD1807">
        <w:rPr>
          <w:rFonts w:cs="Arial"/>
          <w:sz w:val="28"/>
          <w:szCs w:val="28"/>
          <w:rtl/>
        </w:rPr>
        <w:t xml:space="preserve"> استحقاق الحوالة</w:t>
      </w:r>
    </w:p>
    <w:p w14:paraId="2B93E899" w14:textId="57778CE4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3</w:t>
      </w:r>
      <w:r>
        <w:rPr>
          <w:rFonts w:cs="Arial" w:hint="cs"/>
          <w:sz w:val="28"/>
          <w:szCs w:val="28"/>
          <w:rtl/>
        </w:rPr>
        <w:t xml:space="preserve"> 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>استقر الفقه وقضاء في فرنسا ومصر على منع دائني الساحب منذ انشاء السفتجة من توقيع حجز على دين الساحب لدى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المسحوب</w:t>
      </w:r>
      <w:r w:rsidRPr="00AD1807">
        <w:rPr>
          <w:rFonts w:cs="Arial"/>
          <w:sz w:val="28"/>
          <w:szCs w:val="28"/>
          <w:rtl/>
        </w:rPr>
        <w:t xml:space="preserve"> عليه </w:t>
      </w:r>
      <w:r>
        <w:rPr>
          <w:rFonts w:cs="Arial" w:hint="cs"/>
          <w:sz w:val="28"/>
          <w:szCs w:val="28"/>
          <w:rtl/>
        </w:rPr>
        <w:t xml:space="preserve"> </w:t>
      </w:r>
      <w:r w:rsidRPr="00AD1807">
        <w:rPr>
          <w:rFonts w:cs="Arial"/>
          <w:sz w:val="28"/>
          <w:szCs w:val="28"/>
          <w:rtl/>
        </w:rPr>
        <w:t>سواء اقبلها المسحوب عليه ام لم يقبلها</w:t>
      </w:r>
    </w:p>
    <w:p w14:paraId="45F5EC17" w14:textId="023653E0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4</w:t>
      </w:r>
      <w:r>
        <w:rPr>
          <w:rFonts w:cs="Arial" w:hint="cs"/>
          <w:sz w:val="28"/>
          <w:szCs w:val="28"/>
          <w:rtl/>
        </w:rPr>
        <w:t xml:space="preserve"> 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>اذا افلس المسحوب عليه وكان مقابل الوفاء دينا في ذمته دخل هذاالدين في موجودات التفليسة وعندئذ يشترك الحامل مع باقي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دائني</w:t>
      </w:r>
      <w:r w:rsidRPr="00AD1807">
        <w:rPr>
          <w:rFonts w:cs="Arial"/>
          <w:sz w:val="28"/>
          <w:szCs w:val="28"/>
          <w:rtl/>
        </w:rPr>
        <w:t xml:space="preserve"> المسحوب عليه في استيفاء دينه من موجودات التفليسة</w:t>
      </w:r>
    </w:p>
    <w:p w14:paraId="066F0B1F" w14:textId="77777777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  <w:rtl/>
        </w:rPr>
      </w:pPr>
      <w:r w:rsidRPr="00AD1807">
        <w:rPr>
          <w:rFonts w:cs="Arial"/>
          <w:sz w:val="28"/>
          <w:szCs w:val="28"/>
          <w:rtl/>
        </w:rPr>
        <w:t>5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>اوجب القانون على الساحب ان يسلم حامل الحوالة المستندات للحصول على مقابل الوفاء</w:t>
      </w:r>
    </w:p>
    <w:p w14:paraId="087C9211" w14:textId="1E7556B3" w:rsidR="00AD1807" w:rsidRPr="00AD1807" w:rsidRDefault="00AD1807" w:rsidP="00AD1807">
      <w:pPr>
        <w:bidi/>
        <w:spacing w:line="360" w:lineRule="auto"/>
        <w:jc w:val="both"/>
        <w:rPr>
          <w:sz w:val="28"/>
          <w:szCs w:val="28"/>
        </w:rPr>
      </w:pPr>
      <w:r w:rsidRPr="00AD1807">
        <w:rPr>
          <w:rFonts w:cs="Arial"/>
          <w:sz w:val="28"/>
          <w:szCs w:val="28"/>
          <w:rtl/>
        </w:rPr>
        <w:t>6</w:t>
      </w:r>
      <w:r w:rsidRPr="00AD1807">
        <w:rPr>
          <w:sz w:val="28"/>
          <w:szCs w:val="28"/>
        </w:rPr>
        <w:t>-</w:t>
      </w:r>
      <w:r w:rsidRPr="00AD1807">
        <w:rPr>
          <w:rFonts w:cs="Arial"/>
          <w:sz w:val="28"/>
          <w:szCs w:val="28"/>
          <w:rtl/>
        </w:rPr>
        <w:t>عند تعددالحوا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ت</w:t>
      </w:r>
      <w:r w:rsidRPr="00AD1807">
        <w:rPr>
          <w:rFonts w:cs="Arial"/>
          <w:sz w:val="28"/>
          <w:szCs w:val="28"/>
          <w:rtl/>
        </w:rPr>
        <w:t xml:space="preserve"> المسحوبة 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 w:hint="eastAsia"/>
          <w:sz w:val="28"/>
          <w:szCs w:val="28"/>
          <w:rtl/>
        </w:rPr>
        <w:t>شخاص</w:t>
      </w:r>
      <w:r w:rsidRPr="00AD1807">
        <w:rPr>
          <w:rFonts w:cs="Arial"/>
          <w:sz w:val="28"/>
          <w:szCs w:val="28"/>
          <w:rtl/>
        </w:rPr>
        <w:t xml:space="preserve"> مختلفين على مقابل وفاء واحد </w:t>
      </w:r>
      <w:r w:rsidRPr="00AD1807">
        <w:rPr>
          <w:rFonts w:cs="Arial" w:hint="cs"/>
          <w:sz w:val="28"/>
          <w:szCs w:val="28"/>
          <w:rtl/>
        </w:rPr>
        <w:t>ﻻ</w:t>
      </w:r>
      <w:r w:rsidRPr="00AD1807">
        <w:rPr>
          <w:rFonts w:cs="Arial"/>
          <w:sz w:val="28"/>
          <w:szCs w:val="28"/>
          <w:rtl/>
        </w:rPr>
        <w:t xml:space="preserve"> يكفي سداد قيمتها جميعا وهذا ما يعرف بالتزاحم على</w:t>
      </w:r>
      <w:r>
        <w:rPr>
          <w:rFonts w:hint="cs"/>
          <w:sz w:val="28"/>
          <w:szCs w:val="28"/>
          <w:rtl/>
        </w:rPr>
        <w:t xml:space="preserve"> </w:t>
      </w:r>
      <w:r w:rsidRPr="00AD1807">
        <w:rPr>
          <w:rFonts w:cs="Arial" w:hint="eastAsia"/>
          <w:sz w:val="28"/>
          <w:szCs w:val="28"/>
          <w:rtl/>
        </w:rPr>
        <w:t>مقابل</w:t>
      </w:r>
      <w:r w:rsidRPr="00AD1807">
        <w:rPr>
          <w:rFonts w:cs="Arial"/>
          <w:sz w:val="28"/>
          <w:szCs w:val="28"/>
          <w:rtl/>
        </w:rPr>
        <w:t xml:space="preserve"> الوفاء</w:t>
      </w:r>
    </w:p>
    <w:sectPr w:rsidR="00AD1807" w:rsidRPr="00AD1807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1D1"/>
    <w:multiLevelType w:val="hybridMultilevel"/>
    <w:tmpl w:val="CC9E6F5C"/>
    <w:lvl w:ilvl="0" w:tplc="0A9E893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0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7EDF"/>
    <w:rsid w:val="00387EDF"/>
    <w:rsid w:val="00513906"/>
    <w:rsid w:val="00AD1807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D2CF"/>
  <w15:chartTrackingRefBased/>
  <w15:docId w15:val="{15F2BA92-0F2B-451F-A577-6D7B89D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>SACC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2024-03-21T19:40:00Z</dcterms:created>
  <dcterms:modified xsi:type="dcterms:W3CDTF">2024-03-21T19:43:00Z</dcterms:modified>
</cp:coreProperties>
</file>