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2B" w:rsidRPr="006C30DC" w:rsidRDefault="009D332B" w:rsidP="00D8610F">
      <w:pPr>
        <w:bidi/>
        <w:jc w:val="both"/>
        <w:rPr>
          <w:b/>
          <w:bCs/>
          <w:sz w:val="32"/>
          <w:szCs w:val="32"/>
        </w:rPr>
      </w:pPr>
      <w:r w:rsidRPr="006C30DC">
        <w:rPr>
          <w:rFonts w:cs="Arial"/>
          <w:b/>
          <w:bCs/>
          <w:sz w:val="32"/>
          <w:szCs w:val="32"/>
          <w:rtl/>
        </w:rPr>
        <w:t>جملة الفعل الكامل</w:t>
      </w:r>
      <w:r w:rsidRPr="006C30DC">
        <w:rPr>
          <w:b/>
          <w:bCs/>
          <w:sz w:val="32"/>
          <w:szCs w:val="32"/>
        </w:rPr>
        <w:t xml:space="preserve"> </w:t>
      </w:r>
    </w:p>
    <w:p w:rsidR="009D332B" w:rsidRDefault="009D332B" w:rsidP="00D8610F">
      <w:pPr>
        <w:bidi/>
        <w:jc w:val="both"/>
        <w:rPr>
          <w:rFonts w:cs="Arial"/>
          <w:sz w:val="32"/>
          <w:szCs w:val="32"/>
        </w:rPr>
      </w:pPr>
      <w:r w:rsidRPr="009D332B">
        <w:rPr>
          <w:b/>
          <w:bCs/>
          <w:sz w:val="32"/>
          <w:szCs w:val="32"/>
        </w:rPr>
        <w:t xml:space="preserve"> </w:t>
      </w:r>
      <w:r w:rsidRPr="009D332B">
        <w:rPr>
          <w:b/>
          <w:bCs/>
          <w:sz w:val="32"/>
          <w:szCs w:val="32"/>
        </w:rPr>
        <w:t xml:space="preserve">/ The Finite Verb . </w:t>
      </w:r>
      <w:r w:rsidRPr="009D332B">
        <w:rPr>
          <w:rFonts w:cs="Arial"/>
          <w:b/>
          <w:bCs/>
          <w:sz w:val="32"/>
          <w:szCs w:val="32"/>
          <w:rtl/>
        </w:rPr>
        <w:t>الفعل الكامل</w:t>
      </w:r>
      <w:r>
        <w:rPr>
          <w:rFonts w:cs="Arial"/>
          <w:sz w:val="32"/>
          <w:szCs w:val="32"/>
        </w:rPr>
        <w:t xml:space="preserve"> </w:t>
      </w:r>
      <w:r w:rsidRPr="009D332B">
        <w:rPr>
          <w:rFonts w:cs="Arial"/>
          <w:sz w:val="32"/>
          <w:szCs w:val="32"/>
          <w:rtl/>
        </w:rPr>
        <w:t xml:space="preserve"> هو الفعل الذي تسبقه وتلحقه سلسله من سوابق ولواحق لتكوين جملة فعلية تعرف بجملة الفعل الكامل ، لأن جملتة الفعلية قد استوفت سوابقها ، وبالتحديد السوابق التصريفية التي يمثل وجودها أساس اكتمال الفعل</w:t>
      </w:r>
      <w:r>
        <w:rPr>
          <w:rFonts w:cs="Arial" w:hint="cs"/>
          <w:sz w:val="32"/>
          <w:szCs w:val="32"/>
          <w:rtl/>
        </w:rPr>
        <w:t xml:space="preserve">. </w:t>
      </w:r>
    </w:p>
    <w:p w:rsidR="00D8610F" w:rsidRPr="00D8610F" w:rsidRDefault="00D8610F" w:rsidP="006C30DC">
      <w:pPr>
        <w:bidi/>
        <w:jc w:val="both"/>
        <w:rPr>
          <w:rFonts w:cs="Arial"/>
          <w:sz w:val="32"/>
          <w:szCs w:val="32"/>
          <w:rtl/>
          <w:lang w:bidi="ar-EG"/>
        </w:rPr>
      </w:pPr>
      <w:r w:rsidRPr="00D8610F">
        <w:rPr>
          <w:rFonts w:cs="Arial"/>
          <w:sz w:val="32"/>
          <w:szCs w:val="32"/>
          <w:rtl/>
          <w:lang w:bidi="ar-EG"/>
        </w:rPr>
        <w:t>ويقسم اغلب الباحثين الفعل الكامل الى قسمين هما الفعل اللازم والفعل المتعدي</w:t>
      </w:r>
      <w:r w:rsidRPr="00D8610F">
        <w:rPr>
          <w:rFonts w:cs="Arial"/>
          <w:sz w:val="32"/>
          <w:szCs w:val="32"/>
          <w:lang w:bidi="ar-EG"/>
        </w:rPr>
        <w:t>.</w:t>
      </w:r>
    </w:p>
    <w:p w:rsidR="00D8610F" w:rsidRPr="00D8610F" w:rsidRDefault="00D8610F" w:rsidP="00D8610F">
      <w:pPr>
        <w:bidi/>
        <w:jc w:val="both"/>
        <w:rPr>
          <w:rFonts w:cs="Arial"/>
          <w:sz w:val="32"/>
          <w:szCs w:val="32"/>
          <w:rtl/>
          <w:lang w:bidi="ar-EG"/>
        </w:rPr>
      </w:pPr>
    </w:p>
    <w:p w:rsidR="00D8610F" w:rsidRDefault="00D8610F" w:rsidP="00D8610F">
      <w:pPr>
        <w:bidi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D8610F">
        <w:rPr>
          <w:rFonts w:cs="Arial" w:hint="cs"/>
          <w:b/>
          <w:bCs/>
          <w:sz w:val="32"/>
          <w:szCs w:val="32"/>
          <w:rtl/>
          <w:lang w:bidi="ar-EG"/>
        </w:rPr>
        <w:t xml:space="preserve">الفعل اللازم </w:t>
      </w:r>
    </w:p>
    <w:p w:rsidR="00D8610F" w:rsidRPr="00D8610F" w:rsidRDefault="00D8610F" w:rsidP="00D8610F">
      <w:pPr>
        <w:bidi/>
        <w:jc w:val="both"/>
        <w:rPr>
          <w:rFonts w:cs="Arial"/>
          <w:b/>
          <w:bCs/>
          <w:sz w:val="32"/>
          <w:szCs w:val="32"/>
          <w:rtl/>
          <w:lang w:bidi="ar-EG"/>
        </w:rPr>
      </w:pPr>
    </w:p>
    <w:p w:rsidR="00D8610F" w:rsidRPr="00D8610F" w:rsidRDefault="00D8610F" w:rsidP="006C30DC">
      <w:pPr>
        <w:bidi/>
        <w:jc w:val="both"/>
        <w:rPr>
          <w:rFonts w:cs="Arial"/>
          <w:sz w:val="32"/>
          <w:szCs w:val="32"/>
          <w:rtl/>
          <w:lang w:bidi="ar-EG"/>
        </w:rPr>
      </w:pPr>
      <w:r w:rsidRPr="00D8610F">
        <w:rPr>
          <w:rFonts w:cs="Arial"/>
          <w:sz w:val="32"/>
          <w:szCs w:val="32"/>
          <w:rtl/>
          <w:lang w:bidi="ar-EG"/>
        </w:rPr>
        <w:t>هو الفعل الذي يكتفي بالفاعل ولا يتعدى الى المفعول به  والفعل اللازم في اللغة السومرية يلحق بسوابق التصريف وأحياناً يلحق بسوابق الحال ، لهذا فأن فاعله يكتفي باللواحق التي تلحق الجذر الفعلي</w:t>
      </w:r>
      <w:r w:rsidRPr="00D8610F">
        <w:rPr>
          <w:rFonts w:cs="Arial"/>
          <w:sz w:val="32"/>
          <w:szCs w:val="32"/>
          <w:lang w:bidi="ar-EG"/>
        </w:rPr>
        <w:t>.</w:t>
      </w:r>
    </w:p>
    <w:p w:rsidR="00D8610F" w:rsidRPr="00D8610F" w:rsidRDefault="00D8610F" w:rsidP="00D8610F">
      <w:pPr>
        <w:bidi/>
        <w:jc w:val="both"/>
        <w:rPr>
          <w:rFonts w:cs="Arial"/>
          <w:sz w:val="32"/>
          <w:szCs w:val="32"/>
          <w:rtl/>
          <w:lang w:bidi="ar-EG"/>
        </w:rPr>
      </w:pPr>
    </w:p>
    <w:p w:rsidR="00D8610F" w:rsidRPr="00D8610F" w:rsidRDefault="00D8610F" w:rsidP="00D8610F">
      <w:pPr>
        <w:bidi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D8610F">
        <w:rPr>
          <w:rFonts w:cs="Arial"/>
          <w:b/>
          <w:bCs/>
          <w:sz w:val="32"/>
          <w:szCs w:val="32"/>
          <w:rtl/>
          <w:lang w:bidi="ar-EG"/>
        </w:rPr>
        <w:t>الفعل المتعدي</w:t>
      </w:r>
      <w:r w:rsidRPr="00D8610F">
        <w:rPr>
          <w:rFonts w:cs="Arial"/>
          <w:b/>
          <w:bCs/>
          <w:sz w:val="32"/>
          <w:szCs w:val="32"/>
          <w:lang w:bidi="ar-EG"/>
        </w:rPr>
        <w:t xml:space="preserve"> </w:t>
      </w:r>
    </w:p>
    <w:p w:rsidR="00D8610F" w:rsidRPr="00D8610F" w:rsidRDefault="00D8610F" w:rsidP="00D8610F">
      <w:pPr>
        <w:bidi/>
        <w:jc w:val="both"/>
        <w:rPr>
          <w:rFonts w:cs="Arial"/>
          <w:sz w:val="32"/>
          <w:szCs w:val="32"/>
          <w:rtl/>
          <w:lang w:bidi="ar-EG"/>
        </w:rPr>
      </w:pPr>
    </w:p>
    <w:p w:rsidR="00D8610F" w:rsidRDefault="00D8610F" w:rsidP="00D8610F">
      <w:pPr>
        <w:bidi/>
        <w:jc w:val="both"/>
        <w:rPr>
          <w:rFonts w:cs="Arial"/>
          <w:sz w:val="32"/>
          <w:szCs w:val="32"/>
          <w:rtl/>
          <w:lang w:bidi="ar-EG"/>
        </w:rPr>
      </w:pPr>
      <w:r w:rsidRPr="00D8610F">
        <w:rPr>
          <w:rFonts w:cs="Arial"/>
          <w:sz w:val="32"/>
          <w:szCs w:val="32"/>
          <w:rtl/>
          <w:lang w:bidi="ar-EG"/>
        </w:rPr>
        <w:t>الفعل المتعدي هو ما يتعدى أثره فاعله ويتجاوزه إلى المفعول به ، وتمثله في اللغة السومرية ضمائر خاصة بشكل سوابق ولواحق في الجملة السومرية، وتختلف باختلاف زمن الفعل، ففي صيغة الفعل الماضي تستعمل السوابق في ضمير الفاعل</w:t>
      </w:r>
      <w:r>
        <w:rPr>
          <w:rFonts w:cs="Arial" w:hint="cs"/>
          <w:sz w:val="32"/>
          <w:szCs w:val="32"/>
          <w:rtl/>
          <w:lang w:bidi="ar-EG"/>
        </w:rPr>
        <w:t xml:space="preserve"> </w:t>
      </w:r>
    </w:p>
    <w:p w:rsidR="006C30DC" w:rsidRDefault="00D8610F" w:rsidP="004F51A9">
      <w:pPr>
        <w:bidi/>
        <w:jc w:val="both"/>
        <w:rPr>
          <w:rFonts w:cs="Arial"/>
          <w:sz w:val="32"/>
          <w:szCs w:val="32"/>
          <w:lang w:bidi="ar-EG"/>
        </w:rPr>
      </w:pPr>
      <w:r w:rsidRPr="00D8610F">
        <w:rPr>
          <w:rFonts w:cs="Arial"/>
          <w:sz w:val="32"/>
          <w:szCs w:val="32"/>
          <w:rtl/>
          <w:lang w:bidi="ar-EG"/>
        </w:rPr>
        <w:t xml:space="preserve">، يظهران بشكل سوابق او لواحق في الجملة السومرية ، والسبب أن صيغة الفعل المتعدي صيغة محددة الزمن إذا عددنا أن اللغة السومرية تقسم الفعل حسب صيغه الى خمطو (ماضي) ومارو (حاضر) </w:t>
      </w:r>
    </w:p>
    <w:p w:rsidR="004F51A9" w:rsidRDefault="004F51A9" w:rsidP="004F51A9">
      <w:pPr>
        <w:bidi/>
        <w:jc w:val="both"/>
        <w:rPr>
          <w:rFonts w:cs="Arial"/>
          <w:sz w:val="32"/>
          <w:szCs w:val="32"/>
          <w:lang w:bidi="ar-EG"/>
        </w:rPr>
      </w:pPr>
      <w:bookmarkStart w:id="0" w:name="_GoBack"/>
      <w:bookmarkEnd w:id="0"/>
    </w:p>
    <w:p w:rsidR="00D8610F" w:rsidRPr="00D8610F" w:rsidRDefault="00D8610F" w:rsidP="006C30DC">
      <w:pPr>
        <w:bidi/>
        <w:jc w:val="both"/>
        <w:rPr>
          <w:rFonts w:cs="Arial"/>
          <w:sz w:val="32"/>
          <w:szCs w:val="32"/>
          <w:rtl/>
          <w:lang w:bidi="ar-EG"/>
        </w:rPr>
      </w:pPr>
      <w:r w:rsidRPr="00D8610F">
        <w:rPr>
          <w:rFonts w:cs="Arial"/>
          <w:sz w:val="32"/>
          <w:szCs w:val="32"/>
          <w:rtl/>
          <w:lang w:bidi="ar-EG"/>
        </w:rPr>
        <w:t>فيستعمل لهذا النظام السوابق الصيغة خمطو واللواحق لصيغة مارو</w:t>
      </w:r>
    </w:p>
    <w:p w:rsidR="00D8610F" w:rsidRPr="00D8610F" w:rsidRDefault="00D8610F" w:rsidP="00D8610F">
      <w:pPr>
        <w:bidi/>
        <w:jc w:val="both"/>
        <w:rPr>
          <w:rFonts w:cs="Arial"/>
          <w:sz w:val="32"/>
          <w:szCs w:val="32"/>
          <w:rtl/>
          <w:lang w:bidi="ar-EG"/>
        </w:rPr>
      </w:pPr>
    </w:p>
    <w:p w:rsidR="00D8610F" w:rsidRPr="00D8610F" w:rsidRDefault="00D8610F" w:rsidP="00D8610F">
      <w:pPr>
        <w:bidi/>
        <w:jc w:val="both"/>
        <w:rPr>
          <w:rFonts w:cs="Arial"/>
          <w:sz w:val="32"/>
          <w:szCs w:val="32"/>
          <w:rtl/>
          <w:lang w:bidi="ar-EG"/>
        </w:rPr>
      </w:pPr>
    </w:p>
    <w:p w:rsidR="00D8610F" w:rsidRPr="006C30DC" w:rsidRDefault="00D8610F" w:rsidP="00D8610F">
      <w:pPr>
        <w:bidi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6C30DC">
        <w:rPr>
          <w:rFonts w:cs="Arial"/>
          <w:b/>
          <w:bCs/>
          <w:sz w:val="32"/>
          <w:szCs w:val="32"/>
          <w:rtl/>
          <w:lang w:bidi="ar-EG"/>
        </w:rPr>
        <w:t>لواحق ضمير الفاعل في صيغة مارو (الحاضر)</w:t>
      </w:r>
      <w:r w:rsidRPr="006C30DC">
        <w:rPr>
          <w:rFonts w:cs="Arial"/>
          <w:b/>
          <w:bCs/>
          <w:sz w:val="32"/>
          <w:szCs w:val="32"/>
          <w:lang w:bidi="ar-EG"/>
        </w:rPr>
        <w:t xml:space="preserve"> :</w:t>
      </w:r>
    </w:p>
    <w:p w:rsidR="00D8610F" w:rsidRPr="00D8610F" w:rsidRDefault="00D8610F" w:rsidP="00D8610F">
      <w:pPr>
        <w:bidi/>
        <w:jc w:val="both"/>
        <w:rPr>
          <w:rFonts w:cs="Arial"/>
          <w:sz w:val="32"/>
          <w:szCs w:val="32"/>
          <w:rtl/>
          <w:lang w:bidi="ar-EG"/>
        </w:rPr>
      </w:pPr>
    </w:p>
    <w:p w:rsidR="00D8610F" w:rsidRPr="00D8610F" w:rsidRDefault="00D8610F" w:rsidP="00D8610F">
      <w:pPr>
        <w:bidi/>
        <w:jc w:val="both"/>
        <w:rPr>
          <w:rFonts w:cs="Arial"/>
          <w:sz w:val="32"/>
          <w:szCs w:val="32"/>
          <w:rtl/>
          <w:lang w:bidi="ar-EG"/>
        </w:rPr>
      </w:pPr>
      <w:r w:rsidRPr="00D8610F">
        <w:rPr>
          <w:rFonts w:cs="Arial"/>
          <w:sz w:val="32"/>
          <w:szCs w:val="32"/>
          <w:rtl/>
          <w:lang w:bidi="ar-EG"/>
        </w:rPr>
        <w:t>تشمل لواحق الفاعل في صيغة مارو (الحاضر ) جميع الأشخاص ، ويكون موقعها</w:t>
      </w:r>
    </w:p>
    <w:p w:rsidR="00D8610F" w:rsidRPr="00D8610F" w:rsidRDefault="00D8610F" w:rsidP="00D8610F">
      <w:pPr>
        <w:bidi/>
        <w:jc w:val="both"/>
        <w:rPr>
          <w:rFonts w:cs="Arial"/>
          <w:sz w:val="32"/>
          <w:szCs w:val="32"/>
          <w:rtl/>
          <w:lang w:bidi="ar-EG"/>
        </w:rPr>
      </w:pPr>
    </w:p>
    <w:p w:rsidR="00D8610F" w:rsidRPr="00D8610F" w:rsidRDefault="00D8610F" w:rsidP="00B71725">
      <w:pPr>
        <w:bidi/>
        <w:jc w:val="both"/>
        <w:rPr>
          <w:rFonts w:cs="Arial"/>
          <w:sz w:val="32"/>
          <w:szCs w:val="32"/>
          <w:rtl/>
          <w:lang w:bidi="ar-EG"/>
        </w:rPr>
      </w:pPr>
      <w:r w:rsidRPr="00D8610F">
        <w:rPr>
          <w:rFonts w:cs="Arial"/>
          <w:sz w:val="32"/>
          <w:szCs w:val="32"/>
          <w:rtl/>
          <w:lang w:bidi="ar-EG"/>
        </w:rPr>
        <w:t>عادة بعد جذر الفعل ، وهي على النحو الآتي</w:t>
      </w:r>
      <w:r w:rsidR="00B71725">
        <w:rPr>
          <w:rFonts w:cs="Arial" w:hint="cs"/>
          <w:sz w:val="32"/>
          <w:szCs w:val="32"/>
          <w:rtl/>
          <w:lang w:bidi="ar-EG"/>
        </w:rPr>
        <w:t xml:space="preserve">: </w:t>
      </w:r>
    </w:p>
    <w:p w:rsidR="00D8610F" w:rsidRPr="00D8610F" w:rsidRDefault="00D8610F" w:rsidP="00D8610F">
      <w:pPr>
        <w:bidi/>
        <w:jc w:val="both"/>
        <w:rPr>
          <w:rFonts w:cs="Arial"/>
          <w:sz w:val="32"/>
          <w:szCs w:val="32"/>
          <w:rtl/>
          <w:lang w:bidi="ar-EG"/>
        </w:rPr>
      </w:pPr>
    </w:p>
    <w:p w:rsidR="00D8610F" w:rsidRPr="00D8610F" w:rsidRDefault="00D8610F" w:rsidP="00B71725">
      <w:pPr>
        <w:bidi/>
        <w:jc w:val="both"/>
        <w:rPr>
          <w:rFonts w:cs="Arial"/>
          <w:sz w:val="32"/>
          <w:szCs w:val="32"/>
          <w:rtl/>
          <w:lang w:bidi="ar-EG"/>
        </w:rPr>
      </w:pPr>
      <w:r w:rsidRPr="00D8610F">
        <w:rPr>
          <w:rFonts w:cs="Arial"/>
          <w:sz w:val="32"/>
          <w:szCs w:val="32"/>
          <w:rtl/>
          <w:lang w:bidi="ar-EG"/>
        </w:rPr>
        <w:t>الشخص الأول المفرد</w:t>
      </w:r>
      <w:r w:rsidR="00B71725">
        <w:rPr>
          <w:rFonts w:cs="Arial" w:hint="cs"/>
          <w:sz w:val="32"/>
          <w:szCs w:val="32"/>
          <w:rtl/>
          <w:lang w:bidi="ar-EG"/>
        </w:rPr>
        <w:t xml:space="preserve">   </w:t>
      </w:r>
      <w:r w:rsidRPr="00D8610F">
        <w:rPr>
          <w:rFonts w:cs="Arial"/>
          <w:sz w:val="32"/>
          <w:szCs w:val="32"/>
          <w:lang w:bidi="ar-EG"/>
        </w:rPr>
        <w:t xml:space="preserve"> e</w:t>
      </w:r>
      <w:r w:rsidR="00B71725">
        <w:rPr>
          <w:rFonts w:cs="Arial"/>
          <w:sz w:val="32"/>
          <w:szCs w:val="32"/>
          <w:lang w:bidi="ar-EG"/>
        </w:rPr>
        <w:t>(</w:t>
      </w:r>
      <w:r w:rsidRPr="00D8610F">
        <w:rPr>
          <w:rFonts w:cs="Arial"/>
          <w:sz w:val="32"/>
          <w:szCs w:val="32"/>
          <w:lang w:bidi="ar-EG"/>
        </w:rPr>
        <w:t>n</w:t>
      </w:r>
      <w:r w:rsidR="00B71725">
        <w:rPr>
          <w:rFonts w:cs="Arial"/>
          <w:sz w:val="32"/>
          <w:szCs w:val="32"/>
          <w:lang w:bidi="ar-EG"/>
        </w:rPr>
        <w:t>)</w:t>
      </w:r>
      <w:r w:rsidR="00B71725">
        <w:rPr>
          <w:rFonts w:cs="Arial" w:hint="cs"/>
          <w:sz w:val="32"/>
          <w:szCs w:val="32"/>
          <w:rtl/>
          <w:lang w:bidi="ar-EG"/>
        </w:rPr>
        <w:t xml:space="preserve"> </w:t>
      </w:r>
    </w:p>
    <w:p w:rsidR="00D8610F" w:rsidRPr="00D8610F" w:rsidRDefault="00D8610F" w:rsidP="00D8610F">
      <w:pPr>
        <w:bidi/>
        <w:jc w:val="both"/>
        <w:rPr>
          <w:rFonts w:cs="Arial"/>
          <w:sz w:val="32"/>
          <w:szCs w:val="32"/>
          <w:rtl/>
          <w:lang w:bidi="ar-EG"/>
        </w:rPr>
      </w:pPr>
    </w:p>
    <w:p w:rsidR="00D8610F" w:rsidRPr="00D8610F" w:rsidRDefault="00D8610F" w:rsidP="00B71725">
      <w:pPr>
        <w:bidi/>
        <w:jc w:val="both"/>
        <w:rPr>
          <w:rFonts w:cs="Arial"/>
          <w:sz w:val="32"/>
          <w:szCs w:val="32"/>
          <w:rtl/>
          <w:lang w:bidi="ar-EG"/>
        </w:rPr>
      </w:pPr>
      <w:r w:rsidRPr="00D8610F">
        <w:rPr>
          <w:rFonts w:cs="Arial"/>
          <w:sz w:val="32"/>
          <w:szCs w:val="32"/>
          <w:rtl/>
          <w:lang w:bidi="ar-EG"/>
        </w:rPr>
        <w:t>الشخص الثاني المفرد</w:t>
      </w:r>
      <w:r w:rsidRPr="00D8610F">
        <w:rPr>
          <w:rFonts w:cs="Arial"/>
          <w:sz w:val="32"/>
          <w:szCs w:val="32"/>
          <w:lang w:bidi="ar-EG"/>
        </w:rPr>
        <w:t xml:space="preserve"> </w:t>
      </w:r>
      <w:r w:rsidR="00B71725">
        <w:rPr>
          <w:rFonts w:cs="Arial"/>
          <w:sz w:val="32"/>
          <w:szCs w:val="32"/>
          <w:lang w:bidi="ar-EG"/>
        </w:rPr>
        <w:t xml:space="preserve">  </w:t>
      </w:r>
      <w:r w:rsidR="00B71725">
        <w:rPr>
          <w:rFonts w:cs="Arial" w:hint="cs"/>
          <w:sz w:val="32"/>
          <w:szCs w:val="32"/>
          <w:rtl/>
          <w:lang w:bidi="ar-EG"/>
        </w:rPr>
        <w:t xml:space="preserve"> </w:t>
      </w:r>
      <w:r w:rsidR="00B71725" w:rsidRPr="00D8610F">
        <w:rPr>
          <w:rFonts w:cs="Arial"/>
          <w:sz w:val="32"/>
          <w:szCs w:val="32"/>
          <w:lang w:bidi="ar-EG"/>
        </w:rPr>
        <w:t>e</w:t>
      </w:r>
      <w:r w:rsidR="00B71725">
        <w:rPr>
          <w:rFonts w:cs="Arial"/>
          <w:sz w:val="32"/>
          <w:szCs w:val="32"/>
          <w:lang w:bidi="ar-EG"/>
        </w:rPr>
        <w:t>(</w:t>
      </w:r>
      <w:r w:rsidR="00B71725" w:rsidRPr="00D8610F">
        <w:rPr>
          <w:rFonts w:cs="Arial"/>
          <w:sz w:val="32"/>
          <w:szCs w:val="32"/>
          <w:lang w:bidi="ar-EG"/>
        </w:rPr>
        <w:t>n</w:t>
      </w:r>
      <w:r w:rsidR="00B71725">
        <w:rPr>
          <w:rFonts w:cs="Arial"/>
          <w:sz w:val="32"/>
          <w:szCs w:val="32"/>
          <w:lang w:bidi="ar-EG"/>
        </w:rPr>
        <w:t>)</w:t>
      </w:r>
    </w:p>
    <w:p w:rsidR="00D8610F" w:rsidRPr="00D8610F" w:rsidRDefault="00D8610F" w:rsidP="00D8610F">
      <w:pPr>
        <w:bidi/>
        <w:jc w:val="both"/>
        <w:rPr>
          <w:rFonts w:cs="Arial"/>
          <w:sz w:val="32"/>
          <w:szCs w:val="32"/>
          <w:rtl/>
          <w:lang w:bidi="ar-EG"/>
        </w:rPr>
      </w:pPr>
    </w:p>
    <w:p w:rsidR="00D8610F" w:rsidRPr="00D8610F" w:rsidRDefault="00D8610F" w:rsidP="00B71725">
      <w:pPr>
        <w:bidi/>
        <w:jc w:val="both"/>
        <w:rPr>
          <w:rFonts w:cs="Arial"/>
          <w:sz w:val="32"/>
          <w:szCs w:val="32"/>
          <w:lang w:bidi="ar-EG"/>
        </w:rPr>
      </w:pPr>
      <w:r w:rsidRPr="00D8610F">
        <w:rPr>
          <w:rFonts w:cs="Arial"/>
          <w:sz w:val="32"/>
          <w:szCs w:val="32"/>
          <w:rtl/>
          <w:lang w:bidi="ar-EG"/>
        </w:rPr>
        <w:lastRenderedPageBreak/>
        <w:t>الشخص الثالث المفرد</w:t>
      </w:r>
      <w:r w:rsidRPr="00D8610F">
        <w:rPr>
          <w:rFonts w:cs="Arial"/>
          <w:sz w:val="32"/>
          <w:szCs w:val="32"/>
          <w:lang w:bidi="ar-EG"/>
        </w:rPr>
        <w:t xml:space="preserve"> </w:t>
      </w:r>
      <w:r w:rsidR="00B71725">
        <w:rPr>
          <w:rFonts w:cs="Arial" w:hint="cs"/>
          <w:sz w:val="32"/>
          <w:szCs w:val="32"/>
          <w:rtl/>
          <w:lang w:bidi="ar-EG"/>
        </w:rPr>
        <w:t xml:space="preserve">  </w:t>
      </w:r>
      <w:r w:rsidR="00B71725">
        <w:rPr>
          <w:rFonts w:cs="Arial"/>
          <w:sz w:val="32"/>
          <w:szCs w:val="32"/>
          <w:lang w:bidi="ar-EG"/>
        </w:rPr>
        <w:t>e</w:t>
      </w:r>
    </w:p>
    <w:p w:rsidR="00D8610F" w:rsidRPr="00D8610F" w:rsidRDefault="00D8610F" w:rsidP="00D8610F">
      <w:pPr>
        <w:bidi/>
        <w:jc w:val="both"/>
        <w:rPr>
          <w:rFonts w:cs="Arial"/>
          <w:sz w:val="32"/>
          <w:szCs w:val="32"/>
          <w:rtl/>
          <w:lang w:bidi="ar-EG"/>
        </w:rPr>
      </w:pPr>
    </w:p>
    <w:p w:rsidR="00D8610F" w:rsidRPr="00D8610F" w:rsidRDefault="00D8610F" w:rsidP="00B71725">
      <w:pPr>
        <w:bidi/>
        <w:jc w:val="both"/>
        <w:rPr>
          <w:rFonts w:cs="Arial"/>
          <w:sz w:val="32"/>
          <w:szCs w:val="32"/>
          <w:rtl/>
          <w:lang w:bidi="ar-EG"/>
        </w:rPr>
      </w:pPr>
      <w:r w:rsidRPr="00D8610F">
        <w:rPr>
          <w:rFonts w:cs="Arial"/>
          <w:sz w:val="32"/>
          <w:szCs w:val="32"/>
          <w:rtl/>
          <w:lang w:bidi="ar-EG"/>
        </w:rPr>
        <w:t>الشخص الأول الجمع</w:t>
      </w:r>
      <w:r w:rsidRPr="00D8610F">
        <w:rPr>
          <w:rFonts w:cs="Arial"/>
          <w:sz w:val="32"/>
          <w:szCs w:val="32"/>
          <w:lang w:bidi="ar-EG"/>
        </w:rPr>
        <w:t xml:space="preserve"> </w:t>
      </w:r>
      <w:r w:rsidR="00B71725">
        <w:rPr>
          <w:rFonts w:cs="Arial"/>
          <w:sz w:val="32"/>
          <w:szCs w:val="32"/>
          <w:lang w:bidi="ar-EG"/>
        </w:rPr>
        <w:t>ende</w:t>
      </w:r>
      <w:r w:rsidRPr="00D8610F">
        <w:rPr>
          <w:rFonts w:cs="Arial"/>
          <w:sz w:val="32"/>
          <w:szCs w:val="32"/>
          <w:lang w:bidi="ar-EG"/>
        </w:rPr>
        <w:t>n</w:t>
      </w:r>
      <w:r w:rsidR="00B71725">
        <w:rPr>
          <w:rFonts w:cs="Arial"/>
          <w:sz w:val="32"/>
          <w:szCs w:val="32"/>
          <w:lang w:bidi="ar-EG"/>
        </w:rPr>
        <w:t xml:space="preserve">  </w:t>
      </w:r>
    </w:p>
    <w:p w:rsidR="00D8610F" w:rsidRPr="00D8610F" w:rsidRDefault="00D8610F" w:rsidP="00D8610F">
      <w:pPr>
        <w:bidi/>
        <w:jc w:val="both"/>
        <w:rPr>
          <w:rFonts w:cs="Arial"/>
          <w:sz w:val="32"/>
          <w:szCs w:val="32"/>
          <w:rtl/>
          <w:lang w:bidi="ar-EG"/>
        </w:rPr>
      </w:pPr>
    </w:p>
    <w:p w:rsidR="00D8610F" w:rsidRPr="00D8610F" w:rsidRDefault="00D8610F" w:rsidP="00B71725">
      <w:pPr>
        <w:bidi/>
        <w:jc w:val="both"/>
        <w:rPr>
          <w:rFonts w:cs="Arial"/>
          <w:sz w:val="32"/>
          <w:szCs w:val="32"/>
          <w:lang w:bidi="ar-EG"/>
        </w:rPr>
      </w:pPr>
      <w:r w:rsidRPr="00D8610F">
        <w:rPr>
          <w:rFonts w:cs="Arial"/>
          <w:sz w:val="32"/>
          <w:szCs w:val="32"/>
          <w:rtl/>
          <w:lang w:bidi="ar-EG"/>
        </w:rPr>
        <w:t>الشخص الثاني الجمع</w:t>
      </w:r>
      <w:r w:rsidR="00B71725">
        <w:rPr>
          <w:rFonts w:cs="Arial"/>
          <w:sz w:val="32"/>
          <w:szCs w:val="32"/>
          <w:lang w:bidi="ar-EG"/>
        </w:rPr>
        <w:t xml:space="preserve">  </w:t>
      </w:r>
      <w:r w:rsidRPr="00D8610F">
        <w:rPr>
          <w:rFonts w:cs="Arial"/>
          <w:sz w:val="32"/>
          <w:szCs w:val="32"/>
          <w:lang w:bidi="ar-EG"/>
        </w:rPr>
        <w:t xml:space="preserve"> enzen</w:t>
      </w:r>
      <w:r w:rsidR="00B71725">
        <w:rPr>
          <w:rFonts w:cs="Arial"/>
          <w:sz w:val="32"/>
          <w:szCs w:val="32"/>
          <w:lang w:bidi="ar-EG"/>
        </w:rPr>
        <w:t xml:space="preserve">  </w:t>
      </w:r>
      <w:r w:rsidR="00B71725">
        <w:rPr>
          <w:rFonts w:cs="Arial" w:hint="cs"/>
          <w:sz w:val="32"/>
          <w:szCs w:val="32"/>
          <w:rtl/>
          <w:lang w:bidi="ar-EG"/>
        </w:rPr>
        <w:t xml:space="preserve"> </w:t>
      </w:r>
    </w:p>
    <w:p w:rsidR="00D8610F" w:rsidRPr="00D8610F" w:rsidRDefault="00D8610F" w:rsidP="00D8610F">
      <w:pPr>
        <w:bidi/>
        <w:jc w:val="both"/>
        <w:rPr>
          <w:rFonts w:cs="Arial"/>
          <w:sz w:val="32"/>
          <w:szCs w:val="32"/>
          <w:rtl/>
          <w:lang w:bidi="ar-EG"/>
        </w:rPr>
      </w:pPr>
    </w:p>
    <w:p w:rsidR="00D8610F" w:rsidRPr="00D8610F" w:rsidRDefault="00D8610F" w:rsidP="00B71725">
      <w:pPr>
        <w:bidi/>
        <w:jc w:val="both"/>
        <w:rPr>
          <w:rFonts w:cs="Arial"/>
          <w:sz w:val="32"/>
          <w:szCs w:val="32"/>
          <w:rtl/>
          <w:lang w:bidi="ar-EG"/>
        </w:rPr>
      </w:pPr>
      <w:r w:rsidRPr="00D8610F">
        <w:rPr>
          <w:rFonts w:cs="Arial"/>
          <w:sz w:val="32"/>
          <w:szCs w:val="32"/>
          <w:rtl/>
          <w:lang w:bidi="ar-EG"/>
        </w:rPr>
        <w:t>الشخص الثالث الجمع</w:t>
      </w:r>
      <w:r w:rsidRPr="00D8610F">
        <w:rPr>
          <w:rFonts w:cs="Arial"/>
          <w:sz w:val="32"/>
          <w:szCs w:val="32"/>
          <w:lang w:bidi="ar-EG"/>
        </w:rPr>
        <w:t xml:space="preserve"> ene</w:t>
      </w:r>
      <w:r w:rsidR="00B71725">
        <w:rPr>
          <w:rFonts w:cs="Arial"/>
          <w:sz w:val="32"/>
          <w:szCs w:val="32"/>
          <w:lang w:bidi="ar-EG"/>
        </w:rPr>
        <w:t xml:space="preserve">  </w:t>
      </w:r>
      <w:r w:rsidRPr="00D8610F">
        <w:rPr>
          <w:rFonts w:cs="Arial"/>
          <w:sz w:val="32"/>
          <w:szCs w:val="32"/>
          <w:lang w:bidi="ar-EG"/>
        </w:rPr>
        <w:t xml:space="preserve"> </w:t>
      </w:r>
    </w:p>
    <w:p w:rsidR="00D8610F" w:rsidRPr="00D8610F" w:rsidRDefault="00D8610F" w:rsidP="00D8610F">
      <w:pPr>
        <w:bidi/>
        <w:jc w:val="both"/>
        <w:rPr>
          <w:rFonts w:cs="Arial"/>
          <w:sz w:val="32"/>
          <w:szCs w:val="32"/>
          <w:rtl/>
          <w:lang w:bidi="ar-EG"/>
        </w:rPr>
      </w:pPr>
    </w:p>
    <w:p w:rsidR="009D332B" w:rsidRDefault="009D332B" w:rsidP="00D8610F">
      <w:pPr>
        <w:bidi/>
        <w:jc w:val="both"/>
        <w:rPr>
          <w:rFonts w:cs="Arial"/>
          <w:sz w:val="32"/>
          <w:szCs w:val="32"/>
        </w:rPr>
      </w:pPr>
    </w:p>
    <w:p w:rsidR="009D332B" w:rsidRDefault="009D332B" w:rsidP="00D8610F">
      <w:pPr>
        <w:bidi/>
        <w:jc w:val="both"/>
        <w:rPr>
          <w:rFonts w:cs="Arial"/>
          <w:sz w:val="32"/>
          <w:szCs w:val="32"/>
        </w:rPr>
      </w:pPr>
    </w:p>
    <w:p w:rsidR="009D332B" w:rsidRDefault="009D332B" w:rsidP="00D8610F">
      <w:pPr>
        <w:bidi/>
        <w:jc w:val="both"/>
        <w:rPr>
          <w:rFonts w:cs="Arial"/>
          <w:sz w:val="32"/>
          <w:szCs w:val="32"/>
        </w:rPr>
      </w:pPr>
    </w:p>
    <w:p w:rsidR="009D332B" w:rsidRDefault="009D332B" w:rsidP="00D8610F">
      <w:pPr>
        <w:bidi/>
        <w:jc w:val="both"/>
        <w:rPr>
          <w:rFonts w:cs="Arial"/>
          <w:sz w:val="32"/>
          <w:szCs w:val="32"/>
        </w:rPr>
      </w:pPr>
    </w:p>
    <w:p w:rsidR="009D332B" w:rsidRDefault="009D332B" w:rsidP="00D8610F">
      <w:pPr>
        <w:bidi/>
        <w:jc w:val="both"/>
        <w:rPr>
          <w:rFonts w:cs="Arial"/>
          <w:sz w:val="32"/>
          <w:szCs w:val="32"/>
        </w:rPr>
      </w:pPr>
    </w:p>
    <w:p w:rsidR="009D332B" w:rsidRDefault="009D332B" w:rsidP="00D8610F">
      <w:pPr>
        <w:bidi/>
        <w:jc w:val="both"/>
        <w:rPr>
          <w:rFonts w:cs="Arial"/>
          <w:sz w:val="32"/>
          <w:szCs w:val="32"/>
        </w:rPr>
      </w:pPr>
    </w:p>
    <w:p w:rsidR="009D332B" w:rsidRDefault="009D332B" w:rsidP="00D8610F">
      <w:pPr>
        <w:bidi/>
        <w:jc w:val="both"/>
        <w:rPr>
          <w:rFonts w:cs="Arial"/>
          <w:sz w:val="32"/>
          <w:szCs w:val="32"/>
        </w:rPr>
      </w:pPr>
    </w:p>
    <w:p w:rsidR="009D332B" w:rsidRDefault="009D332B" w:rsidP="00D8610F">
      <w:pPr>
        <w:bidi/>
        <w:jc w:val="both"/>
        <w:rPr>
          <w:rFonts w:cs="Arial"/>
          <w:sz w:val="32"/>
          <w:szCs w:val="32"/>
        </w:rPr>
      </w:pPr>
    </w:p>
    <w:p w:rsidR="009D332B" w:rsidRDefault="009D332B" w:rsidP="00D8610F">
      <w:pPr>
        <w:bidi/>
        <w:jc w:val="both"/>
        <w:rPr>
          <w:rFonts w:cs="Arial"/>
          <w:sz w:val="32"/>
          <w:szCs w:val="32"/>
        </w:rPr>
      </w:pPr>
    </w:p>
    <w:p w:rsidR="009D332B" w:rsidRDefault="009D332B" w:rsidP="00D8610F">
      <w:pPr>
        <w:bidi/>
        <w:jc w:val="both"/>
        <w:rPr>
          <w:rFonts w:cs="Arial"/>
          <w:sz w:val="32"/>
          <w:szCs w:val="32"/>
        </w:rPr>
      </w:pPr>
    </w:p>
    <w:p w:rsidR="009D332B" w:rsidRDefault="009D332B" w:rsidP="00D8610F">
      <w:pPr>
        <w:bidi/>
        <w:jc w:val="both"/>
        <w:rPr>
          <w:rFonts w:cs="Arial"/>
          <w:sz w:val="32"/>
          <w:szCs w:val="32"/>
        </w:rPr>
      </w:pPr>
    </w:p>
    <w:p w:rsidR="009D332B" w:rsidRDefault="009D332B" w:rsidP="00D8610F">
      <w:pPr>
        <w:bidi/>
        <w:jc w:val="both"/>
        <w:rPr>
          <w:rFonts w:cs="Arial"/>
          <w:sz w:val="32"/>
          <w:szCs w:val="32"/>
        </w:rPr>
      </w:pPr>
    </w:p>
    <w:p w:rsidR="009D332B" w:rsidRDefault="009D332B" w:rsidP="00D8610F">
      <w:pPr>
        <w:bidi/>
        <w:jc w:val="both"/>
        <w:rPr>
          <w:rFonts w:cs="Arial"/>
          <w:sz w:val="32"/>
          <w:szCs w:val="32"/>
        </w:rPr>
      </w:pPr>
    </w:p>
    <w:p w:rsidR="009D332B" w:rsidRPr="009D332B" w:rsidRDefault="009D332B" w:rsidP="00D8610F">
      <w:pPr>
        <w:bidi/>
        <w:jc w:val="both"/>
        <w:rPr>
          <w:sz w:val="32"/>
          <w:szCs w:val="32"/>
        </w:rPr>
      </w:pPr>
      <w:r>
        <w:rPr>
          <w:rFonts w:cs="Arial"/>
          <w:sz w:val="32"/>
          <w:szCs w:val="32"/>
        </w:rPr>
        <w:t>k</w:t>
      </w:r>
      <w:r w:rsidRPr="009D332B">
        <w:rPr>
          <w:rFonts w:cs="Arial"/>
          <w:sz w:val="32"/>
          <w:szCs w:val="32"/>
          <w:rtl/>
        </w:rPr>
        <w:t xml:space="preserve"> </w:t>
      </w:r>
    </w:p>
    <w:p w:rsidR="00A9204E" w:rsidRPr="009D332B" w:rsidRDefault="00A9204E" w:rsidP="00D8610F">
      <w:pPr>
        <w:bidi/>
        <w:jc w:val="both"/>
        <w:rPr>
          <w:sz w:val="32"/>
          <w:szCs w:val="32"/>
        </w:rPr>
      </w:pPr>
    </w:p>
    <w:sectPr w:rsidR="00A9204E" w:rsidRPr="009D3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2B"/>
    <w:rsid w:val="004F51A9"/>
    <w:rsid w:val="00645252"/>
    <w:rsid w:val="006C30DC"/>
    <w:rsid w:val="006D3D74"/>
    <w:rsid w:val="0083569A"/>
    <w:rsid w:val="008867A3"/>
    <w:rsid w:val="009D332B"/>
    <w:rsid w:val="00A9204E"/>
    <w:rsid w:val="00B71725"/>
    <w:rsid w:val="00D8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5519"/>
  <w15:chartTrackingRefBased/>
  <w15:docId w15:val="{4BDF83AE-4D18-4AD0-A9B7-49E9656D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867A3"/>
    <w:rPr>
      <w:sz w:val="28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67A3"/>
    <w:rPr>
      <w:sz w:val="28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202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15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5</cp:revision>
  <dcterms:created xsi:type="dcterms:W3CDTF">2024-10-04T12:52:00Z</dcterms:created>
  <dcterms:modified xsi:type="dcterms:W3CDTF">2024-10-04T13:07:00Z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