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047B" w14:textId="77777777" w:rsidR="00764E63" w:rsidRDefault="00764E63">
      <w:pPr>
        <w:rPr>
          <w:rtl/>
        </w:rPr>
      </w:pPr>
    </w:p>
    <w:p w14:paraId="2C0E5F81" w14:textId="77777777" w:rsidR="00153672" w:rsidRDefault="00153672">
      <w:pPr>
        <w:rPr>
          <w:rtl/>
        </w:rPr>
      </w:pPr>
      <w:r>
        <w:rPr>
          <w:rFonts w:hint="cs"/>
          <w:rtl/>
        </w:rPr>
        <w:t>المحاضرة الخامسة</w:t>
      </w:r>
    </w:p>
    <w:p w14:paraId="6ED49543" w14:textId="050BAD92" w:rsidR="00BD546F" w:rsidRDefault="00BD546F">
      <w:pPr>
        <w:rPr>
          <w:rtl/>
        </w:rPr>
      </w:pPr>
      <w:r>
        <w:rPr>
          <w:rFonts w:hint="cs"/>
          <w:rtl/>
        </w:rPr>
        <w:t>مدينة بغداد المدورة</w:t>
      </w:r>
    </w:p>
    <w:p w14:paraId="042068AC" w14:textId="7D0A2090" w:rsidR="00BD546F" w:rsidRDefault="00BD546F">
      <w:pPr>
        <w:rPr>
          <w:rtl/>
        </w:rPr>
      </w:pPr>
      <w:r>
        <w:rPr>
          <w:rFonts w:eastAsia="Times New Roman"/>
        </w:rPr>
        <w:br/>
      </w:r>
      <w:r>
        <w:rPr>
          <w:rFonts w:ascii="Georgia" w:eastAsia="Times New Roman" w:hAnsi="Georgia"/>
          <w:color w:val="202122"/>
          <w:sz w:val="40"/>
          <w:szCs w:val="40"/>
          <w:shd w:val="clear" w:color="auto" w:fill="FFFFFF"/>
          <w:rtl/>
        </w:rPr>
        <w:t>أسباب البناء واختيار الموضع</w:t>
      </w:r>
    </w:p>
    <w:p w14:paraId="45C92073" w14:textId="70164A92" w:rsidR="00D14F20" w:rsidRDefault="00D14F20">
      <w:pPr>
        <w:rPr>
          <w:rtl/>
        </w:rPr>
      </w:pPr>
      <w:r>
        <w:rPr>
          <w:rFonts w:ascii="Segoe UI" w:eastAsia="Times New Roman" w:hAnsi="Segoe UI" w:cs="Segoe UI"/>
          <w:color w:val="202122"/>
          <w:sz w:val="29"/>
          <w:szCs w:val="29"/>
          <w:shd w:val="clear" w:color="auto" w:fill="FFFFFF"/>
          <w:rtl/>
        </w:rPr>
        <w:t>في بداية الأمر، تنقَّل الخليفة</w:t>
      </w:r>
      <w:r>
        <w:rPr>
          <w:rStyle w:val="apple-converted-space"/>
          <w:rFonts w:ascii="Segoe UI" w:eastAsia="Times New Roman" w:hAnsi="Segoe UI" w:cs="Segoe UI"/>
          <w:color w:val="202122"/>
          <w:sz w:val="29"/>
          <w:szCs w:val="29"/>
          <w:shd w:val="clear" w:color="auto" w:fill="FFFFFF"/>
          <w:rtl/>
        </w:rPr>
        <w:t> </w:t>
      </w:r>
      <w:hyperlink r:id="rId4" w:tooltip="أبو العباس السفاح" w:history="1">
        <w:r>
          <w:rPr>
            <w:rStyle w:val="Hyperlink"/>
            <w:rFonts w:ascii="Segoe UI" w:eastAsia="Times New Roman" w:hAnsi="Segoe UI" w:cs="Segoe UI"/>
            <w:sz w:val="29"/>
            <w:szCs w:val="29"/>
            <w:rtl/>
          </w:rPr>
          <w:t>أبُو العبَّاس السَّفَّاح</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بين ثلاث مواضع، فتُوفي ولم يضع حلًا مرضيًا لمشكلة اتخاذ عاصمة دائمة للدَّولة الوليدة، فلما خلفه المنصُور، اهتم باختيار عاصمة لدولته، فأكمل استقراره في</w:t>
      </w:r>
      <w:r>
        <w:rPr>
          <w:rStyle w:val="apple-converted-space"/>
          <w:rFonts w:ascii="Segoe UI" w:eastAsia="Times New Roman" w:hAnsi="Segoe UI" w:cs="Segoe UI"/>
          <w:color w:val="202122"/>
          <w:sz w:val="29"/>
          <w:szCs w:val="29"/>
          <w:shd w:val="clear" w:color="auto" w:fill="FFFFFF"/>
          <w:rtl/>
        </w:rPr>
        <w:t> </w:t>
      </w:r>
      <w:hyperlink r:id="rId5" w:tooltip="الهاشمية (الكوفة)" w:history="1">
        <w:r>
          <w:rPr>
            <w:rStyle w:val="Hyperlink"/>
            <w:rFonts w:ascii="Segoe UI" w:eastAsia="Times New Roman" w:hAnsi="Segoe UI" w:cs="Segoe UI"/>
            <w:sz w:val="29"/>
            <w:szCs w:val="29"/>
            <w:rtl/>
          </w:rPr>
          <w:t>الهاشميَّة</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من نواحي</w:t>
      </w:r>
      <w:r>
        <w:rPr>
          <w:rStyle w:val="apple-converted-space"/>
          <w:rFonts w:ascii="Segoe UI" w:eastAsia="Times New Roman" w:hAnsi="Segoe UI" w:cs="Segoe UI"/>
          <w:color w:val="202122"/>
          <w:sz w:val="29"/>
          <w:szCs w:val="29"/>
          <w:shd w:val="clear" w:color="auto" w:fill="FFFFFF"/>
          <w:rtl/>
        </w:rPr>
        <w:t> </w:t>
      </w:r>
      <w:hyperlink r:id="rId6" w:tooltip="الكوفة" w:history="1">
        <w:r>
          <w:rPr>
            <w:rStyle w:val="Hyperlink"/>
            <w:rFonts w:ascii="Segoe UI" w:eastAsia="Times New Roman" w:hAnsi="Segoe UI" w:cs="Segoe UI"/>
            <w:sz w:val="29"/>
            <w:szCs w:val="29"/>
            <w:rtl/>
          </w:rPr>
          <w:t>الكوفة</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التي استقرَّ بها السَّفَّاح قبله، إلا أن ظهور</w:t>
      </w:r>
      <w:r>
        <w:rPr>
          <w:rStyle w:val="apple-converted-space"/>
          <w:rFonts w:ascii="Segoe UI" w:eastAsia="Times New Roman" w:hAnsi="Segoe UI" w:cs="Segoe UI"/>
          <w:color w:val="202122"/>
          <w:sz w:val="29"/>
          <w:szCs w:val="29"/>
          <w:shd w:val="clear" w:color="auto" w:fill="FFFFFF"/>
          <w:rtl/>
        </w:rPr>
        <w:t> </w:t>
      </w:r>
      <w:hyperlink r:id="rId7" w:tooltip="الراوندية" w:history="1">
        <w:r>
          <w:rPr>
            <w:rStyle w:val="Hyperlink"/>
            <w:rFonts w:ascii="Segoe UI" w:eastAsia="Times New Roman" w:hAnsi="Segoe UI" w:cs="Segoe UI"/>
            <w:sz w:val="29"/>
            <w:szCs w:val="29"/>
            <w:rtl/>
          </w:rPr>
          <w:t>الرَّاونديَّة</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وحدوث الاضطرابات قرب قصره ومحاولتهم قتله، أعطت المنصُور شعورًا بأنه لم يعد من الآمن البقاء فيها، فكره سُكَّانها وكره مُجاورة أهل الكوفة لكونهم على استعداد لدعم أي ثورة وإفساد الجند عليه، وشعر بأن اللحظة قد حانت للبحث عن موضع يبني فيه مدينة جديدة له</w:t>
      </w:r>
    </w:p>
    <w:p w14:paraId="6280A3F6" w14:textId="00C95E77" w:rsidR="00B41121" w:rsidRDefault="0020197D">
      <w:pPr>
        <w:rPr>
          <w:rtl/>
        </w:rPr>
      </w:pPr>
      <w:r>
        <w:rPr>
          <w:rFonts w:ascii="Segoe UI" w:eastAsia="Times New Roman" w:hAnsi="Segoe UI" w:cs="Segoe UI"/>
          <w:color w:val="202122"/>
          <w:sz w:val="29"/>
          <w:szCs w:val="29"/>
          <w:shd w:val="clear" w:color="auto" w:fill="FFFFFF"/>
          <w:rtl/>
        </w:rPr>
        <w:t>أرسل المنصُور مجموعة لاستكشاف المواضع المناسبة ليبني فوقها، وذهب بنفسه للاستكشاف أحيانًا، فانطلقوا إلى جرجرايا، ثم ساروا إلى موضع</w:t>
      </w:r>
      <w:r>
        <w:rPr>
          <w:rStyle w:val="apple-converted-space"/>
          <w:rFonts w:ascii="Segoe UI" w:eastAsia="Times New Roman" w:hAnsi="Segoe UI" w:cs="Segoe UI"/>
          <w:color w:val="202122"/>
          <w:sz w:val="29"/>
          <w:szCs w:val="29"/>
          <w:shd w:val="clear" w:color="auto" w:fill="FFFFFF"/>
          <w:rtl/>
        </w:rPr>
        <w:t> </w:t>
      </w:r>
      <w:hyperlink r:id="rId8" w:tooltip="بغداد" w:history="1">
        <w:r>
          <w:rPr>
            <w:rStyle w:val="Hyperlink"/>
            <w:rFonts w:ascii="Segoe UI" w:eastAsia="Times New Roman" w:hAnsi="Segoe UI" w:cs="Segoe UI"/>
            <w:sz w:val="29"/>
            <w:szCs w:val="29"/>
            <w:rtl/>
          </w:rPr>
          <w:t>بغداد</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وكانت عبارة عن قرى و</w:t>
      </w:r>
      <w:hyperlink r:id="rId9" w:tooltip="دير" w:history="1">
        <w:r>
          <w:rPr>
            <w:rStyle w:val="Hyperlink"/>
            <w:rFonts w:ascii="Segoe UI" w:eastAsia="Times New Roman" w:hAnsi="Segoe UI" w:cs="Segoe UI"/>
            <w:sz w:val="29"/>
            <w:szCs w:val="29"/>
            <w:rtl/>
          </w:rPr>
          <w:t>دير</w:t>
        </w:r>
      </w:hyperlink>
      <w:r>
        <w:rPr>
          <w:rFonts w:ascii="Segoe UI" w:eastAsia="Times New Roman" w:hAnsi="Segoe UI" w:cs="Segoe UI"/>
          <w:color w:val="202122"/>
          <w:sz w:val="29"/>
          <w:szCs w:val="29"/>
          <w:shd w:val="clear" w:color="auto" w:fill="FFFFFF"/>
          <w:rtl/>
        </w:rPr>
        <w:t>ثم مضوا إلى</w:t>
      </w:r>
      <w:r>
        <w:rPr>
          <w:rStyle w:val="apple-converted-space"/>
          <w:rFonts w:ascii="Segoe UI" w:eastAsia="Times New Roman" w:hAnsi="Segoe UI" w:cs="Segoe UI"/>
          <w:color w:val="202122"/>
          <w:sz w:val="29"/>
          <w:szCs w:val="29"/>
          <w:shd w:val="clear" w:color="auto" w:fill="FFFFFF"/>
          <w:rtl/>
        </w:rPr>
        <w:t> </w:t>
      </w:r>
      <w:hyperlink r:id="rId10" w:tooltip="الموصل" w:history="1">
        <w:r>
          <w:rPr>
            <w:rStyle w:val="Hyperlink"/>
            <w:rFonts w:ascii="Segoe UI" w:eastAsia="Times New Roman" w:hAnsi="Segoe UI" w:cs="Segoe UI"/>
            <w:sz w:val="29"/>
            <w:szCs w:val="29"/>
            <w:rtl/>
          </w:rPr>
          <w:t>الموصل</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لإيجاد أفضل موقع لتشييد حاضرة الخلافة، ثم عادوا أخيرًا إلى موضع بغداد واستحسنوه، وأخبروا المنصُور عنها، فذهب الأخير وألقى نظرة عليها وقال: «</w:t>
      </w:r>
      <w:r>
        <w:rPr>
          <w:rStyle w:val="script-arabic"/>
          <w:rFonts w:ascii="Segoe UI" w:eastAsia="Times New Roman" w:hAnsi="Segoe UI" w:cs="Segoe UI"/>
          <w:color w:val="202122"/>
          <w:rtl/>
        </w:rPr>
        <w:t>هذا موضع معسكر صالح، هذه</w:t>
      </w:r>
      <w:r>
        <w:rPr>
          <w:rStyle w:val="apple-converted-space"/>
          <w:rFonts w:ascii="Segoe UI" w:eastAsia="Times New Roman" w:hAnsi="Segoe UI" w:cs="Segoe UI"/>
          <w:color w:val="202122"/>
          <w:rtl/>
        </w:rPr>
        <w:t> </w:t>
      </w:r>
      <w:hyperlink r:id="rId11" w:tooltip="دجلة" w:history="1">
        <w:r>
          <w:rPr>
            <w:rStyle w:val="Hyperlink"/>
            <w:rFonts w:ascii="Segoe UI" w:eastAsia="Times New Roman" w:hAnsi="Segoe UI" w:cs="Segoe UI"/>
            <w:rtl/>
          </w:rPr>
          <w:t>دجلة</w:t>
        </w:r>
      </w:hyperlink>
      <w:r>
        <w:rPr>
          <w:rStyle w:val="apple-converted-space"/>
          <w:rFonts w:ascii="Segoe UI" w:eastAsia="Times New Roman" w:hAnsi="Segoe UI" w:cs="Segoe UI"/>
          <w:color w:val="202122"/>
        </w:rPr>
        <w:t> </w:t>
      </w:r>
      <w:r>
        <w:rPr>
          <w:rStyle w:val="script-arabic"/>
          <w:rFonts w:ascii="Segoe UI" w:eastAsia="Times New Roman" w:hAnsi="Segoe UI" w:cs="Segoe UI"/>
          <w:color w:val="202122"/>
          <w:rtl/>
        </w:rPr>
        <w:t>ليس بيننا وبين الصين شيء يأتينا فيها كل ما في البحر، وتأتينا الميرة من</w:t>
      </w:r>
      <w:r>
        <w:rPr>
          <w:rStyle w:val="apple-converted-space"/>
          <w:rFonts w:ascii="Segoe UI" w:eastAsia="Times New Roman" w:hAnsi="Segoe UI" w:cs="Segoe UI"/>
          <w:color w:val="202122"/>
          <w:rtl/>
        </w:rPr>
        <w:t> </w:t>
      </w:r>
      <w:hyperlink r:id="rId12" w:tooltip="الجزيرة الفراتية" w:history="1">
        <w:r>
          <w:rPr>
            <w:rStyle w:val="Hyperlink"/>
            <w:rFonts w:ascii="Segoe UI" w:eastAsia="Times New Roman" w:hAnsi="Segoe UI" w:cs="Segoe UI"/>
            <w:rtl/>
          </w:rPr>
          <w:t>الجزيرة</w:t>
        </w:r>
      </w:hyperlink>
      <w:r>
        <w:rPr>
          <w:rStyle w:val="apple-converted-space"/>
          <w:rFonts w:ascii="Segoe UI" w:eastAsia="Times New Roman" w:hAnsi="Segoe UI" w:cs="Segoe UI"/>
          <w:color w:val="202122"/>
        </w:rPr>
        <w:t> </w:t>
      </w:r>
      <w:hyperlink r:id="rId13" w:tooltip="إمارة أرمينية" w:history="1">
        <w:r>
          <w:rPr>
            <w:rStyle w:val="Hyperlink"/>
            <w:rFonts w:ascii="Segoe UI" w:eastAsia="Times New Roman" w:hAnsi="Segoe UI" w:cs="Segoe UI"/>
            <w:rtl/>
          </w:rPr>
          <w:t>وأرمينية</w:t>
        </w:r>
      </w:hyperlink>
      <w:r>
        <w:rPr>
          <w:rStyle w:val="script-arabic"/>
          <w:rFonts w:ascii="Segoe UI" w:eastAsia="Times New Roman" w:hAnsi="Segoe UI" w:cs="Segoe UI"/>
          <w:color w:val="202122"/>
          <w:rtl/>
        </w:rPr>
        <w:t>وما حول ذلك، وهذا</w:t>
      </w:r>
      <w:r>
        <w:rPr>
          <w:rStyle w:val="apple-converted-space"/>
          <w:rFonts w:ascii="Segoe UI" w:eastAsia="Times New Roman" w:hAnsi="Segoe UI" w:cs="Segoe UI"/>
          <w:color w:val="202122"/>
          <w:rtl/>
        </w:rPr>
        <w:t> </w:t>
      </w:r>
      <w:hyperlink r:id="rId14" w:tooltip="الفرات" w:history="1">
        <w:r>
          <w:rPr>
            <w:rStyle w:val="Hyperlink"/>
            <w:rFonts w:ascii="Segoe UI" w:eastAsia="Times New Roman" w:hAnsi="Segoe UI" w:cs="Segoe UI"/>
            <w:rtl/>
          </w:rPr>
          <w:t>الفرات</w:t>
        </w:r>
      </w:hyperlink>
      <w:r>
        <w:rPr>
          <w:rStyle w:val="apple-converted-space"/>
          <w:rFonts w:ascii="Segoe UI" w:eastAsia="Times New Roman" w:hAnsi="Segoe UI" w:cs="Segoe UI"/>
          <w:color w:val="202122"/>
        </w:rPr>
        <w:t> </w:t>
      </w:r>
      <w:r>
        <w:rPr>
          <w:rStyle w:val="script-arabic"/>
          <w:rFonts w:ascii="Segoe UI" w:eastAsia="Times New Roman" w:hAnsi="Segoe UI" w:cs="Segoe UI"/>
          <w:color w:val="202122"/>
          <w:rtl/>
        </w:rPr>
        <w:t>يجيء فيه كل شيء من الشَّام والرَّقَّة وما حول ذلك</w:t>
      </w:r>
    </w:p>
    <w:p w14:paraId="29A64592" w14:textId="65790E6A" w:rsidR="00271423" w:rsidRDefault="00271423">
      <w:pPr>
        <w:rPr>
          <w:rtl/>
        </w:rPr>
      </w:pPr>
      <w:r>
        <w:rPr>
          <w:rFonts w:hint="cs"/>
          <w:rtl/>
        </w:rPr>
        <w:t xml:space="preserve"> </w:t>
      </w:r>
      <w:r w:rsidR="00180999">
        <w:rPr>
          <w:rFonts w:ascii="Segoe UI" w:eastAsia="Times New Roman" w:hAnsi="Segoe UI" w:cs="Segoe UI"/>
          <w:color w:val="202122"/>
          <w:sz w:val="29"/>
          <w:szCs w:val="29"/>
          <w:shd w:val="clear" w:color="auto" w:fill="FFFFFF"/>
          <w:rtl/>
        </w:rPr>
        <w:t>لم يكن اختيار الموقع كافيًا بالنسبة للمنصُور فحسب، بل أراد معرفة أحوالها وأجوائها في الصيف والشتاء والعواصف ونقاء هوائها وما إلى ذلك، فوجدها المُرشَّحة الأولى لذلك</w:t>
      </w:r>
    </w:p>
    <w:p w14:paraId="74DDB5B2" w14:textId="68A53A6F" w:rsidR="00687956" w:rsidRDefault="006D03DA">
      <w:pPr>
        <w:rPr>
          <w:rtl/>
        </w:rPr>
      </w:pPr>
      <w:r>
        <w:rPr>
          <w:rFonts w:ascii="Segoe UI" w:eastAsia="Times New Roman" w:hAnsi="Segoe UI" w:cs="Segoe UI"/>
          <w:color w:val="202122"/>
          <w:sz w:val="29"/>
          <w:szCs w:val="29"/>
          <w:shd w:val="clear" w:color="auto" w:fill="FFFFFF"/>
          <w:rtl/>
        </w:rPr>
        <w:t>ومما زاد من أهمية موضع بغداد وإنشائها، أن لها ميزة إداريَّة وحربيَّة، خاصةً أن الهدف الرئيسي من بناء بغداد كان عسكريًا بالدرجة الأولى، ففي نصيحة دهقان وصاحب موضع بغداد للمنصُور قال: «</w:t>
      </w:r>
      <w:r>
        <w:rPr>
          <w:rStyle w:val="script-arabic"/>
          <w:rFonts w:ascii="Segoe UI" w:eastAsia="Times New Roman" w:hAnsi="Segoe UI" w:cs="Segoe UI"/>
          <w:color w:val="202122"/>
          <w:rtl/>
        </w:rPr>
        <w:t>وأنت بين أنهار لا يصل إليك عدوك إلا على جسر أو قنطرة، فإذا قطعت الجسر وأخربت القناطر لم يصل إليك عدوك وأنت بين دجلة والفرات لا يجيئك أحد من المشرق والمغرب إلا احتاج إلى العبور، وأنت متوسط للبصرة وواسط والكوفة والموصل والسواد كله وأنت قريب من البر والبحر والجبل</w:t>
      </w:r>
    </w:p>
    <w:p w14:paraId="168CF802" w14:textId="6B01C699" w:rsidR="00BF0D0F" w:rsidRPr="00BF0D0F" w:rsidRDefault="002D7F71">
      <w:pPr>
        <w:pStyle w:val="2"/>
        <w:bidi w:val="0"/>
        <w:spacing w:before="0"/>
        <w:divId w:val="977996329"/>
        <w:rPr>
          <w:rFonts w:ascii="Georgia" w:eastAsia="Times New Roman" w:hAnsi="Georgia" w:cs="Times New Roman"/>
          <w:b/>
          <w:bCs/>
          <w:color w:val="202122"/>
          <w:kern w:val="0"/>
          <w:sz w:val="36"/>
          <w:szCs w:val="36"/>
          <w14:ligatures w14:val="none"/>
        </w:rPr>
      </w:pPr>
      <w:r>
        <w:rPr>
          <w:rFonts w:hint="cs"/>
          <w:rtl/>
        </w:rPr>
        <w:t>ً</w:t>
      </w:r>
      <w:r w:rsidR="00BF0D0F" w:rsidRPr="00BF0D0F">
        <w:rPr>
          <w:rFonts w:ascii="Georgia" w:eastAsia="Times New Roman" w:hAnsi="Georgia" w:cs="Times New Roman"/>
          <w:b/>
          <w:bCs/>
          <w:color w:val="202122"/>
          <w:kern w:val="0"/>
          <w:sz w:val="36"/>
          <w:szCs w:val="36"/>
          <w:rtl/>
          <w14:ligatures w14:val="none"/>
        </w:rPr>
        <w:t xml:space="preserve"> أصل التسمية</w:t>
      </w:r>
    </w:p>
    <w:p w14:paraId="391331E8" w14:textId="00D13674" w:rsidR="00BF0D0F" w:rsidRPr="00BF0D0F" w:rsidRDefault="00BF0D0F" w:rsidP="00BF0D0F">
      <w:pPr>
        <w:bidi w:val="0"/>
        <w:divId w:val="977996329"/>
        <w:rPr>
          <w:rFonts w:ascii="Georgia" w:eastAsia="Times New Roman" w:hAnsi="Georgia" w:cs="Times New Roman"/>
          <w:color w:val="202122"/>
          <w:kern w:val="0"/>
          <w:sz w:val="36"/>
          <w:szCs w:val="36"/>
          <w14:ligatures w14:val="none"/>
        </w:rPr>
      </w:pPr>
    </w:p>
    <w:p w14:paraId="306E5F35" w14:textId="77777777" w:rsidR="00BF0D0F" w:rsidRPr="00BF0D0F" w:rsidRDefault="00BF0D0F" w:rsidP="00BF0D0F">
      <w:pPr>
        <w:bidi w:val="0"/>
        <w:spacing w:before="120"/>
        <w:divId w:val="1446844391"/>
        <w:rPr>
          <w:rFonts w:ascii="Times New Roman" w:hAnsi="Times New Roman" w:cs="Times New Roman"/>
          <w:kern w:val="0"/>
          <w:sz w:val="24"/>
          <w:szCs w:val="24"/>
          <w14:ligatures w14:val="none"/>
        </w:rPr>
      </w:pPr>
      <w:r w:rsidRPr="00BF0D0F">
        <w:rPr>
          <w:rFonts w:ascii="Times New Roman" w:hAnsi="Times New Roman" w:cs="Times New Roman"/>
          <w:kern w:val="0"/>
          <w:sz w:val="24"/>
          <w:szCs w:val="24"/>
          <w:rtl/>
          <w14:ligatures w14:val="none"/>
        </w:rPr>
        <w:t>أطلق المنصُور اسم مدينة السَّلام على عاصمته الجديدة، لأن </w:t>
      </w:r>
      <w:hyperlink r:id="rId15" w:tooltip="دجلة" w:history="1">
        <w:r w:rsidRPr="00BF0D0F">
          <w:rPr>
            <w:rFonts w:ascii="Times New Roman" w:hAnsi="Times New Roman" w:cs="Times New Roman"/>
            <w:color w:val="0000FF"/>
            <w:kern w:val="0"/>
            <w:sz w:val="24"/>
            <w:szCs w:val="24"/>
            <w:rtl/>
            <w14:ligatures w14:val="none"/>
          </w:rPr>
          <w:t>دجلة</w:t>
        </w:r>
      </w:hyperlink>
      <w:r w:rsidRPr="00BF0D0F">
        <w:rPr>
          <w:rFonts w:ascii="Times New Roman" w:hAnsi="Times New Roman" w:cs="Times New Roman"/>
          <w:kern w:val="0"/>
          <w:sz w:val="24"/>
          <w:szCs w:val="24"/>
          <w14:ligatures w14:val="none"/>
        </w:rPr>
        <w:t> </w:t>
      </w:r>
      <w:r w:rsidRPr="00BF0D0F">
        <w:rPr>
          <w:rFonts w:ascii="Times New Roman" w:hAnsi="Times New Roman" w:cs="Times New Roman"/>
          <w:kern w:val="0"/>
          <w:sz w:val="24"/>
          <w:szCs w:val="24"/>
          <w:rtl/>
          <w14:ligatures w14:val="none"/>
        </w:rPr>
        <w:t>كان يُقال لها وادي السَّلام، وهو الاسم الرَّسمي الذي استخدم في الوثائق وصك النُّقود</w:t>
      </w:r>
    </w:p>
    <w:p w14:paraId="4D068268" w14:textId="0D7ACD62" w:rsidR="00DA414B" w:rsidRDefault="008F3999">
      <w:pPr>
        <w:rPr>
          <w:rFonts w:ascii="Segoe UI" w:eastAsia="Times New Roman" w:hAnsi="Segoe UI" w:cs="Segoe UI"/>
          <w:color w:val="202122"/>
          <w:sz w:val="29"/>
          <w:szCs w:val="29"/>
          <w:shd w:val="clear" w:color="auto" w:fill="FFFFFF"/>
          <w:rtl/>
        </w:rPr>
      </w:pPr>
      <w:r>
        <w:rPr>
          <w:rFonts w:hint="cs"/>
          <w:rtl/>
        </w:rPr>
        <w:t xml:space="preserve"> </w:t>
      </w:r>
      <w:r w:rsidR="00CD1827">
        <w:rPr>
          <w:rFonts w:ascii="Segoe UI" w:eastAsia="Times New Roman" w:hAnsi="Segoe UI" w:cs="Segoe UI"/>
          <w:color w:val="202122"/>
          <w:sz w:val="29"/>
          <w:szCs w:val="29"/>
          <w:shd w:val="clear" w:color="auto" w:fill="FFFFFF"/>
          <w:rtl/>
        </w:rPr>
        <w:t>وقيل مدينة أبي جعفر</w:t>
      </w:r>
    </w:p>
    <w:p w14:paraId="015DD70D" w14:textId="77777777" w:rsidR="00CE1095" w:rsidRDefault="00CE1095">
      <w:pPr>
        <w:rPr>
          <w:rFonts w:ascii="Segoe UI" w:eastAsia="Times New Roman" w:hAnsi="Segoe UI" w:cs="Segoe UI"/>
          <w:color w:val="202122"/>
          <w:sz w:val="29"/>
          <w:szCs w:val="29"/>
          <w:shd w:val="clear" w:color="auto" w:fill="FFFFFF"/>
          <w:rtl/>
        </w:rPr>
      </w:pPr>
    </w:p>
    <w:p w14:paraId="1F969F19" w14:textId="77777777" w:rsidR="00BA0EA8" w:rsidRDefault="00BA0EA8">
      <w:pPr>
        <w:rPr>
          <w:rStyle w:val="apple-converted-space"/>
          <w:rFonts w:ascii="Segoe UI" w:eastAsia="Times New Roman" w:hAnsi="Segoe UI" w:cs="Segoe UI"/>
          <w:color w:val="202122"/>
          <w:sz w:val="29"/>
          <w:szCs w:val="29"/>
          <w:shd w:val="clear" w:color="auto" w:fill="FFFFFF"/>
          <w:rtl/>
        </w:rPr>
      </w:pPr>
      <w:r>
        <w:rPr>
          <w:rFonts w:ascii="Segoe UI" w:eastAsia="Times New Roman" w:hAnsi="Segoe UI" w:cs="Segoe UI"/>
          <w:color w:val="202122"/>
          <w:sz w:val="29"/>
          <w:szCs w:val="29"/>
          <w:shd w:val="clear" w:color="auto" w:fill="FFFFFF"/>
          <w:rtl/>
        </w:rPr>
        <w:t>عُرفت مدينة السَّلام بأكثر أسمائها شُهرةً وهو بغداد،</w:t>
      </w:r>
      <w:r>
        <w:rPr>
          <w:rStyle w:val="apple-converted-space"/>
          <w:rFonts w:ascii="Segoe UI" w:eastAsia="Times New Roman" w:hAnsi="Segoe UI" w:cs="Segoe UI" w:hint="cs"/>
          <w:color w:val="202122"/>
          <w:sz w:val="29"/>
          <w:szCs w:val="29"/>
          <w:shd w:val="clear" w:color="auto" w:fill="FFFFFF"/>
          <w:rtl/>
        </w:rPr>
        <w:t xml:space="preserve"> </w:t>
      </w:r>
    </w:p>
    <w:p w14:paraId="3C3C97F4" w14:textId="13EAFA32" w:rsidR="00CE1095" w:rsidRDefault="00BA0EA8">
      <w:pPr>
        <w:rPr>
          <w:rtl/>
        </w:rPr>
      </w:pPr>
      <w:r>
        <w:rPr>
          <w:rStyle w:val="apple-converted-space"/>
          <w:rFonts w:ascii="Segoe UI" w:eastAsia="Times New Roman" w:hAnsi="Segoe UI" w:cs="Segoe UI"/>
          <w:color w:val="202122"/>
          <w:sz w:val="29"/>
          <w:szCs w:val="29"/>
          <w:shd w:val="clear" w:color="auto" w:fill="FFFFFF"/>
          <w:rtl/>
        </w:rPr>
        <w:lastRenderedPageBreak/>
        <w:t> </w:t>
      </w:r>
      <w:r w:rsidR="003145F6">
        <w:rPr>
          <w:rFonts w:ascii="Segoe UI" w:eastAsia="Times New Roman" w:hAnsi="Segoe UI" w:cs="Segoe UI"/>
          <w:color w:val="202122"/>
          <w:sz w:val="29"/>
          <w:szCs w:val="29"/>
          <w:shd w:val="clear" w:color="auto" w:fill="FFFFFF"/>
          <w:rtl/>
        </w:rPr>
        <w:t>وقيل أن اسمها مشتق من بغددو أو بكددو حسب ما ورد في الآثار المسماريَّة الراجعة للألف الثاني عشر قبل الميلاد</w:t>
      </w:r>
    </w:p>
    <w:p w14:paraId="1483DFBF" w14:textId="2CFCB8CF" w:rsidR="003145F6" w:rsidRDefault="003145F6">
      <w:pPr>
        <w:rPr>
          <w:rtl/>
        </w:rPr>
      </w:pPr>
    </w:p>
    <w:p w14:paraId="51242521" w14:textId="77777777" w:rsidR="00842FF6" w:rsidRDefault="00842FF6">
      <w:pPr>
        <w:rPr>
          <w:rtl/>
        </w:rPr>
      </w:pPr>
    </w:p>
    <w:p w14:paraId="1762C111" w14:textId="77777777" w:rsidR="00842FF6" w:rsidRDefault="00842FF6">
      <w:pPr>
        <w:rPr>
          <w:rtl/>
        </w:rPr>
      </w:pPr>
    </w:p>
    <w:p w14:paraId="77668075" w14:textId="7A41A0C6" w:rsidR="00842FF6" w:rsidRDefault="00C77C70">
      <w:pPr>
        <w:rPr>
          <w:rtl/>
        </w:rPr>
      </w:pPr>
      <w:r>
        <w:rPr>
          <w:rFonts w:hint="cs"/>
          <w:rtl/>
        </w:rPr>
        <w:t>بناء مدينة السلام</w:t>
      </w:r>
    </w:p>
    <w:p w14:paraId="300E723B" w14:textId="1C977F6E" w:rsidR="00AA5B9F" w:rsidRDefault="00C77C70">
      <w:pPr>
        <w:rPr>
          <w:rFonts w:ascii="Segoe UI" w:eastAsia="Times New Roman" w:hAnsi="Segoe UI" w:cs="Segoe UI"/>
          <w:color w:val="202122"/>
          <w:sz w:val="29"/>
          <w:szCs w:val="29"/>
          <w:shd w:val="clear" w:color="auto" w:fill="FFFFFF"/>
          <w:rtl/>
        </w:rPr>
      </w:pPr>
      <w:r>
        <w:rPr>
          <w:rFonts w:ascii="Segoe UI" w:eastAsia="Times New Roman" w:hAnsi="Segoe UI" w:cs="Segoe UI"/>
          <w:color w:val="202122"/>
          <w:sz w:val="29"/>
          <w:szCs w:val="29"/>
          <w:shd w:val="clear" w:color="auto" w:fill="FFFFFF"/>
          <w:rtl/>
        </w:rPr>
        <w:t>كان موضع بغداد عبارة عن مزرعة لستين شخصًا يُقال لها المُباركة، فاشتراها منهم المنصُور وأرضاهم بقيمته، ثم استدعى المُهندسين والبنائين والحفَّارين والحدَّادين وغيرهم ممن يجيد ويفهم أمور البناء من الشَّام والموصل و</w:t>
      </w:r>
      <w:hyperlink r:id="rId16" w:tooltip="ولاية الجبال" w:history="1">
        <w:r>
          <w:rPr>
            <w:rStyle w:val="Hyperlink"/>
            <w:rFonts w:ascii="Segoe UI" w:eastAsia="Times New Roman" w:hAnsi="Segoe UI" w:cs="Segoe UI"/>
            <w:sz w:val="29"/>
            <w:szCs w:val="29"/>
            <w:u w:val="none"/>
            <w:rtl/>
          </w:rPr>
          <w:t>الجبال</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والكوفة وواسط والبصرة، حتى اجتمع له ألفين من الصُّناع والمهرة، واختار معهم قومًا من ذوي الشَّرف والفضل ليقوموا على أمر البناء مثل الإمام</w:t>
      </w:r>
      <w:r>
        <w:rPr>
          <w:rStyle w:val="apple-converted-space"/>
          <w:rFonts w:ascii="Segoe UI" w:eastAsia="Times New Roman" w:hAnsi="Segoe UI" w:cs="Segoe UI"/>
          <w:color w:val="202122"/>
          <w:sz w:val="29"/>
          <w:szCs w:val="29"/>
          <w:shd w:val="clear" w:color="auto" w:fill="FFFFFF"/>
          <w:rtl/>
        </w:rPr>
        <w:t> </w:t>
      </w:r>
      <w:hyperlink r:id="rId17" w:tooltip="أبو حنيفة النعمان" w:history="1">
        <w:r>
          <w:rPr>
            <w:rStyle w:val="Hyperlink"/>
            <w:rFonts w:ascii="Segoe UI" w:eastAsia="Times New Roman" w:hAnsi="Segoe UI" w:cs="Segoe UI"/>
            <w:sz w:val="29"/>
            <w:szCs w:val="29"/>
            <w:u w:val="none"/>
            <w:rtl/>
          </w:rPr>
          <w:t>أبُو حُنيفة النعمان</w:t>
        </w:r>
      </w:hyperlink>
      <w:r w:rsidR="00143603">
        <w:rPr>
          <w:rFonts w:ascii="Segoe UI" w:eastAsia="Times New Roman" w:hAnsi="Segoe UI" w:cs="Segoe UI" w:hint="cs"/>
          <w:color w:val="202122"/>
          <w:sz w:val="29"/>
          <w:szCs w:val="29"/>
          <w:shd w:val="clear" w:color="auto" w:fill="FFFFFF"/>
          <w:rtl/>
        </w:rPr>
        <w:t xml:space="preserve"> والحجاج بن ارطأة</w:t>
      </w:r>
    </w:p>
    <w:p w14:paraId="5B218DE9" w14:textId="77777777" w:rsidR="00143603" w:rsidRDefault="00143603">
      <w:pPr>
        <w:rPr>
          <w:rFonts w:ascii="Segoe UI" w:eastAsia="Times New Roman" w:hAnsi="Segoe UI" w:cs="Segoe UI"/>
          <w:color w:val="202122"/>
          <w:sz w:val="29"/>
          <w:szCs w:val="29"/>
          <w:shd w:val="clear" w:color="auto" w:fill="FFFFFF"/>
          <w:rtl/>
        </w:rPr>
      </w:pPr>
    </w:p>
    <w:p w14:paraId="1E53F673" w14:textId="193DB167" w:rsidR="00C77C70" w:rsidRDefault="00AA5B9F" w:rsidP="00A03032">
      <w:pPr>
        <w:rPr>
          <w:rtl/>
          <w:lang w:val="en-GB"/>
        </w:rPr>
      </w:pPr>
      <w:r>
        <w:rPr>
          <w:rFonts w:ascii="Segoe UI" w:eastAsia="Times New Roman" w:hAnsi="Segoe UI" w:cs="Segoe UI" w:hint="cs"/>
          <w:color w:val="202122"/>
          <w:sz w:val="29"/>
          <w:szCs w:val="29"/>
          <w:shd w:val="clear" w:color="auto" w:fill="FFFFFF"/>
          <w:rtl/>
        </w:rPr>
        <w:t xml:space="preserve"> </w:t>
      </w:r>
      <w:r w:rsidR="008B04CA">
        <w:rPr>
          <w:rFonts w:ascii="Segoe UI" w:eastAsia="Times New Roman" w:hAnsi="Segoe UI" w:cs="Segoe UI"/>
          <w:color w:val="202122"/>
          <w:sz w:val="29"/>
          <w:szCs w:val="29"/>
          <w:shd w:val="clear" w:color="auto" w:fill="FFFFFF"/>
          <w:rtl/>
        </w:rPr>
        <w:t>أمر المنصُور قبل بدء البناء أن يرى نموذجًا لشكل المدينة المُستقبلي، لتُرسم الأرض بالرماد، فسار في طرقاتها ودخل أبوابها ورحابها وتخيَّلها على حالها القادم، ولأنه اهتم بإيضاح معالمها بصورة أدق، وضع على الخطوط حبَّ القطن ثم وضع عليه</w:t>
      </w:r>
      <w:r w:rsidR="008B04CA">
        <w:rPr>
          <w:rStyle w:val="apple-converted-space"/>
          <w:rFonts w:ascii="Segoe UI" w:eastAsia="Times New Roman" w:hAnsi="Segoe UI" w:cs="Segoe UI"/>
          <w:color w:val="202122"/>
          <w:sz w:val="29"/>
          <w:szCs w:val="29"/>
          <w:shd w:val="clear" w:color="auto" w:fill="FFFFFF"/>
          <w:rtl/>
        </w:rPr>
        <w:t> </w:t>
      </w:r>
      <w:hyperlink r:id="rId18" w:tooltip="نفط" w:history="1">
        <w:r w:rsidR="008B04CA">
          <w:rPr>
            <w:rStyle w:val="Hyperlink"/>
            <w:rFonts w:ascii="Segoe UI" w:eastAsia="Times New Roman" w:hAnsi="Segoe UI" w:cs="Segoe UI"/>
            <w:sz w:val="29"/>
            <w:szCs w:val="29"/>
            <w:rtl/>
          </w:rPr>
          <w:t>النَّفط</w:t>
        </w:r>
      </w:hyperlink>
      <w:r w:rsidR="008B04CA">
        <w:rPr>
          <w:rStyle w:val="apple-converted-space"/>
          <w:rFonts w:ascii="Segoe UI" w:eastAsia="Times New Roman" w:hAnsi="Segoe UI" w:cs="Segoe UI"/>
          <w:color w:val="202122"/>
          <w:sz w:val="29"/>
          <w:szCs w:val="29"/>
          <w:shd w:val="clear" w:color="auto" w:fill="FFFFFF"/>
        </w:rPr>
        <w:t> </w:t>
      </w:r>
      <w:r w:rsidR="008B04CA">
        <w:rPr>
          <w:rFonts w:ascii="Segoe UI" w:eastAsia="Times New Roman" w:hAnsi="Segoe UI" w:cs="Segoe UI"/>
          <w:color w:val="202122"/>
          <w:sz w:val="29"/>
          <w:szCs w:val="29"/>
          <w:shd w:val="clear" w:color="auto" w:fill="FFFFFF"/>
          <w:rtl/>
        </w:rPr>
        <w:t>ليُشعل فيها النار، فرُسمت حدود المدينة ومعالمها واتضحت له تمامًا، فأمر ببدء البناء على أساس التخطيط الذي أراده، فباشر الصُّناع والمهرة بحفر الأساسيات، وضرب اللبن وطبخ الآجر ابتداءً من سنة 145هـ / 762م. وضع المنصُور بنفسه أول أحجارها قائلًا: «</w:t>
      </w:r>
      <w:r w:rsidR="008B04CA">
        <w:rPr>
          <w:rStyle w:val="script-arabic"/>
          <w:rFonts w:ascii="Segoe UI" w:eastAsia="Times New Roman" w:hAnsi="Segoe UI" w:cs="Segoe UI"/>
          <w:color w:val="202122"/>
          <w:rtl/>
        </w:rPr>
        <w:t>بسم الله والحمد لله والأرض لله يورثها من يشاء من عباده والعاقبة للمتقين، ابنوا على بركة الله</w:t>
      </w:r>
      <w:r w:rsidR="00A03032">
        <w:rPr>
          <w:lang w:val="en-GB"/>
        </w:rPr>
        <w:t>.</w:t>
      </w:r>
    </w:p>
    <w:p w14:paraId="0DEF5199" w14:textId="77777777" w:rsidR="00A03032" w:rsidRDefault="00A03032" w:rsidP="00A03032">
      <w:pPr>
        <w:rPr>
          <w:rtl/>
          <w:lang w:val="en-GB"/>
        </w:rPr>
      </w:pPr>
    </w:p>
    <w:p w14:paraId="4D13938F" w14:textId="77777777" w:rsidR="009160FE" w:rsidRDefault="009160FE" w:rsidP="00A03032">
      <w:pPr>
        <w:rPr>
          <w:rtl/>
          <w:lang w:val="en-GB"/>
        </w:rPr>
      </w:pPr>
    </w:p>
    <w:p w14:paraId="1A9D714B" w14:textId="1552E294" w:rsidR="003D0CD7" w:rsidRDefault="00A77432" w:rsidP="00A03032">
      <w:pPr>
        <w:rPr>
          <w:rtl/>
          <w:lang w:val="en-GB"/>
        </w:rPr>
      </w:pPr>
      <w:r>
        <w:rPr>
          <w:rFonts w:ascii="Segoe UI" w:eastAsia="Times New Roman" w:hAnsi="Segoe UI" w:cs="Segoe UI"/>
          <w:color w:val="202122"/>
          <w:sz w:val="29"/>
          <w:szCs w:val="29"/>
          <w:shd w:val="clear" w:color="auto" w:fill="FFFFFF"/>
          <w:rtl/>
        </w:rPr>
        <w:t>يعد تخطيط وبناء بغداد تعبيرًا واضحًا على عِلم المنصُور ورجاحة عقله، فقد تدخَّل بنفسه في اختيار وتخطيط وتصميم حاضرة الخلافة الجديدة.</w:t>
      </w:r>
      <w:hyperlink r:id="rId19" w:anchor="cite_note-24" w:history="1">
        <w:r>
          <w:rPr>
            <w:rStyle w:val="cite-bracket"/>
            <w:rFonts w:ascii="Segoe UI" w:eastAsia="Times New Roman" w:hAnsi="Segoe UI" w:cs="Segoe UI"/>
            <w:color w:val="0000FF"/>
            <w:sz w:val="18"/>
            <w:szCs w:val="18"/>
            <w:vertAlign w:val="superscript"/>
          </w:rPr>
          <w:t>[</w:t>
        </w:r>
        <w:r>
          <w:rPr>
            <w:rStyle w:val="Hyperlink"/>
            <w:rFonts w:ascii="Segoe UI" w:eastAsia="Times New Roman" w:hAnsi="Segoe UI" w:cs="Segoe UI"/>
            <w:sz w:val="18"/>
            <w:szCs w:val="18"/>
            <w:u w:val="none"/>
            <w:vertAlign w:val="superscript"/>
          </w:rPr>
          <w:t>24</w:t>
        </w:r>
        <w:r>
          <w:rPr>
            <w:rStyle w:val="cite-bracket"/>
            <w:rFonts w:ascii="Segoe UI" w:eastAsia="Times New Roman" w:hAnsi="Segoe UI" w:cs="Segoe UI"/>
            <w:color w:val="0000FF"/>
            <w:sz w:val="18"/>
            <w:szCs w:val="18"/>
            <w:vertAlign w:val="superscript"/>
          </w:rPr>
          <w:t>]</w:t>
        </w:r>
      </w:hyperlink>
      <w:r>
        <w:rPr>
          <w:rFonts w:ascii="Segoe UI" w:eastAsia="Times New Roman" w:hAnsi="Segoe UI" w:cs="Segoe UI"/>
          <w:color w:val="202122"/>
          <w:sz w:val="29"/>
          <w:szCs w:val="29"/>
          <w:shd w:val="clear" w:color="auto" w:fill="FFFFFF"/>
          <w:rtl/>
        </w:rPr>
        <w:t>قُسِّم بناء بغداد بين أربعة مُشرفين، يتولى كل واحدٍ منهم متابعة البناء في قسمه.</w:t>
      </w:r>
      <w:hyperlink r:id="rId20" w:anchor="cite_note-:66-23" w:history="1">
        <w:r>
          <w:rPr>
            <w:rStyle w:val="cite-bracket"/>
            <w:rFonts w:ascii="Segoe UI" w:eastAsia="Times New Roman" w:hAnsi="Segoe UI" w:cs="Segoe UI"/>
            <w:color w:val="0000FF"/>
            <w:sz w:val="18"/>
            <w:szCs w:val="18"/>
            <w:vertAlign w:val="superscript"/>
          </w:rPr>
          <w:t>[</w:t>
        </w:r>
        <w:r>
          <w:rPr>
            <w:rStyle w:val="Hyperlink"/>
            <w:rFonts w:ascii="Segoe UI" w:eastAsia="Times New Roman" w:hAnsi="Segoe UI" w:cs="Segoe UI"/>
            <w:sz w:val="18"/>
            <w:szCs w:val="18"/>
            <w:u w:val="none"/>
            <w:vertAlign w:val="superscript"/>
          </w:rPr>
          <w:t>23</w:t>
        </w:r>
        <w:r>
          <w:rPr>
            <w:rStyle w:val="cite-bracket"/>
            <w:rFonts w:ascii="Segoe UI" w:eastAsia="Times New Roman" w:hAnsi="Segoe UI" w:cs="Segoe UI"/>
            <w:color w:val="0000FF"/>
            <w:sz w:val="18"/>
            <w:szCs w:val="18"/>
            <w:vertAlign w:val="superscript"/>
          </w:rPr>
          <w:t>]</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بُني للمدينة أربعة أبواب، فوق كُل باب قُبَّة فسيحة قطرها خمسون ذراعًا (نحو 57 متر)، يجلس فيها المنصُور إذا أراد النظر أو الاستمتاع أو المراقبة. عُرفت الأبواب الأربعة: باب</w:t>
      </w:r>
      <w:r>
        <w:rPr>
          <w:rStyle w:val="apple-converted-space"/>
          <w:rFonts w:ascii="Segoe UI" w:eastAsia="Times New Roman" w:hAnsi="Segoe UI" w:cs="Segoe UI"/>
          <w:color w:val="202122"/>
          <w:sz w:val="29"/>
          <w:szCs w:val="29"/>
          <w:shd w:val="clear" w:color="auto" w:fill="FFFFFF"/>
          <w:rtl/>
        </w:rPr>
        <w:t> </w:t>
      </w:r>
      <w:hyperlink r:id="rId21" w:tooltip="خراسان الكبرى" w:history="1">
        <w:r>
          <w:rPr>
            <w:rStyle w:val="Hyperlink"/>
            <w:rFonts w:ascii="Segoe UI" w:eastAsia="Times New Roman" w:hAnsi="Segoe UI" w:cs="Segoe UI"/>
            <w:sz w:val="29"/>
            <w:szCs w:val="29"/>
            <w:u w:val="none"/>
            <w:rtl/>
          </w:rPr>
          <w:t>خُراسان</w:t>
        </w:r>
      </w:hyperlink>
      <w:r>
        <w:rPr>
          <w:rStyle w:val="apple-converted-space"/>
          <w:rFonts w:ascii="Segoe UI" w:eastAsia="Times New Roman" w:hAnsi="Segoe UI" w:cs="Segoe UI"/>
          <w:color w:val="202122"/>
          <w:sz w:val="29"/>
          <w:szCs w:val="29"/>
          <w:shd w:val="clear" w:color="auto" w:fill="FFFFFF"/>
        </w:rPr>
        <w:t> </w:t>
      </w:r>
      <w:r w:rsidR="000E5816">
        <w:rPr>
          <w:rFonts w:ascii="Segoe UI" w:eastAsia="Times New Roman" w:hAnsi="Segoe UI" w:cs="Segoe UI"/>
          <w:color w:val="202122"/>
          <w:sz w:val="29"/>
          <w:szCs w:val="29"/>
          <w:shd w:val="clear" w:color="auto" w:fill="FFFFFF"/>
          <w:rtl/>
        </w:rPr>
        <w:t>وكانت القبة تكشف الأنهار والجداول وطريق خُراسان،</w:t>
      </w:r>
    </w:p>
    <w:p w14:paraId="32010097" w14:textId="5F56D364" w:rsidR="000E5816" w:rsidRDefault="00EE4B77" w:rsidP="00A03032">
      <w:pPr>
        <w:rPr>
          <w:rtl/>
          <w:lang w:val="en-GB"/>
        </w:rPr>
      </w:pPr>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وباب الشَّام وتكشف قبتها الأرباض وامتداد الأنحاء خارج بغداد</w:t>
      </w:r>
    </w:p>
    <w:p w14:paraId="1B8B556A" w14:textId="77777777" w:rsidR="008C7CB9" w:rsidRDefault="008C7CB9" w:rsidP="00A03032">
      <w:pPr>
        <w:rPr>
          <w:rtl/>
          <w:lang w:val="en-GB"/>
        </w:rPr>
      </w:pPr>
    </w:p>
    <w:p w14:paraId="47C0CF32" w14:textId="7A8E697D" w:rsidR="00513FBE" w:rsidRDefault="00513FBE" w:rsidP="00A03032">
      <w:pPr>
        <w:rPr>
          <w:rtl/>
          <w:lang w:val="en-GB"/>
        </w:rPr>
      </w:pPr>
      <w:r>
        <w:rPr>
          <w:rFonts w:ascii="Segoe UI" w:eastAsia="Times New Roman" w:hAnsi="Segoe UI" w:cs="Segoe UI"/>
          <w:color w:val="202122"/>
          <w:sz w:val="29"/>
          <w:szCs w:val="29"/>
          <w:shd w:val="clear" w:color="auto" w:fill="FFFFFF"/>
          <w:rtl/>
        </w:rPr>
        <w:t>وباب البصرة وتكشف قبتها منطقة</w:t>
      </w:r>
      <w:r>
        <w:rPr>
          <w:rStyle w:val="apple-converted-space"/>
          <w:rFonts w:ascii="Segoe UI" w:eastAsia="Times New Roman" w:hAnsi="Segoe UI" w:cs="Segoe UI"/>
          <w:color w:val="202122"/>
          <w:sz w:val="29"/>
          <w:szCs w:val="29"/>
          <w:shd w:val="clear" w:color="auto" w:fill="FFFFFF"/>
          <w:rtl/>
        </w:rPr>
        <w:t> </w:t>
      </w:r>
      <w:hyperlink r:id="rId22" w:tooltip="الكرخ" w:history="1">
        <w:r>
          <w:rPr>
            <w:rStyle w:val="Hyperlink"/>
            <w:rFonts w:ascii="Segoe UI" w:eastAsia="Times New Roman" w:hAnsi="Segoe UI" w:cs="Segoe UI"/>
            <w:sz w:val="29"/>
            <w:szCs w:val="29"/>
            <w:rtl/>
          </w:rPr>
          <w:t>الكرخ</w:t>
        </w:r>
      </w:hyperlink>
      <w:r>
        <w:rPr>
          <w:rFonts w:ascii="Segoe UI" w:eastAsia="Times New Roman" w:hAnsi="Segoe UI" w:cs="Segoe UI"/>
          <w:color w:val="202122"/>
          <w:sz w:val="29"/>
          <w:szCs w:val="29"/>
          <w:shd w:val="clear" w:color="auto" w:fill="FFFFFF"/>
          <w:rtl/>
        </w:rPr>
        <w:t>والأسواق الجنوبيَّ</w:t>
      </w:r>
    </w:p>
    <w:p w14:paraId="5C22427A" w14:textId="77777777" w:rsidR="00513FBE" w:rsidRPr="00A03032" w:rsidRDefault="00513FBE" w:rsidP="00A03032">
      <w:pPr>
        <w:rPr>
          <w:rtl/>
          <w:lang w:val="en-GB"/>
        </w:rPr>
      </w:pPr>
    </w:p>
    <w:p w14:paraId="429B2314" w14:textId="6A9435B2" w:rsidR="00C77C70" w:rsidRDefault="00DB0A6B">
      <w:pPr>
        <w:rPr>
          <w:rtl/>
        </w:rPr>
      </w:pPr>
      <w:r>
        <w:rPr>
          <w:rFonts w:ascii="Segoe UI" w:eastAsia="Times New Roman" w:hAnsi="Segoe UI" w:cs="Segoe UI"/>
          <w:color w:val="202122"/>
          <w:sz w:val="29"/>
          <w:szCs w:val="29"/>
          <w:shd w:val="clear" w:color="auto" w:fill="FFFFFF"/>
          <w:rtl/>
        </w:rPr>
        <w:t>باب الكوفة وقبتها تكشف البساتين والضياع</w:t>
      </w:r>
    </w:p>
    <w:p w14:paraId="00C38DA5" w14:textId="79E8AA60" w:rsidR="00DB0A6B" w:rsidRDefault="00500C60">
      <w:pPr>
        <w:rPr>
          <w:rtl/>
        </w:rPr>
      </w:pPr>
      <w:r>
        <w:rPr>
          <w:rFonts w:ascii="Segoe UI" w:eastAsia="Times New Roman" w:hAnsi="Segoe UI" w:cs="Segoe UI"/>
          <w:color w:val="202122"/>
          <w:sz w:val="29"/>
          <w:szCs w:val="29"/>
          <w:shd w:val="clear" w:color="auto" w:fill="FFFFFF"/>
          <w:rtl/>
        </w:rPr>
        <w:t>باب الكوفة وقبتها تكشف البساتين والضياع.</w:t>
      </w:r>
      <w:hyperlink r:id="rId23" w:anchor="cite_note-:67-25" w:history="1">
        <w:r>
          <w:rPr>
            <w:rStyle w:val="cite-bracket"/>
            <w:rFonts w:ascii="Segoe UI" w:eastAsia="Times New Roman" w:hAnsi="Segoe UI" w:cs="Segoe UI"/>
            <w:color w:val="0000FF"/>
            <w:sz w:val="18"/>
            <w:szCs w:val="18"/>
            <w:vertAlign w:val="superscript"/>
          </w:rPr>
          <w:t>[</w:t>
        </w:r>
        <w:r>
          <w:rPr>
            <w:rStyle w:val="Hyperlink"/>
            <w:rFonts w:ascii="Segoe UI" w:eastAsia="Times New Roman" w:hAnsi="Segoe UI" w:cs="Segoe UI"/>
            <w:sz w:val="18"/>
            <w:szCs w:val="18"/>
            <w:u w:val="none"/>
            <w:vertAlign w:val="superscript"/>
          </w:rPr>
          <w:t>25</w:t>
        </w:r>
        <w:r>
          <w:rPr>
            <w:rStyle w:val="cite-bracket"/>
            <w:rFonts w:ascii="Segoe UI" w:eastAsia="Times New Roman" w:hAnsi="Segoe UI" w:cs="Segoe UI"/>
            <w:color w:val="0000FF"/>
            <w:sz w:val="18"/>
            <w:szCs w:val="18"/>
            <w:vertAlign w:val="superscript"/>
          </w:rPr>
          <w:t>]</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 xml:space="preserve">حفر عند الأبواب الخنادق وعُمل لها سورين وفصيلين (وهو حائط قصير أقل من السُّور)، بين كل </w:t>
      </w:r>
      <w:r>
        <w:rPr>
          <w:rFonts w:ascii="Segoe UI" w:eastAsia="Times New Roman" w:hAnsi="Segoe UI" w:cs="Segoe UI"/>
          <w:color w:val="202122"/>
          <w:sz w:val="29"/>
          <w:szCs w:val="29"/>
          <w:shd w:val="clear" w:color="auto" w:fill="FFFFFF"/>
          <w:rtl/>
        </w:rPr>
        <w:lastRenderedPageBreak/>
        <w:t>بابين فصيلان والسُّور الداخل أطول من الخارج، ومنع البناء تحت السُّور الطويل الداخل أو السكن فيه، ثم بني من بعده</w:t>
      </w:r>
      <w:r>
        <w:rPr>
          <w:rStyle w:val="apple-converted-space"/>
          <w:rFonts w:ascii="Segoe UI" w:eastAsia="Times New Roman" w:hAnsi="Segoe UI" w:cs="Segoe UI"/>
          <w:color w:val="202122"/>
          <w:sz w:val="29"/>
          <w:szCs w:val="29"/>
          <w:shd w:val="clear" w:color="auto" w:fill="FFFFFF"/>
          <w:rtl/>
        </w:rPr>
        <w:t> </w:t>
      </w:r>
      <w:hyperlink r:id="rId24" w:tooltip="قصر الذهب" w:history="1">
        <w:r>
          <w:rPr>
            <w:rStyle w:val="Hyperlink"/>
            <w:rFonts w:ascii="Segoe UI" w:eastAsia="Times New Roman" w:hAnsi="Segoe UI" w:cs="Segoe UI"/>
            <w:sz w:val="29"/>
            <w:szCs w:val="29"/>
            <w:u w:val="none"/>
            <w:rtl/>
          </w:rPr>
          <w:t>القصر</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والمسجد الجامع</w:t>
      </w:r>
    </w:p>
    <w:p w14:paraId="517F6C02" w14:textId="1053CE81" w:rsidR="009C50A2" w:rsidRDefault="00013DC3">
      <w:pPr>
        <w:rPr>
          <w:rtl/>
        </w:rPr>
      </w:pPr>
      <w:r>
        <w:rPr>
          <w:rFonts w:ascii="Segoe UI" w:eastAsia="Times New Roman" w:hAnsi="Segoe UI" w:cs="Segoe UI"/>
          <w:color w:val="202122"/>
          <w:sz w:val="29"/>
          <w:szCs w:val="29"/>
          <w:shd w:val="clear" w:color="auto" w:fill="FFFFFF"/>
          <w:rtl/>
        </w:rPr>
        <w:t>كان الهدف من إنشاء بغداد هو جعله سكنًا للخليفة وحاشيته وحرسه وجنده، أي أن سكانها الأوليين كانوا أناس مُختارون من ذوي الطابع العسكري بالدرجة الأولى، ثم الإداري، إلا أن بناء بغداد ونموُّها واحتياجها للمزيد من السُّكان، جعلت المنصُور يأمر بإنشاء أسواق الشراء والبيع في مختلف أرجاء بغداد وإنشاء الأحياء السكنيَّة مثل</w:t>
      </w:r>
      <w:r>
        <w:rPr>
          <w:rStyle w:val="apple-converted-space"/>
          <w:rFonts w:ascii="Segoe UI" w:eastAsia="Times New Roman" w:hAnsi="Segoe UI" w:cs="Segoe UI"/>
          <w:color w:val="202122"/>
          <w:sz w:val="29"/>
          <w:szCs w:val="29"/>
          <w:shd w:val="clear" w:color="auto" w:fill="FFFFFF"/>
          <w:rtl/>
        </w:rPr>
        <w:t> </w:t>
      </w:r>
      <w:hyperlink r:id="rId25" w:tooltip="الرصافة (العراق)" w:history="1">
        <w:r>
          <w:rPr>
            <w:rStyle w:val="Hyperlink"/>
            <w:rFonts w:ascii="Segoe UI" w:eastAsia="Times New Roman" w:hAnsi="Segoe UI" w:cs="Segoe UI"/>
            <w:sz w:val="29"/>
            <w:szCs w:val="29"/>
            <w:rtl/>
          </w:rPr>
          <w:t>الرصافة</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والكرخ.</w:t>
      </w:r>
      <w:hyperlink r:id="rId26" w:anchor="cite_note-27" w:history="1">
        <w:r>
          <w:rPr>
            <w:rStyle w:val="cite-bracket"/>
            <w:rFonts w:ascii="Segoe UI" w:eastAsia="Times New Roman" w:hAnsi="Segoe UI" w:cs="Segoe UI"/>
            <w:color w:val="0000FF"/>
            <w:sz w:val="18"/>
            <w:szCs w:val="18"/>
            <w:vertAlign w:val="superscript"/>
          </w:rPr>
          <w:t>[</w:t>
        </w:r>
        <w:r>
          <w:rPr>
            <w:rStyle w:val="Hyperlink"/>
            <w:rFonts w:ascii="Segoe UI" w:eastAsia="Times New Roman" w:hAnsi="Segoe UI" w:cs="Segoe UI"/>
            <w:sz w:val="18"/>
            <w:szCs w:val="18"/>
            <w:vertAlign w:val="superscript"/>
          </w:rPr>
          <w:t>27</w:t>
        </w:r>
        <w:r>
          <w:rPr>
            <w:rStyle w:val="cite-bracket"/>
            <w:rFonts w:ascii="Segoe UI" w:eastAsia="Times New Roman" w:hAnsi="Segoe UI" w:cs="Segoe UI"/>
            <w:color w:val="0000FF"/>
            <w:sz w:val="18"/>
            <w:szCs w:val="18"/>
            <w:vertAlign w:val="superscript"/>
          </w:rPr>
          <w:t>]</w:t>
        </w:r>
      </w:hyperlink>
      <w:r>
        <w:rPr>
          <w:rFonts w:ascii="Segoe UI" w:eastAsia="Times New Roman" w:hAnsi="Segoe UI" w:cs="Segoe UI"/>
          <w:color w:val="202122"/>
          <w:sz w:val="29"/>
          <w:szCs w:val="29"/>
          <w:shd w:val="clear" w:color="auto" w:fill="FFFFFF"/>
          <w:rtl/>
        </w:rPr>
        <w:t>كانت الأسواق في البداية قريبة من قصر الخلافة، فكانت أصوات الباعة وصوت الأسواق تُسمع منه، فعاب ذلك بعض</w:t>
      </w:r>
      <w:r>
        <w:rPr>
          <w:rStyle w:val="apple-converted-space"/>
          <w:rFonts w:ascii="Segoe UI" w:eastAsia="Times New Roman" w:hAnsi="Segoe UI" w:cs="Segoe UI"/>
          <w:color w:val="202122"/>
          <w:sz w:val="29"/>
          <w:szCs w:val="29"/>
          <w:shd w:val="clear" w:color="auto" w:fill="FFFFFF"/>
          <w:rtl/>
        </w:rPr>
        <w:t> </w:t>
      </w:r>
      <w:hyperlink r:id="rId27" w:tooltip="بطريرك" w:history="1">
        <w:r>
          <w:rPr>
            <w:rStyle w:val="Hyperlink"/>
            <w:rFonts w:ascii="Segoe UI" w:eastAsia="Times New Roman" w:hAnsi="Segoe UI" w:cs="Segoe UI"/>
            <w:sz w:val="29"/>
            <w:szCs w:val="29"/>
            <w:rtl/>
          </w:rPr>
          <w:t>البطارقة</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الرُّوم ونبَّه المنصُور بثلاثة عيوب لم تخطر في باله، فأخبره بعدم وجود المياه، وأن المدينة ليس فيها بساتين تحسن في عين المرء، وأن الأسواق والرعيَّة قريبة من دار المُلك وهذا الأمر خطير وقد يسهل من وجود الجواسيس بقصد التجارة، فأمر الخليفة بنقل الأسواق إلى الكرخ في سنة 157هـ / 774م، وأُعيد تصميم الطُّرُقات بحيث تكون متسعة أربعين ذراعًا في أربعين ذراعًا (نحو 45 متر في 45 متر) ومُنع الناس من البناء في هذه المساحة حتى لا تكون عشوائيَّة، وأمر بمد قناتين من</w:t>
      </w:r>
      <w:r>
        <w:rPr>
          <w:rStyle w:val="apple-converted-space"/>
          <w:rFonts w:ascii="Segoe UI" w:eastAsia="Times New Roman" w:hAnsi="Segoe UI" w:cs="Segoe UI"/>
          <w:color w:val="202122"/>
          <w:sz w:val="29"/>
          <w:szCs w:val="29"/>
          <w:shd w:val="clear" w:color="auto" w:fill="FFFFFF"/>
          <w:rtl/>
        </w:rPr>
        <w:t> </w:t>
      </w:r>
      <w:hyperlink r:id="rId28" w:tooltip="دجلة" w:history="1">
        <w:r>
          <w:rPr>
            <w:rStyle w:val="Hyperlink"/>
            <w:rFonts w:ascii="Segoe UI" w:eastAsia="Times New Roman" w:hAnsi="Segoe UI" w:cs="Segoe UI"/>
            <w:sz w:val="29"/>
            <w:szCs w:val="29"/>
            <w:rtl/>
          </w:rPr>
          <w:t>دجلة</w:t>
        </w:r>
      </w:hyperlink>
      <w:r>
        <w:rPr>
          <w:rFonts w:ascii="Segoe UI" w:eastAsia="Times New Roman" w:hAnsi="Segoe UI" w:cs="Segoe UI"/>
          <w:color w:val="202122"/>
          <w:sz w:val="29"/>
          <w:szCs w:val="29"/>
          <w:shd w:val="clear" w:color="auto" w:fill="FFFFFF"/>
        </w:rPr>
        <w:t>.</w:t>
      </w:r>
      <w:hyperlink r:id="rId29" w:anchor="cite_note-28" w:history="1">
        <w:r>
          <w:rPr>
            <w:rStyle w:val="cite-bracket"/>
            <w:rFonts w:ascii="Segoe UI" w:eastAsia="Times New Roman" w:hAnsi="Segoe UI" w:cs="Segoe UI"/>
            <w:color w:val="0000FF"/>
            <w:sz w:val="18"/>
            <w:szCs w:val="18"/>
            <w:vertAlign w:val="superscript"/>
          </w:rPr>
          <w:t>[</w:t>
        </w:r>
        <w:r>
          <w:rPr>
            <w:rStyle w:val="Hyperlink"/>
            <w:rFonts w:ascii="Segoe UI" w:eastAsia="Times New Roman" w:hAnsi="Segoe UI" w:cs="Segoe UI"/>
            <w:sz w:val="18"/>
            <w:szCs w:val="18"/>
            <w:vertAlign w:val="superscript"/>
          </w:rPr>
          <w:t>28</w:t>
        </w:r>
        <w:r>
          <w:rPr>
            <w:rStyle w:val="cite-bracket"/>
            <w:rFonts w:ascii="Segoe UI" w:eastAsia="Times New Roman" w:hAnsi="Segoe UI" w:cs="Segoe UI"/>
            <w:color w:val="0000FF"/>
            <w:sz w:val="18"/>
            <w:szCs w:val="18"/>
            <w:vertAlign w:val="superscript"/>
          </w:rPr>
          <w:t>]</w:t>
        </w:r>
      </w:hyperlink>
      <w:hyperlink r:id="rId30" w:anchor="cite_note-29" w:history="1">
        <w:r>
          <w:rPr>
            <w:rStyle w:val="cite-bracket"/>
            <w:rFonts w:ascii="Segoe UI" w:eastAsia="Times New Roman" w:hAnsi="Segoe UI" w:cs="Segoe UI"/>
            <w:color w:val="0000FF"/>
            <w:sz w:val="18"/>
            <w:szCs w:val="18"/>
            <w:vertAlign w:val="superscript"/>
          </w:rPr>
          <w:t>[</w:t>
        </w:r>
        <w:r>
          <w:rPr>
            <w:rStyle w:val="Hyperlink"/>
            <w:rFonts w:ascii="Segoe UI" w:eastAsia="Times New Roman" w:hAnsi="Segoe UI" w:cs="Segoe UI"/>
            <w:sz w:val="18"/>
            <w:szCs w:val="18"/>
            <w:vertAlign w:val="superscript"/>
          </w:rPr>
          <w:t>29</w:t>
        </w:r>
        <w:r>
          <w:rPr>
            <w:rStyle w:val="cite-bracket"/>
            <w:rFonts w:ascii="Segoe UI" w:eastAsia="Times New Roman" w:hAnsi="Segoe UI" w:cs="Segoe UI"/>
            <w:color w:val="0000FF"/>
            <w:sz w:val="18"/>
            <w:szCs w:val="18"/>
            <w:vertAlign w:val="superscript"/>
          </w:rPr>
          <w:t>]</w:t>
        </w:r>
      </w:hyperlink>
      <w:hyperlink r:id="rId31" w:anchor="cite_note-30" w:history="1">
        <w:r>
          <w:rPr>
            <w:rStyle w:val="cite-bracket"/>
            <w:rFonts w:ascii="Segoe UI" w:eastAsia="Times New Roman" w:hAnsi="Segoe UI" w:cs="Segoe UI"/>
            <w:color w:val="0000FF"/>
            <w:sz w:val="18"/>
            <w:szCs w:val="18"/>
            <w:vertAlign w:val="superscript"/>
          </w:rPr>
          <w:t>[</w:t>
        </w:r>
        <w:r>
          <w:rPr>
            <w:rStyle w:val="Hyperlink"/>
            <w:rFonts w:ascii="Segoe UI" w:eastAsia="Times New Roman" w:hAnsi="Segoe UI" w:cs="Segoe UI"/>
            <w:sz w:val="18"/>
            <w:szCs w:val="18"/>
            <w:vertAlign w:val="superscript"/>
          </w:rPr>
          <w:t>30</w:t>
        </w:r>
        <w:r>
          <w:rPr>
            <w:rStyle w:val="cite-bracket"/>
            <w:rFonts w:ascii="Segoe UI" w:eastAsia="Times New Roman" w:hAnsi="Segoe UI" w:cs="Segoe UI"/>
            <w:color w:val="0000FF"/>
            <w:sz w:val="18"/>
            <w:szCs w:val="18"/>
            <w:vertAlign w:val="superscript"/>
          </w:rPr>
          <w:t>]</w:t>
        </w:r>
      </w:hyperlink>
      <w:hyperlink r:id="rId32" w:anchor="cite_note-31" w:history="1">
        <w:r>
          <w:rPr>
            <w:rStyle w:val="cite-bracket"/>
            <w:rFonts w:ascii="Segoe UI" w:eastAsia="Times New Roman" w:hAnsi="Segoe UI" w:cs="Segoe UI"/>
            <w:color w:val="0000FF"/>
            <w:sz w:val="18"/>
            <w:szCs w:val="18"/>
            <w:vertAlign w:val="superscript"/>
          </w:rPr>
          <w:t>[</w:t>
        </w:r>
        <w:r>
          <w:rPr>
            <w:rStyle w:val="Hyperlink"/>
            <w:rFonts w:ascii="Segoe UI" w:eastAsia="Times New Roman" w:hAnsi="Segoe UI" w:cs="Segoe UI"/>
            <w:sz w:val="18"/>
            <w:szCs w:val="18"/>
            <w:vertAlign w:val="superscript"/>
          </w:rPr>
          <w:t>31</w:t>
        </w:r>
        <w:r>
          <w:rPr>
            <w:rStyle w:val="cite-bracket"/>
            <w:rFonts w:ascii="Segoe UI" w:eastAsia="Times New Roman" w:hAnsi="Segoe UI" w:cs="Segoe UI"/>
            <w:color w:val="0000FF"/>
            <w:sz w:val="18"/>
            <w:szCs w:val="18"/>
            <w:vertAlign w:val="superscript"/>
          </w:rPr>
          <w:t>]</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كانت الأبنية الفخمة في زمن المنصُور مقصورة على القصر والمسجد الجامع</w:t>
      </w:r>
    </w:p>
    <w:p w14:paraId="1AC99607" w14:textId="77777777" w:rsidR="00013DC3" w:rsidRDefault="00013DC3">
      <w:pPr>
        <w:rPr>
          <w:rtl/>
        </w:rPr>
      </w:pPr>
    </w:p>
    <w:p w14:paraId="73E24AC2" w14:textId="77777777" w:rsidR="000215E1" w:rsidRDefault="000215E1">
      <w:pPr>
        <w:rPr>
          <w:rtl/>
        </w:rPr>
      </w:pPr>
    </w:p>
    <w:p w14:paraId="775EB783" w14:textId="77777777" w:rsidR="000215E1" w:rsidRDefault="000215E1">
      <w:pPr>
        <w:rPr>
          <w:rtl/>
        </w:rPr>
      </w:pPr>
    </w:p>
    <w:p w14:paraId="2001C471" w14:textId="77777777" w:rsidR="000215E1" w:rsidRPr="000215E1" w:rsidRDefault="000215E1" w:rsidP="000215E1">
      <w:pPr>
        <w:bidi w:val="0"/>
        <w:outlineLvl w:val="1"/>
        <w:divId w:val="525756448"/>
        <w:rPr>
          <w:rFonts w:ascii="Georgia" w:eastAsia="Times New Roman" w:hAnsi="Georgia" w:cs="Times New Roman"/>
          <w:b/>
          <w:bCs/>
          <w:color w:val="202122"/>
          <w:kern w:val="0"/>
          <w:sz w:val="36"/>
          <w:szCs w:val="36"/>
          <w14:ligatures w14:val="none"/>
        </w:rPr>
      </w:pPr>
      <w:r w:rsidRPr="000215E1">
        <w:rPr>
          <w:rFonts w:ascii="Georgia" w:eastAsia="Times New Roman" w:hAnsi="Georgia" w:cs="Times New Roman"/>
          <w:b/>
          <w:bCs/>
          <w:color w:val="202122"/>
          <w:kern w:val="0"/>
          <w:sz w:val="36"/>
          <w:szCs w:val="36"/>
          <w:rtl/>
          <w14:ligatures w14:val="none"/>
        </w:rPr>
        <w:t>انتقال المنصور والاستقرار فيها</w:t>
      </w:r>
    </w:p>
    <w:p w14:paraId="7ED9DD6B" w14:textId="77777777" w:rsidR="000215E1" w:rsidRPr="000215E1" w:rsidRDefault="00D15344" w:rsidP="000215E1">
      <w:pPr>
        <w:bidi w:val="0"/>
        <w:divId w:val="525756448"/>
        <w:rPr>
          <w:rFonts w:ascii="Georgia" w:eastAsia="Times New Roman" w:hAnsi="Georgia" w:cs="Times New Roman"/>
          <w:color w:val="202122"/>
          <w:kern w:val="0"/>
          <w:sz w:val="36"/>
          <w:szCs w:val="36"/>
          <w14:ligatures w14:val="none"/>
        </w:rPr>
      </w:pPr>
      <w:hyperlink r:id="rId33" w:tooltip="عدل القسم: انتقال المنصور والاستقرار فيها" w:history="1">
        <w:r w:rsidR="000215E1" w:rsidRPr="000215E1">
          <w:rPr>
            <w:rFonts w:ascii="inherit" w:eastAsia="Times New Roman" w:hAnsi="inherit" w:cs="Times New Roman"/>
            <w:b/>
            <w:bCs/>
            <w:color w:val="0000FF"/>
            <w:kern w:val="0"/>
            <w:sz w:val="36"/>
            <w:szCs w:val="36"/>
            <w:bdr w:val="none" w:sz="0" w:space="0" w:color="auto" w:frame="1"/>
            <w:rtl/>
            <w14:ligatures w14:val="none"/>
          </w:rPr>
          <w:t>عدل</w:t>
        </w:r>
      </w:hyperlink>
    </w:p>
    <w:p w14:paraId="07103ED2" w14:textId="77777777" w:rsidR="000215E1" w:rsidRPr="000215E1" w:rsidRDefault="000215E1" w:rsidP="000215E1">
      <w:pPr>
        <w:bidi w:val="0"/>
        <w:spacing w:before="120"/>
        <w:divId w:val="1005665180"/>
        <w:rPr>
          <w:rFonts w:ascii="Times New Roman" w:hAnsi="Times New Roman" w:cs="Times New Roman"/>
          <w:kern w:val="0"/>
          <w:sz w:val="24"/>
          <w:szCs w:val="24"/>
          <w14:ligatures w14:val="none"/>
        </w:rPr>
      </w:pPr>
      <w:r w:rsidRPr="000215E1">
        <w:rPr>
          <w:rFonts w:ascii="Times New Roman" w:hAnsi="Times New Roman" w:cs="Times New Roman"/>
          <w:kern w:val="0"/>
          <w:sz w:val="24"/>
          <w:szCs w:val="24"/>
          <w:rtl/>
          <w14:ligatures w14:val="none"/>
        </w:rPr>
        <w:t>أُنجز بناء معظم بغداد في سنة 146هـ / 763م أي بعد ثلاث سنوات من العمل عليها، ليُقبل المنصُور قادمًا إليها من الهاشميَّة في صفر سنة 146هـ / مايو 763م</w:t>
      </w:r>
    </w:p>
    <w:p w14:paraId="7C7B93E4" w14:textId="77777777" w:rsidR="000215E1" w:rsidRDefault="000215E1">
      <w:pPr>
        <w:rPr>
          <w:rtl/>
        </w:rPr>
      </w:pPr>
    </w:p>
    <w:p w14:paraId="57249468" w14:textId="2ADB7594" w:rsidR="00A96213" w:rsidRDefault="003A35F8">
      <w:pPr>
        <w:rPr>
          <w:rtl/>
        </w:rPr>
      </w:pPr>
      <w:r>
        <w:rPr>
          <w:rFonts w:ascii="Segoe UI" w:eastAsia="Times New Roman" w:hAnsi="Segoe UI" w:cs="Segoe UI"/>
          <w:color w:val="202122"/>
          <w:sz w:val="29"/>
          <w:szCs w:val="29"/>
          <w:shd w:val="clear" w:color="auto" w:fill="FFFFFF"/>
          <w:rtl/>
        </w:rPr>
        <w:t>وانتقلت معه الخزائن وبيوت الأموال والدواوين إليها في نفس السنة</w:t>
      </w:r>
    </w:p>
    <w:p w14:paraId="5D248CE0" w14:textId="77777777" w:rsidR="00E73EDC" w:rsidRDefault="00E73EDC">
      <w:pPr>
        <w:rPr>
          <w:rtl/>
        </w:rPr>
      </w:pPr>
    </w:p>
    <w:p w14:paraId="73BEAE29" w14:textId="5DA5DABE" w:rsidR="00E73EDC" w:rsidRDefault="00E73EDC">
      <w:pPr>
        <w:rPr>
          <w:rtl/>
        </w:rPr>
      </w:pPr>
      <w:r>
        <w:rPr>
          <w:rFonts w:ascii="Segoe UI" w:eastAsia="Times New Roman" w:hAnsi="Segoe UI" w:cs="Segoe UI"/>
          <w:color w:val="202122"/>
          <w:sz w:val="29"/>
          <w:szCs w:val="29"/>
          <w:shd w:val="clear" w:color="auto" w:fill="FFFFFF"/>
          <w:rtl/>
        </w:rPr>
        <w:t>مُستقرًا في قصره الذي عُرف بعدد من الأسماء مثل قصر باب الذهب أو</w:t>
      </w:r>
      <w:r>
        <w:rPr>
          <w:rStyle w:val="apple-converted-space"/>
          <w:rFonts w:ascii="Segoe UI" w:eastAsia="Times New Roman" w:hAnsi="Segoe UI" w:cs="Segoe UI"/>
          <w:color w:val="202122"/>
          <w:sz w:val="29"/>
          <w:szCs w:val="29"/>
          <w:shd w:val="clear" w:color="auto" w:fill="FFFFFF"/>
          <w:rtl/>
        </w:rPr>
        <w:t> </w:t>
      </w:r>
      <w:hyperlink r:id="rId34" w:tooltip="قصر الذهب" w:history="1">
        <w:r>
          <w:rPr>
            <w:rStyle w:val="Hyperlink"/>
            <w:rFonts w:ascii="Segoe UI" w:eastAsia="Times New Roman" w:hAnsi="Segoe UI" w:cs="Segoe UI"/>
            <w:sz w:val="29"/>
            <w:szCs w:val="29"/>
            <w:rtl/>
          </w:rPr>
          <w:t>قصر الذهب</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أو قصر أبو جعفر، مُحاطًا بأبنية بيوت أولاده والدواوين والحرس الخاص.</w:t>
      </w:r>
      <w:hyperlink r:id="rId35" w:anchor="cite_note-36" w:history="1">
        <w:r>
          <w:rPr>
            <w:rStyle w:val="cite-bracket"/>
            <w:rFonts w:ascii="Segoe UI" w:eastAsia="Times New Roman" w:hAnsi="Segoe UI" w:cs="Segoe UI"/>
            <w:color w:val="0000FF"/>
            <w:sz w:val="18"/>
            <w:szCs w:val="18"/>
            <w:vertAlign w:val="superscript"/>
          </w:rPr>
          <w:t>[</w:t>
        </w:r>
        <w:r>
          <w:rPr>
            <w:rStyle w:val="Hyperlink"/>
            <w:rFonts w:ascii="Segoe UI" w:eastAsia="Times New Roman" w:hAnsi="Segoe UI" w:cs="Segoe UI"/>
            <w:sz w:val="18"/>
            <w:szCs w:val="18"/>
            <w:vertAlign w:val="superscript"/>
          </w:rPr>
          <w:t>36</w:t>
        </w:r>
        <w:r>
          <w:rPr>
            <w:rStyle w:val="cite-bracket"/>
            <w:rFonts w:ascii="Segoe UI" w:eastAsia="Times New Roman" w:hAnsi="Segoe UI" w:cs="Segoe UI"/>
            <w:color w:val="0000FF"/>
            <w:sz w:val="18"/>
            <w:szCs w:val="18"/>
            <w:vertAlign w:val="superscript"/>
          </w:rPr>
          <w:t>]</w:t>
        </w:r>
      </w:hyperlink>
      <w:r>
        <w:rPr>
          <w:rStyle w:val="apple-converted-space"/>
          <w:rFonts w:ascii="Segoe UI" w:eastAsia="Times New Roman" w:hAnsi="Segoe UI" w:cs="Segoe UI"/>
          <w:color w:val="202122"/>
          <w:sz w:val="29"/>
          <w:szCs w:val="29"/>
          <w:shd w:val="clear" w:color="auto" w:fill="FFFFFF"/>
        </w:rPr>
        <w:t> </w:t>
      </w:r>
      <w:r>
        <w:rPr>
          <w:rFonts w:ascii="Segoe UI" w:eastAsia="Times New Roman" w:hAnsi="Segoe UI" w:cs="Segoe UI"/>
          <w:color w:val="202122"/>
          <w:sz w:val="29"/>
          <w:szCs w:val="29"/>
          <w:shd w:val="clear" w:color="auto" w:fill="FFFFFF"/>
          <w:rtl/>
        </w:rPr>
        <w:t>كُلِّف بناء بغداد بصورتها البسيطة في زمن المنصُور 4 ملايين و833 ألف درهم</w:t>
      </w:r>
    </w:p>
    <w:p w14:paraId="03A8BBEF" w14:textId="0A7613CC" w:rsidR="00B67C08" w:rsidRDefault="009079F9">
      <w:pPr>
        <w:rPr>
          <w:rtl/>
        </w:rPr>
      </w:pPr>
      <w:r>
        <w:rPr>
          <w:rFonts w:ascii="Segoe UI" w:eastAsia="Times New Roman" w:hAnsi="Segoe UI" w:cs="Segoe UI"/>
          <w:color w:val="202122"/>
          <w:sz w:val="29"/>
          <w:szCs w:val="29"/>
          <w:shd w:val="clear" w:color="auto" w:fill="FFFFFF"/>
          <w:rtl/>
        </w:rPr>
        <w:t>وقيل 18 مليون دينار</w:t>
      </w:r>
      <w:r w:rsidR="00EB5246">
        <w:rPr>
          <w:rFonts w:ascii="Segoe UI" w:eastAsia="Times New Roman" w:hAnsi="Segoe UI" w:cs="Segoe UI"/>
          <w:color w:val="202122"/>
          <w:sz w:val="29"/>
          <w:szCs w:val="29"/>
          <w:shd w:val="clear" w:color="auto" w:fill="FFFFFF"/>
          <w:rtl/>
        </w:rPr>
        <w:t>وعلى الرُّغم من التفاوت الكبير في رقم التكلفة بين المُؤرخين، فإنه كان يتم بالتشديد التام في الإنفاق، فقد حُبس أحد المُشرفين على البناء لعجز في الميزانيَّة بلغ خمسة عشر درهمًا، وهو مبلغ لا قيمة له بالنسبة لهذا العمل، إلا أنه يدل على مدى الاهتمام التي تميز بها المنصُور في مراقبة الفساد المالي أثناء إعمار المدينة</w:t>
      </w:r>
    </w:p>
    <w:sectPr w:rsidR="00B67C08" w:rsidSect="005756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6F"/>
    <w:rsid w:val="00013DC3"/>
    <w:rsid w:val="000215E1"/>
    <w:rsid w:val="000E5816"/>
    <w:rsid w:val="0011612D"/>
    <w:rsid w:val="00143603"/>
    <w:rsid w:val="00150742"/>
    <w:rsid w:val="00153672"/>
    <w:rsid w:val="00180999"/>
    <w:rsid w:val="0020197D"/>
    <w:rsid w:val="0021511C"/>
    <w:rsid w:val="00271423"/>
    <w:rsid w:val="002D7F71"/>
    <w:rsid w:val="003145F6"/>
    <w:rsid w:val="003A35F8"/>
    <w:rsid w:val="003D0CD7"/>
    <w:rsid w:val="00500C60"/>
    <w:rsid w:val="00513FBE"/>
    <w:rsid w:val="00575669"/>
    <w:rsid w:val="00687956"/>
    <w:rsid w:val="006D03DA"/>
    <w:rsid w:val="00734143"/>
    <w:rsid w:val="00764E63"/>
    <w:rsid w:val="00842FF6"/>
    <w:rsid w:val="008B04CA"/>
    <w:rsid w:val="008C7CB9"/>
    <w:rsid w:val="008F3999"/>
    <w:rsid w:val="009079F9"/>
    <w:rsid w:val="009160FE"/>
    <w:rsid w:val="009829D6"/>
    <w:rsid w:val="009C50A2"/>
    <w:rsid w:val="00A03032"/>
    <w:rsid w:val="00A77432"/>
    <w:rsid w:val="00A96213"/>
    <w:rsid w:val="00AA5B9F"/>
    <w:rsid w:val="00B41121"/>
    <w:rsid w:val="00B67C08"/>
    <w:rsid w:val="00BA0EA8"/>
    <w:rsid w:val="00BC1473"/>
    <w:rsid w:val="00BD546F"/>
    <w:rsid w:val="00BF0D0F"/>
    <w:rsid w:val="00C77C70"/>
    <w:rsid w:val="00CD1827"/>
    <w:rsid w:val="00CE1095"/>
    <w:rsid w:val="00D14F20"/>
    <w:rsid w:val="00DA414B"/>
    <w:rsid w:val="00DB0A6B"/>
    <w:rsid w:val="00E73EDC"/>
    <w:rsid w:val="00EB5246"/>
    <w:rsid w:val="00EE4B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B4BBA43"/>
  <w15:chartTrackingRefBased/>
  <w15:docId w15:val="{6B77251C-7B8D-2A4A-B7BD-EBF27220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BF0D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4F20"/>
  </w:style>
  <w:style w:type="character" w:styleId="Hyperlink">
    <w:name w:val="Hyperlink"/>
    <w:basedOn w:val="a0"/>
    <w:uiPriority w:val="99"/>
    <w:semiHidden/>
    <w:unhideWhenUsed/>
    <w:rsid w:val="00D14F20"/>
    <w:rPr>
      <w:color w:val="0000FF"/>
      <w:u w:val="single"/>
    </w:rPr>
  </w:style>
  <w:style w:type="character" w:customStyle="1" w:styleId="script-arabic">
    <w:name w:val="script-arabic"/>
    <w:basedOn w:val="a0"/>
    <w:rsid w:val="0020197D"/>
  </w:style>
  <w:style w:type="character" w:customStyle="1" w:styleId="2Char">
    <w:name w:val="عنوان 2 Char"/>
    <w:basedOn w:val="a0"/>
    <w:link w:val="2"/>
    <w:uiPriority w:val="9"/>
    <w:semiHidden/>
    <w:rsid w:val="00BF0D0F"/>
    <w:rPr>
      <w:rFonts w:asciiTheme="majorHAnsi" w:eastAsiaTheme="majorEastAsia" w:hAnsiTheme="majorHAnsi" w:cstheme="majorBidi"/>
      <w:color w:val="2F5496" w:themeColor="accent1" w:themeShade="BF"/>
      <w:sz w:val="26"/>
      <w:szCs w:val="26"/>
    </w:rPr>
  </w:style>
  <w:style w:type="character" w:customStyle="1" w:styleId="mw-editsection">
    <w:name w:val="mw-editsection"/>
    <w:basedOn w:val="a0"/>
    <w:rsid w:val="00BF0D0F"/>
  </w:style>
  <w:style w:type="paragraph" w:styleId="a3">
    <w:name w:val="Normal (Web)"/>
    <w:basedOn w:val="a"/>
    <w:uiPriority w:val="99"/>
    <w:semiHidden/>
    <w:unhideWhenUsed/>
    <w:rsid w:val="00BF0D0F"/>
    <w:pPr>
      <w:bidi w:val="0"/>
      <w:spacing w:before="100" w:beforeAutospacing="1" w:after="100" w:afterAutospacing="1"/>
    </w:pPr>
    <w:rPr>
      <w:rFonts w:ascii="Times New Roman" w:hAnsi="Times New Roman" w:cs="Times New Roman"/>
      <w:kern w:val="0"/>
      <w:sz w:val="24"/>
      <w:szCs w:val="24"/>
      <w14:ligatures w14:val="none"/>
    </w:rPr>
  </w:style>
  <w:style w:type="character" w:customStyle="1" w:styleId="cite-bracket">
    <w:name w:val="cite-bracket"/>
    <w:basedOn w:val="a0"/>
    <w:rsid w:val="00A77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65180">
      <w:bodyDiv w:val="1"/>
      <w:marLeft w:val="0"/>
      <w:marRight w:val="0"/>
      <w:marTop w:val="0"/>
      <w:marBottom w:val="0"/>
      <w:divBdr>
        <w:top w:val="none" w:sz="0" w:space="0" w:color="auto"/>
        <w:left w:val="none" w:sz="0" w:space="0" w:color="auto"/>
        <w:bottom w:val="none" w:sz="0" w:space="0" w:color="auto"/>
        <w:right w:val="none" w:sz="0" w:space="0" w:color="auto"/>
      </w:divBdr>
      <w:divsChild>
        <w:div w:id="525756448">
          <w:marLeft w:val="0"/>
          <w:marRight w:val="0"/>
          <w:marTop w:val="0"/>
          <w:marBottom w:val="120"/>
          <w:divBdr>
            <w:top w:val="none" w:sz="0" w:space="0" w:color="auto"/>
            <w:left w:val="none" w:sz="0" w:space="0" w:color="auto"/>
            <w:bottom w:val="none" w:sz="0" w:space="0" w:color="auto"/>
            <w:right w:val="none" w:sz="0" w:space="0" w:color="auto"/>
          </w:divBdr>
        </w:div>
      </w:divsChild>
    </w:div>
    <w:div w:id="1446844391">
      <w:bodyDiv w:val="1"/>
      <w:marLeft w:val="0"/>
      <w:marRight w:val="0"/>
      <w:marTop w:val="0"/>
      <w:marBottom w:val="0"/>
      <w:divBdr>
        <w:top w:val="none" w:sz="0" w:space="0" w:color="auto"/>
        <w:left w:val="none" w:sz="0" w:space="0" w:color="auto"/>
        <w:bottom w:val="none" w:sz="0" w:space="0" w:color="auto"/>
        <w:right w:val="none" w:sz="0" w:space="0" w:color="auto"/>
      </w:divBdr>
      <w:divsChild>
        <w:div w:id="97799632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m.wikipedia.org/wiki/%D8%A5%D9%85%D8%A7%D8%B1%D8%A9_%D8%A3%D8%B1%D9%85%D9%8A%D9%86%D9%8A%D8%A9" TargetMode="External"/><Relationship Id="rId18" Type="http://schemas.openxmlformats.org/officeDocument/2006/relationships/hyperlink" Target="https://ar.m.wikipedia.org/wiki/%D9%86%D9%81%D8%B7" TargetMode="External"/><Relationship Id="rId26" Type="http://schemas.openxmlformats.org/officeDocument/2006/relationships/hyperlink" Target="https://ar.m.wikipedia.org/wiki/%D9%85%D8%AF%D9%8A%D9%86%D8%A9_%D8%A8%D8%BA%D8%AF%D8%A7%D8%AF_%D8%A7%D9%84%D9%85%D8%AF%D9%88%D8%B1%D8%A9" TargetMode="External"/><Relationship Id="rId21" Type="http://schemas.openxmlformats.org/officeDocument/2006/relationships/hyperlink" Target="https://ar.m.wikipedia.org/wiki/%D8%AE%D8%B1%D8%A7%D8%B3%D8%A7%D9%86_%D8%A7%D9%84%D9%83%D8%A8%D8%B1%D9%89" TargetMode="External"/><Relationship Id="rId34" Type="http://schemas.openxmlformats.org/officeDocument/2006/relationships/hyperlink" Target="https://ar.m.wikipedia.org/wiki/%D9%82%D8%B5%D8%B1_%D8%A7%D9%84%D8%B0%D9%87%D8%A8" TargetMode="External"/><Relationship Id="rId7" Type="http://schemas.openxmlformats.org/officeDocument/2006/relationships/hyperlink" Target="https://ar.m.wikipedia.org/wiki/%D8%A7%D9%84%D8%B1%D8%A7%D9%88%D9%86%D8%AF%D9%8A%D8%A9" TargetMode="External"/><Relationship Id="rId12" Type="http://schemas.openxmlformats.org/officeDocument/2006/relationships/hyperlink" Target="https://ar.m.wikipedia.org/wiki/%D8%A7%D9%84%D8%AC%D8%B2%D9%8A%D8%B1%D8%A9_%D8%A7%D9%84%D9%81%D8%B1%D8%A7%D8%AA%D9%8A%D8%A9" TargetMode="External"/><Relationship Id="rId17" Type="http://schemas.openxmlformats.org/officeDocument/2006/relationships/hyperlink" Target="https://ar.m.wikipedia.org/wiki/%D8%A3%D8%A8%D9%88_%D8%AD%D9%86%D9%8A%D9%81%D8%A9_%D8%A7%D9%84%D9%86%D8%B9%D9%85%D8%A7%D9%86" TargetMode="External"/><Relationship Id="rId25" Type="http://schemas.openxmlformats.org/officeDocument/2006/relationships/hyperlink" Target="https://ar.m.wikipedia.org/wiki/%D8%A7%D9%84%D8%B1%D8%B5%D8%A7%D9%81%D8%A9_(%D8%A7%D9%84%D8%B9%D8%B1%D8%A7%D9%82)" TargetMode="External"/><Relationship Id="rId33" Type="http://schemas.openxmlformats.org/officeDocument/2006/relationships/hyperlink" Target="https://ar.m.wikipedia.org/w/index.php?title=%D9%85%D8%AF%D9%8A%D9%86%D8%A9_%D8%A8%D8%BA%D8%AF%D8%A7%D8%AF_%D8%A7%D9%84%D9%85%D8%AF%D9%88%D8%B1%D8%A9&amp;action=edit&amp;section=4" TargetMode="External"/><Relationship Id="rId2" Type="http://schemas.openxmlformats.org/officeDocument/2006/relationships/settings" Target="settings.xml"/><Relationship Id="rId16" Type="http://schemas.openxmlformats.org/officeDocument/2006/relationships/hyperlink" Target="https://ar.m.wikipedia.org/wiki/%D9%88%D9%84%D8%A7%D9%8A%D8%A9_%D8%A7%D9%84%D8%AC%D8%A8%D8%A7%D9%84" TargetMode="External"/><Relationship Id="rId20" Type="http://schemas.openxmlformats.org/officeDocument/2006/relationships/hyperlink" Target="https://ar.m.wikipedia.org/wiki/%D9%85%D8%AF%D9%8A%D9%86%D8%A9_%D8%A8%D8%BA%D8%AF%D8%A7%D8%AF_%D8%A7%D9%84%D9%85%D8%AF%D9%88%D8%B1%D8%A9" TargetMode="External"/><Relationship Id="rId29" Type="http://schemas.openxmlformats.org/officeDocument/2006/relationships/hyperlink" Target="https://ar.m.wikipedia.org/wiki/%D9%85%D8%AF%D9%8A%D9%86%D8%A9_%D8%A8%D8%BA%D8%AF%D8%A7%D8%AF_%D8%A7%D9%84%D9%85%D8%AF%D9%88%D8%B1%D8%A9" TargetMode="External"/><Relationship Id="rId1" Type="http://schemas.openxmlformats.org/officeDocument/2006/relationships/styles" Target="styles.xml"/><Relationship Id="rId6" Type="http://schemas.openxmlformats.org/officeDocument/2006/relationships/hyperlink" Target="https://ar.m.wikipedia.org/wiki/%D8%A7%D9%84%D9%83%D9%88%D9%81%D8%A9" TargetMode="External"/><Relationship Id="rId11" Type="http://schemas.openxmlformats.org/officeDocument/2006/relationships/hyperlink" Target="https://ar.m.wikipedia.org/wiki/%D8%AF%D8%AC%D9%84%D8%A9" TargetMode="External"/><Relationship Id="rId24" Type="http://schemas.openxmlformats.org/officeDocument/2006/relationships/hyperlink" Target="https://ar.m.wikipedia.org/wiki/%D9%82%D8%B5%D8%B1_%D8%A7%D9%84%D8%B0%D9%87%D8%A8" TargetMode="External"/><Relationship Id="rId32" Type="http://schemas.openxmlformats.org/officeDocument/2006/relationships/hyperlink" Target="https://ar.m.wikipedia.org/wiki/%D9%85%D8%AF%D9%8A%D9%86%D8%A9_%D8%A8%D8%BA%D8%AF%D8%A7%D8%AF_%D8%A7%D9%84%D9%85%D8%AF%D9%88%D8%B1%D8%A9" TargetMode="External"/><Relationship Id="rId37" Type="http://schemas.openxmlformats.org/officeDocument/2006/relationships/theme" Target="theme/theme1.xml"/><Relationship Id="rId5" Type="http://schemas.openxmlformats.org/officeDocument/2006/relationships/hyperlink" Target="https://ar.m.wikipedia.org/wiki/%D8%A7%D9%84%D9%87%D8%A7%D8%B4%D9%85%D9%8A%D8%A9_(%D8%A7%D9%84%D9%83%D9%88%D9%81%D8%A9)" TargetMode="External"/><Relationship Id="rId15" Type="http://schemas.openxmlformats.org/officeDocument/2006/relationships/hyperlink" Target="https://ar.m.wikipedia.org/wiki/%D8%AF%D8%AC%D9%84%D8%A9" TargetMode="External"/><Relationship Id="rId23" Type="http://schemas.openxmlformats.org/officeDocument/2006/relationships/hyperlink" Target="https://ar.m.wikipedia.org/wiki/%D9%85%D8%AF%D9%8A%D9%86%D8%A9_%D8%A8%D8%BA%D8%AF%D8%A7%D8%AF_%D8%A7%D9%84%D9%85%D8%AF%D9%88%D8%B1%D8%A9" TargetMode="External"/><Relationship Id="rId28" Type="http://schemas.openxmlformats.org/officeDocument/2006/relationships/hyperlink" Target="https://ar.m.wikipedia.org/wiki/%D8%AF%D8%AC%D9%84%D8%A9" TargetMode="External"/><Relationship Id="rId36" Type="http://schemas.openxmlformats.org/officeDocument/2006/relationships/fontTable" Target="fontTable.xml"/><Relationship Id="rId10" Type="http://schemas.openxmlformats.org/officeDocument/2006/relationships/hyperlink" Target="https://ar.m.wikipedia.org/wiki/%D8%A7%D9%84%D9%85%D9%88%D8%B5%D9%84" TargetMode="External"/><Relationship Id="rId19" Type="http://schemas.openxmlformats.org/officeDocument/2006/relationships/hyperlink" Target="https://ar.m.wikipedia.org/wiki/%D9%85%D8%AF%D9%8A%D9%86%D8%A9_%D8%A8%D8%BA%D8%AF%D8%A7%D8%AF_%D8%A7%D9%84%D9%85%D8%AF%D9%88%D8%B1%D8%A9" TargetMode="External"/><Relationship Id="rId31" Type="http://schemas.openxmlformats.org/officeDocument/2006/relationships/hyperlink" Target="https://ar.m.wikipedia.org/wiki/%D9%85%D8%AF%D9%8A%D9%86%D8%A9_%D8%A8%D8%BA%D8%AF%D8%A7%D8%AF_%D8%A7%D9%84%D9%85%D8%AF%D9%88%D8%B1%D8%A9" TargetMode="External"/><Relationship Id="rId4" Type="http://schemas.openxmlformats.org/officeDocument/2006/relationships/hyperlink" Target="https://ar.m.wikipedia.org/wiki/%D8%A3%D8%A8%D9%88_%D8%A7%D9%84%D8%B9%D8%A8%D8%A7%D8%B3_%D8%A7%D9%84%D8%B3%D9%81%D8%A7%D8%AD" TargetMode="External"/><Relationship Id="rId9" Type="http://schemas.openxmlformats.org/officeDocument/2006/relationships/hyperlink" Target="https://ar.m.wikipedia.org/wiki/%D8%AF%D9%8A%D8%B1" TargetMode="External"/><Relationship Id="rId14" Type="http://schemas.openxmlformats.org/officeDocument/2006/relationships/hyperlink" Target="https://ar.m.wikipedia.org/wiki/%D8%A7%D9%84%D9%81%D8%B1%D8%A7%D8%AA" TargetMode="External"/><Relationship Id="rId22" Type="http://schemas.openxmlformats.org/officeDocument/2006/relationships/hyperlink" Target="https://ar.m.wikipedia.org/wiki/%D8%A7%D9%84%D9%83%D8%B1%D8%AE" TargetMode="External"/><Relationship Id="rId27" Type="http://schemas.openxmlformats.org/officeDocument/2006/relationships/hyperlink" Target="https://ar.m.wikipedia.org/wiki/%D8%A8%D8%B7%D8%B1%D9%8A%D8%B1%D9%83" TargetMode="External"/><Relationship Id="rId30" Type="http://schemas.openxmlformats.org/officeDocument/2006/relationships/hyperlink" Target="https://ar.m.wikipedia.org/wiki/%D9%85%D8%AF%D9%8A%D9%86%D8%A9_%D8%A8%D8%BA%D8%AF%D8%A7%D8%AF_%D8%A7%D9%84%D9%85%D8%AF%D9%88%D8%B1%D8%A9" TargetMode="External"/><Relationship Id="rId35" Type="http://schemas.openxmlformats.org/officeDocument/2006/relationships/hyperlink" Target="https://ar.m.wikipedia.org/wiki/%D9%85%D8%AF%D9%8A%D9%86%D8%A9_%D8%A8%D8%BA%D8%AF%D8%A7%D8%AF_%D8%A7%D9%84%D9%85%D8%AF%D9%88%D8%B1%D8%A9" TargetMode="External"/><Relationship Id="rId8" Type="http://schemas.openxmlformats.org/officeDocument/2006/relationships/hyperlink" Target="https://ar.m.wikipedia.org/wiki/%D8%A8%D8%BA%D8%AF%D8%A7%D8%AF" TargetMode="External"/><Relationship Id="rId3"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1492</Words>
  <Characters>8509</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 mahdi</dc:creator>
  <cp:keywords/>
  <dc:description/>
  <cp:lastModifiedBy>fawzia mahdi</cp:lastModifiedBy>
  <cp:revision>2</cp:revision>
  <dcterms:created xsi:type="dcterms:W3CDTF">2024-11-25T09:02:00Z</dcterms:created>
  <dcterms:modified xsi:type="dcterms:W3CDTF">2024-11-25T09:02:00Z</dcterms:modified>
</cp:coreProperties>
</file>