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6CC5" w14:textId="77777777" w:rsidR="001D6959" w:rsidRPr="00FB5416" w:rsidRDefault="001D6959" w:rsidP="001D6959">
      <w:pPr>
        <w:rPr>
          <w:rFonts w:asciiTheme="majorBidi" w:hAnsiTheme="majorBidi" w:cstheme="majorBidi"/>
          <w:color w:val="FF0000"/>
          <w:sz w:val="32"/>
          <w:szCs w:val="32"/>
        </w:rPr>
      </w:pPr>
      <w:r w:rsidRPr="00FB5416">
        <w:rPr>
          <w:rFonts w:asciiTheme="majorBidi" w:hAnsiTheme="majorBidi" w:cstheme="majorBidi"/>
          <w:color w:val="FF0000"/>
          <w:sz w:val="32"/>
          <w:szCs w:val="32"/>
        </w:rPr>
        <w:t>Hamlet Summary: Act – II, Scene – 2 (The Castle of Elsinore – A Room):</w:t>
      </w:r>
    </w:p>
    <w:p w14:paraId="45440A4B" w14:textId="6C4958B4" w:rsidR="001D6959" w:rsidRPr="001D6959" w:rsidRDefault="001D6959" w:rsidP="001D6959">
      <w:pPr>
        <w:rPr>
          <w:rFonts w:asciiTheme="majorBidi" w:hAnsiTheme="majorBidi" w:cstheme="majorBidi"/>
          <w:sz w:val="28"/>
          <w:szCs w:val="28"/>
        </w:rPr>
      </w:pPr>
      <w:r w:rsidRPr="001D6959">
        <w:rPr>
          <w:rFonts w:asciiTheme="majorBidi" w:hAnsiTheme="majorBidi" w:cstheme="majorBidi"/>
          <w:sz w:val="28"/>
          <w:szCs w:val="28"/>
        </w:rPr>
        <w:t>Rosencrantz and Guildenstern, courtiers and friends of Hamlet are summoned by the King</w:t>
      </w:r>
      <w:r>
        <w:rPr>
          <w:rFonts w:asciiTheme="majorBidi" w:hAnsiTheme="majorBidi" w:cstheme="majorBidi"/>
          <w:sz w:val="28"/>
          <w:szCs w:val="28"/>
        </w:rPr>
        <w:t xml:space="preserve"> </w:t>
      </w:r>
      <w:r w:rsidRPr="001D6959">
        <w:rPr>
          <w:rFonts w:asciiTheme="majorBidi" w:hAnsiTheme="majorBidi" w:cstheme="majorBidi"/>
          <w:sz w:val="28"/>
          <w:szCs w:val="28"/>
        </w:rPr>
        <w:t xml:space="preserve">and the Queen to know about the changed </w:t>
      </w:r>
      <w:proofErr w:type="spellStart"/>
      <w:r w:rsidRPr="001D6959">
        <w:rPr>
          <w:rFonts w:asciiTheme="majorBidi" w:hAnsiTheme="majorBidi" w:cstheme="majorBidi"/>
          <w:sz w:val="28"/>
          <w:szCs w:val="28"/>
        </w:rPr>
        <w:t>behaviour</w:t>
      </w:r>
      <w:proofErr w:type="spellEnd"/>
      <w:r w:rsidRPr="001D6959">
        <w:rPr>
          <w:rFonts w:asciiTheme="majorBidi" w:hAnsiTheme="majorBidi" w:cstheme="majorBidi"/>
          <w:sz w:val="28"/>
          <w:szCs w:val="28"/>
        </w:rPr>
        <w:t xml:space="preserve"> of Hamlet. They express their</w:t>
      </w:r>
      <w:r>
        <w:rPr>
          <w:rFonts w:asciiTheme="majorBidi" w:hAnsiTheme="majorBidi" w:cstheme="majorBidi"/>
          <w:sz w:val="28"/>
          <w:szCs w:val="28"/>
        </w:rPr>
        <w:t xml:space="preserve"> </w:t>
      </w:r>
      <w:r w:rsidRPr="001D6959">
        <w:rPr>
          <w:rFonts w:asciiTheme="majorBidi" w:hAnsiTheme="majorBidi" w:cstheme="majorBidi"/>
          <w:sz w:val="28"/>
          <w:szCs w:val="28"/>
        </w:rPr>
        <w:t xml:space="preserve">concerns about the erratic </w:t>
      </w:r>
      <w:proofErr w:type="spellStart"/>
      <w:r w:rsidRPr="001D6959">
        <w:rPr>
          <w:rFonts w:asciiTheme="majorBidi" w:hAnsiTheme="majorBidi" w:cstheme="majorBidi"/>
          <w:sz w:val="28"/>
          <w:szCs w:val="28"/>
        </w:rPr>
        <w:t>behaviour</w:t>
      </w:r>
      <w:proofErr w:type="spellEnd"/>
      <w:r w:rsidRPr="001D6959">
        <w:rPr>
          <w:rFonts w:asciiTheme="majorBidi" w:hAnsiTheme="majorBidi" w:cstheme="majorBidi"/>
          <w:sz w:val="28"/>
          <w:szCs w:val="28"/>
        </w:rPr>
        <w:t xml:space="preserve"> of Hamlet which might have aroused due to the death</w:t>
      </w:r>
      <w:r>
        <w:rPr>
          <w:rFonts w:asciiTheme="majorBidi" w:hAnsiTheme="majorBidi" w:cstheme="majorBidi"/>
          <w:sz w:val="28"/>
          <w:szCs w:val="28"/>
        </w:rPr>
        <w:t xml:space="preserve"> </w:t>
      </w:r>
      <w:r w:rsidRPr="001D6959">
        <w:rPr>
          <w:rFonts w:asciiTheme="majorBidi" w:hAnsiTheme="majorBidi" w:cstheme="majorBidi"/>
          <w:sz w:val="28"/>
          <w:szCs w:val="28"/>
        </w:rPr>
        <w:t>of King Hamlet and ask the two with the best of their abilities to either cheer him up or</w:t>
      </w:r>
      <w:r>
        <w:rPr>
          <w:rFonts w:asciiTheme="majorBidi" w:hAnsiTheme="majorBidi" w:cstheme="majorBidi"/>
          <w:sz w:val="28"/>
          <w:szCs w:val="28"/>
        </w:rPr>
        <w:t xml:space="preserve"> </w:t>
      </w:r>
      <w:r w:rsidRPr="001D6959">
        <w:rPr>
          <w:rFonts w:asciiTheme="majorBidi" w:hAnsiTheme="majorBidi" w:cstheme="majorBidi"/>
          <w:sz w:val="28"/>
          <w:szCs w:val="28"/>
        </w:rPr>
        <w:t xml:space="preserve">discover the cause of his </w:t>
      </w:r>
      <w:proofErr w:type="spellStart"/>
      <w:r w:rsidRPr="001D6959">
        <w:rPr>
          <w:rFonts w:asciiTheme="majorBidi" w:hAnsiTheme="majorBidi" w:cstheme="majorBidi"/>
          <w:sz w:val="28"/>
          <w:szCs w:val="28"/>
        </w:rPr>
        <w:t>behaviour</w:t>
      </w:r>
      <w:proofErr w:type="spellEnd"/>
      <w:r w:rsidRPr="001D6959">
        <w:rPr>
          <w:rFonts w:asciiTheme="majorBidi" w:hAnsiTheme="majorBidi" w:cstheme="majorBidi"/>
          <w:sz w:val="28"/>
          <w:szCs w:val="28"/>
        </w:rPr>
        <w:t>.</w:t>
      </w:r>
      <w:r>
        <w:rPr>
          <w:rFonts w:asciiTheme="majorBidi" w:hAnsiTheme="majorBidi" w:cstheme="majorBidi"/>
          <w:sz w:val="28"/>
          <w:szCs w:val="28"/>
        </w:rPr>
        <w:t xml:space="preserve"> </w:t>
      </w:r>
      <w:r w:rsidRPr="001D6959">
        <w:rPr>
          <w:rFonts w:asciiTheme="majorBidi" w:hAnsiTheme="majorBidi" w:cstheme="majorBidi"/>
          <w:sz w:val="28"/>
          <w:szCs w:val="28"/>
        </w:rPr>
        <w:t>As Rosencrantz and Guildenstern are sent off to perform their duties, Polonius enters with</w:t>
      </w:r>
      <w:r>
        <w:rPr>
          <w:rFonts w:asciiTheme="majorBidi" w:hAnsiTheme="majorBidi" w:cstheme="majorBidi"/>
          <w:sz w:val="28"/>
          <w:szCs w:val="28"/>
        </w:rPr>
        <w:t xml:space="preserve"> </w:t>
      </w:r>
      <w:r w:rsidRPr="001D6959">
        <w:rPr>
          <w:rFonts w:asciiTheme="majorBidi" w:hAnsiTheme="majorBidi" w:cstheme="majorBidi"/>
          <w:sz w:val="28"/>
          <w:szCs w:val="28"/>
        </w:rPr>
        <w:t xml:space="preserve">the announcement of the return of Cornelius and </w:t>
      </w:r>
      <w:proofErr w:type="spellStart"/>
      <w:r w:rsidRPr="001D6959">
        <w:rPr>
          <w:rFonts w:asciiTheme="majorBidi" w:hAnsiTheme="majorBidi" w:cstheme="majorBidi"/>
          <w:sz w:val="28"/>
          <w:szCs w:val="28"/>
        </w:rPr>
        <w:t>Voltimand</w:t>
      </w:r>
      <w:proofErr w:type="spellEnd"/>
      <w:r w:rsidRPr="001D6959">
        <w:rPr>
          <w:rFonts w:asciiTheme="majorBidi" w:hAnsiTheme="majorBidi" w:cstheme="majorBidi"/>
          <w:sz w:val="28"/>
          <w:szCs w:val="28"/>
        </w:rPr>
        <w:t>. They provide good news to Fortinbras reproached any such attempt from the youth. However, as a token of friendship</w:t>
      </w:r>
      <w:r>
        <w:rPr>
          <w:rFonts w:asciiTheme="majorBidi" w:hAnsiTheme="majorBidi" w:cstheme="majorBidi"/>
          <w:sz w:val="28"/>
          <w:szCs w:val="28"/>
        </w:rPr>
        <w:t xml:space="preserve"> </w:t>
      </w:r>
      <w:r w:rsidRPr="001D6959">
        <w:rPr>
          <w:rFonts w:asciiTheme="majorBidi" w:hAnsiTheme="majorBidi" w:cstheme="majorBidi"/>
          <w:sz w:val="28"/>
          <w:szCs w:val="28"/>
        </w:rPr>
        <w:t>they ask to permit the passage of the Norwegian army through Denmark so that they could</w:t>
      </w:r>
      <w:r>
        <w:rPr>
          <w:rFonts w:asciiTheme="majorBidi" w:hAnsiTheme="majorBidi" w:cstheme="majorBidi"/>
          <w:sz w:val="28"/>
          <w:szCs w:val="28"/>
        </w:rPr>
        <w:t xml:space="preserve"> </w:t>
      </w:r>
      <w:r w:rsidRPr="001D6959">
        <w:rPr>
          <w:rFonts w:asciiTheme="majorBidi" w:hAnsiTheme="majorBidi" w:cstheme="majorBidi"/>
          <w:sz w:val="28"/>
          <w:szCs w:val="28"/>
        </w:rPr>
        <w:t>attack Poles. Claudius shows his consent towards the proposal and sends the two to the</w:t>
      </w:r>
      <w:r>
        <w:rPr>
          <w:rFonts w:asciiTheme="majorBidi" w:hAnsiTheme="majorBidi" w:cstheme="majorBidi"/>
          <w:sz w:val="28"/>
          <w:szCs w:val="28"/>
        </w:rPr>
        <w:t xml:space="preserve"> </w:t>
      </w:r>
      <w:r w:rsidRPr="001D6959">
        <w:rPr>
          <w:rFonts w:asciiTheme="majorBidi" w:hAnsiTheme="majorBidi" w:cstheme="majorBidi"/>
          <w:sz w:val="28"/>
          <w:szCs w:val="28"/>
        </w:rPr>
        <w:t>Norwegian kingdom to deliver the message of consent.</w:t>
      </w:r>
    </w:p>
    <w:p w14:paraId="512EFC5C" w14:textId="0C294079" w:rsidR="001D6959" w:rsidRPr="001D6959" w:rsidRDefault="0019002E" w:rsidP="0019002E">
      <w:pPr>
        <w:rPr>
          <w:rFonts w:asciiTheme="majorBidi" w:hAnsiTheme="majorBidi" w:cstheme="majorBidi"/>
          <w:sz w:val="28"/>
          <w:szCs w:val="28"/>
        </w:rPr>
      </w:pPr>
      <w:r>
        <w:rPr>
          <w:rFonts w:asciiTheme="majorBidi" w:hAnsiTheme="majorBidi" w:cstheme="majorBidi"/>
          <w:sz w:val="28"/>
          <w:szCs w:val="28"/>
        </w:rPr>
        <w:t>T</w:t>
      </w:r>
      <w:r w:rsidR="00E802BD">
        <w:rPr>
          <w:rFonts w:asciiTheme="majorBidi" w:hAnsiTheme="majorBidi" w:cstheme="majorBidi"/>
          <w:sz w:val="28"/>
          <w:szCs w:val="28"/>
        </w:rPr>
        <w:t xml:space="preserve">he two courtiers’ exit and </w:t>
      </w:r>
      <w:proofErr w:type="spellStart"/>
      <w:r w:rsidR="00E802BD">
        <w:rPr>
          <w:rFonts w:asciiTheme="majorBidi" w:hAnsiTheme="majorBidi" w:cstheme="majorBidi"/>
          <w:sz w:val="28"/>
          <w:szCs w:val="28"/>
        </w:rPr>
        <w:t>polonui</w:t>
      </w:r>
      <w:bookmarkStart w:id="0" w:name="_GoBack"/>
      <w:bookmarkEnd w:id="0"/>
      <w:r w:rsidR="00E802BD">
        <w:rPr>
          <w:rFonts w:asciiTheme="majorBidi" w:hAnsiTheme="majorBidi" w:cstheme="majorBidi"/>
          <w:sz w:val="28"/>
          <w:szCs w:val="28"/>
        </w:rPr>
        <w:t>s</w:t>
      </w:r>
      <w:proofErr w:type="spellEnd"/>
      <w:r w:rsidR="00E802BD">
        <w:rPr>
          <w:rFonts w:asciiTheme="majorBidi" w:hAnsiTheme="majorBidi" w:cstheme="majorBidi"/>
          <w:sz w:val="28"/>
          <w:szCs w:val="28"/>
        </w:rPr>
        <w:t xml:space="preserve"> </w:t>
      </w:r>
      <w:r>
        <w:rPr>
          <w:rFonts w:asciiTheme="majorBidi" w:hAnsiTheme="majorBidi" w:cstheme="majorBidi"/>
          <w:sz w:val="28"/>
          <w:szCs w:val="28"/>
        </w:rPr>
        <w:t xml:space="preserve">at length explains the reason for Hamlet’s madness </w:t>
      </w:r>
      <w:r w:rsidR="001D6959" w:rsidRPr="001D6959">
        <w:rPr>
          <w:rFonts w:asciiTheme="majorBidi" w:hAnsiTheme="majorBidi" w:cstheme="majorBidi"/>
          <w:sz w:val="28"/>
          <w:szCs w:val="28"/>
        </w:rPr>
        <w:t>be his daughter – Ophelia. In order to test his theory, he asks the three of them to conceal</w:t>
      </w:r>
      <w:r w:rsidR="00E802BD">
        <w:rPr>
          <w:rFonts w:asciiTheme="majorBidi" w:hAnsiTheme="majorBidi" w:cstheme="majorBidi"/>
          <w:sz w:val="28"/>
          <w:szCs w:val="28"/>
        </w:rPr>
        <w:t xml:space="preserve"> </w:t>
      </w:r>
      <w:r w:rsidR="001D6959" w:rsidRPr="001D6959">
        <w:rPr>
          <w:rFonts w:asciiTheme="majorBidi" w:hAnsiTheme="majorBidi" w:cstheme="majorBidi"/>
          <w:sz w:val="28"/>
          <w:szCs w:val="28"/>
        </w:rPr>
        <w:t>themselves behind an arras and arrange a meeting between Hamlet and Ophelia at the</w:t>
      </w:r>
      <w:r w:rsidR="00E802BD">
        <w:rPr>
          <w:rFonts w:asciiTheme="majorBidi" w:hAnsiTheme="majorBidi" w:cstheme="majorBidi"/>
          <w:sz w:val="28"/>
          <w:szCs w:val="28"/>
        </w:rPr>
        <w:t xml:space="preserve"> </w:t>
      </w:r>
      <w:r w:rsidR="001D6959" w:rsidRPr="001D6959">
        <w:rPr>
          <w:rFonts w:asciiTheme="majorBidi" w:hAnsiTheme="majorBidi" w:cstheme="majorBidi"/>
          <w:sz w:val="28"/>
          <w:szCs w:val="28"/>
        </w:rPr>
        <w:t>same place. According to Polonius, this act would allow them to understand whether</w:t>
      </w:r>
      <w:r w:rsidR="00E802BD">
        <w:rPr>
          <w:rFonts w:asciiTheme="majorBidi" w:hAnsiTheme="majorBidi" w:cstheme="majorBidi"/>
          <w:sz w:val="28"/>
          <w:szCs w:val="28"/>
        </w:rPr>
        <w:t xml:space="preserve"> </w:t>
      </w:r>
      <w:r w:rsidR="001D6959" w:rsidRPr="001D6959">
        <w:rPr>
          <w:rFonts w:asciiTheme="majorBidi" w:hAnsiTheme="majorBidi" w:cstheme="majorBidi"/>
          <w:sz w:val="28"/>
          <w:szCs w:val="28"/>
        </w:rPr>
        <w:t>Hamlet is really mad due to love for Ophelia or is there any other reason and Claudius</w:t>
      </w:r>
      <w:r w:rsidR="00E802BD">
        <w:rPr>
          <w:rFonts w:asciiTheme="majorBidi" w:hAnsiTheme="majorBidi" w:cstheme="majorBidi"/>
          <w:sz w:val="28"/>
          <w:szCs w:val="28"/>
        </w:rPr>
        <w:t xml:space="preserve"> </w:t>
      </w:r>
      <w:r w:rsidR="001D6959" w:rsidRPr="001D6959">
        <w:rPr>
          <w:rFonts w:asciiTheme="majorBidi" w:hAnsiTheme="majorBidi" w:cstheme="majorBidi"/>
          <w:sz w:val="28"/>
          <w:szCs w:val="28"/>
        </w:rPr>
        <w:t>accepts for the plan explained by the Lord Chamberlain. Gertrude observes the approaching</w:t>
      </w:r>
      <w:r w:rsidR="00E802BD">
        <w:rPr>
          <w:rFonts w:asciiTheme="majorBidi" w:hAnsiTheme="majorBidi" w:cstheme="majorBidi"/>
          <w:sz w:val="28"/>
          <w:szCs w:val="28"/>
        </w:rPr>
        <w:t xml:space="preserve"> </w:t>
      </w:r>
      <w:r w:rsidR="001D6959" w:rsidRPr="001D6959">
        <w:rPr>
          <w:rFonts w:asciiTheme="majorBidi" w:hAnsiTheme="majorBidi" w:cstheme="majorBidi"/>
          <w:sz w:val="28"/>
          <w:szCs w:val="28"/>
        </w:rPr>
        <w:t>Hamlet and Polonius declares his interest to speak with him. Therefore, the King and the</w:t>
      </w:r>
      <w:r w:rsidR="00E802BD">
        <w:rPr>
          <w:rFonts w:asciiTheme="majorBidi" w:hAnsiTheme="majorBidi" w:cstheme="majorBidi"/>
          <w:sz w:val="28"/>
          <w:szCs w:val="28"/>
        </w:rPr>
        <w:t xml:space="preserve"> </w:t>
      </w:r>
      <w:r w:rsidR="001D6959" w:rsidRPr="001D6959">
        <w:rPr>
          <w:rFonts w:asciiTheme="majorBidi" w:hAnsiTheme="majorBidi" w:cstheme="majorBidi"/>
          <w:sz w:val="28"/>
          <w:szCs w:val="28"/>
        </w:rPr>
        <w:t>Queen exit.</w:t>
      </w:r>
    </w:p>
    <w:p w14:paraId="16A4E7A7" w14:textId="4F62462F" w:rsidR="001D6959" w:rsidRPr="001D6959" w:rsidRDefault="001D6959" w:rsidP="00E802BD">
      <w:pPr>
        <w:rPr>
          <w:rFonts w:asciiTheme="majorBidi" w:hAnsiTheme="majorBidi" w:cstheme="majorBidi"/>
          <w:sz w:val="28"/>
          <w:szCs w:val="28"/>
        </w:rPr>
      </w:pPr>
      <w:r w:rsidRPr="001D6959">
        <w:rPr>
          <w:rFonts w:asciiTheme="majorBidi" w:hAnsiTheme="majorBidi" w:cstheme="majorBidi"/>
          <w:sz w:val="28"/>
          <w:szCs w:val="28"/>
        </w:rPr>
        <w:t>As Polonius tries to have a conversation with Hamlet, he calls him with many titles such as</w:t>
      </w:r>
      <w:r w:rsidR="00E802BD">
        <w:rPr>
          <w:rFonts w:asciiTheme="majorBidi" w:hAnsiTheme="majorBidi" w:cstheme="majorBidi"/>
          <w:sz w:val="28"/>
          <w:szCs w:val="28"/>
        </w:rPr>
        <w:t xml:space="preserve"> </w:t>
      </w:r>
      <w:r w:rsidRPr="001D6959">
        <w:rPr>
          <w:rFonts w:asciiTheme="majorBidi" w:hAnsiTheme="majorBidi" w:cstheme="majorBidi"/>
          <w:sz w:val="28"/>
          <w:szCs w:val="28"/>
        </w:rPr>
        <w:t>fishmonger, etc. Although, the words of Hamlet are that of a lunatic; Polonius detects a</w:t>
      </w:r>
      <w:r w:rsidR="00E802BD">
        <w:rPr>
          <w:rFonts w:asciiTheme="majorBidi" w:hAnsiTheme="majorBidi" w:cstheme="majorBidi"/>
          <w:sz w:val="28"/>
          <w:szCs w:val="28"/>
        </w:rPr>
        <w:t xml:space="preserve"> </w:t>
      </w:r>
      <w:r w:rsidRPr="001D6959">
        <w:rPr>
          <w:rFonts w:asciiTheme="majorBidi" w:hAnsiTheme="majorBidi" w:cstheme="majorBidi"/>
          <w:sz w:val="28"/>
          <w:szCs w:val="28"/>
        </w:rPr>
        <w:t>great meaning within the insane words. So, he hurries away to grant the meeting between</w:t>
      </w:r>
      <w:r w:rsidR="00E802BD">
        <w:rPr>
          <w:rFonts w:asciiTheme="majorBidi" w:hAnsiTheme="majorBidi" w:cstheme="majorBidi"/>
          <w:sz w:val="28"/>
          <w:szCs w:val="28"/>
        </w:rPr>
        <w:t xml:space="preserve"> </w:t>
      </w:r>
      <w:r w:rsidRPr="001D6959">
        <w:rPr>
          <w:rFonts w:asciiTheme="majorBidi" w:hAnsiTheme="majorBidi" w:cstheme="majorBidi"/>
          <w:sz w:val="28"/>
          <w:szCs w:val="28"/>
        </w:rPr>
        <w:t>his daughter and Prince Hamlet.</w:t>
      </w:r>
    </w:p>
    <w:p w14:paraId="4A1EEEA9" w14:textId="502018B3" w:rsidR="0019002E" w:rsidRDefault="001D6959" w:rsidP="00E47A42">
      <w:pPr>
        <w:rPr>
          <w:rFonts w:asciiTheme="majorBidi" w:hAnsiTheme="majorBidi" w:cstheme="majorBidi"/>
          <w:sz w:val="28"/>
          <w:szCs w:val="28"/>
        </w:rPr>
      </w:pPr>
      <w:r w:rsidRPr="001D6959">
        <w:rPr>
          <w:rFonts w:asciiTheme="majorBidi" w:hAnsiTheme="majorBidi" w:cstheme="majorBidi"/>
          <w:sz w:val="28"/>
          <w:szCs w:val="28"/>
        </w:rPr>
        <w:t>Rosencrantz and Guildenstern come to meet the Prince and Hamlet feels happy to see the</w:t>
      </w:r>
      <w:r w:rsidR="00E802BD">
        <w:rPr>
          <w:rFonts w:asciiTheme="majorBidi" w:hAnsiTheme="majorBidi" w:cstheme="majorBidi"/>
          <w:sz w:val="28"/>
          <w:szCs w:val="28"/>
        </w:rPr>
        <w:t xml:space="preserve"> </w:t>
      </w:r>
      <w:r w:rsidRPr="001D6959">
        <w:rPr>
          <w:rFonts w:asciiTheme="majorBidi" w:hAnsiTheme="majorBidi" w:cstheme="majorBidi"/>
          <w:sz w:val="28"/>
          <w:szCs w:val="28"/>
        </w:rPr>
        <w:t>two. However, he understands that they are sent by the King and the Queen and forces</w:t>
      </w:r>
      <w:r w:rsidR="00E802BD">
        <w:rPr>
          <w:rFonts w:asciiTheme="majorBidi" w:hAnsiTheme="majorBidi" w:cstheme="majorBidi"/>
          <w:sz w:val="28"/>
          <w:szCs w:val="28"/>
        </w:rPr>
        <w:t xml:space="preserve"> </w:t>
      </w:r>
      <w:r w:rsidRPr="001D6959">
        <w:rPr>
          <w:rFonts w:asciiTheme="majorBidi" w:hAnsiTheme="majorBidi" w:cstheme="majorBidi"/>
          <w:sz w:val="28"/>
          <w:szCs w:val="28"/>
        </w:rPr>
        <w:t>them to reveal the truth, which they do. Rosencrantz offers to summon a theatrical troupe</w:t>
      </w:r>
      <w:r w:rsidR="00E802BD">
        <w:rPr>
          <w:rFonts w:asciiTheme="majorBidi" w:hAnsiTheme="majorBidi" w:cstheme="majorBidi"/>
          <w:sz w:val="28"/>
          <w:szCs w:val="28"/>
        </w:rPr>
        <w:t xml:space="preserve"> </w:t>
      </w:r>
      <w:r w:rsidRPr="001D6959">
        <w:rPr>
          <w:rFonts w:asciiTheme="majorBidi" w:hAnsiTheme="majorBidi" w:cstheme="majorBidi"/>
          <w:sz w:val="28"/>
          <w:szCs w:val="28"/>
        </w:rPr>
        <w:t>so that his mind can be diverted of the melancholy. Hamlet declares that he is not mad all</w:t>
      </w:r>
      <w:r w:rsidR="00E802BD">
        <w:rPr>
          <w:rFonts w:asciiTheme="majorBidi" w:hAnsiTheme="majorBidi" w:cstheme="majorBidi"/>
          <w:sz w:val="28"/>
          <w:szCs w:val="28"/>
        </w:rPr>
        <w:t xml:space="preserve"> </w:t>
      </w:r>
      <w:r w:rsidRPr="001D6959">
        <w:rPr>
          <w:rFonts w:asciiTheme="majorBidi" w:hAnsiTheme="majorBidi" w:cstheme="majorBidi"/>
          <w:sz w:val="28"/>
          <w:szCs w:val="28"/>
        </w:rPr>
        <w:t>the time and sometimes he is sane.</w:t>
      </w:r>
    </w:p>
    <w:p w14:paraId="3B0BB8B4" w14:textId="0BAC4B2D" w:rsidR="0019002E" w:rsidRDefault="0019002E" w:rsidP="00BA6EDC">
      <w:pPr>
        <w:rPr>
          <w:rFonts w:asciiTheme="majorBidi" w:hAnsiTheme="majorBidi" w:cstheme="majorBidi"/>
          <w:sz w:val="28"/>
          <w:szCs w:val="28"/>
        </w:rPr>
      </w:pPr>
      <w:r w:rsidRPr="0019002E">
        <w:rPr>
          <w:rFonts w:asciiTheme="majorBidi" w:hAnsiTheme="majorBidi" w:cstheme="majorBidi"/>
          <w:sz w:val="28"/>
          <w:szCs w:val="28"/>
        </w:rPr>
        <w:t>Polonius comes with the announcement of the arrival of the theatrical troupe; Hamlet</w:t>
      </w:r>
      <w:r w:rsidR="00BA6EDC">
        <w:rPr>
          <w:rFonts w:asciiTheme="majorBidi" w:hAnsiTheme="majorBidi" w:cstheme="majorBidi"/>
          <w:sz w:val="28"/>
          <w:szCs w:val="28"/>
        </w:rPr>
        <w:t xml:space="preserve"> </w:t>
      </w:r>
      <w:r w:rsidRPr="0019002E">
        <w:rPr>
          <w:rFonts w:asciiTheme="majorBidi" w:hAnsiTheme="majorBidi" w:cstheme="majorBidi"/>
          <w:sz w:val="28"/>
          <w:szCs w:val="28"/>
        </w:rPr>
        <w:t>accepts them and asks one of the players to give a speech on the fall of Troy and about the</w:t>
      </w:r>
      <w:r>
        <w:rPr>
          <w:rFonts w:asciiTheme="majorBidi" w:hAnsiTheme="majorBidi" w:cstheme="majorBidi"/>
          <w:sz w:val="28"/>
          <w:szCs w:val="28"/>
        </w:rPr>
        <w:t xml:space="preserve"> </w:t>
      </w:r>
      <w:r w:rsidRPr="0019002E">
        <w:rPr>
          <w:rFonts w:asciiTheme="majorBidi" w:hAnsiTheme="majorBidi" w:cstheme="majorBidi"/>
          <w:sz w:val="28"/>
          <w:szCs w:val="28"/>
        </w:rPr>
        <w:t>death of Priam and Hecuba, the King and Queen of Troy. Hamlet is mighty pleased with</w:t>
      </w:r>
      <w:r w:rsidR="00FB5416">
        <w:rPr>
          <w:rFonts w:asciiTheme="majorBidi" w:hAnsiTheme="majorBidi" w:cstheme="majorBidi"/>
          <w:sz w:val="28"/>
          <w:szCs w:val="28"/>
        </w:rPr>
        <w:t xml:space="preserve"> performance of the players and he announces that the players will performs “The Murder of </w:t>
      </w:r>
      <w:proofErr w:type="spellStart"/>
      <w:r w:rsidR="00FB5416">
        <w:rPr>
          <w:rFonts w:asciiTheme="majorBidi" w:hAnsiTheme="majorBidi" w:cstheme="majorBidi"/>
          <w:sz w:val="28"/>
          <w:szCs w:val="28"/>
        </w:rPr>
        <w:t>Gonzago</w:t>
      </w:r>
      <w:proofErr w:type="spellEnd"/>
      <w:r w:rsidR="00FB5416">
        <w:rPr>
          <w:rFonts w:asciiTheme="majorBidi" w:hAnsiTheme="majorBidi" w:cstheme="majorBidi"/>
          <w:sz w:val="28"/>
          <w:szCs w:val="28"/>
        </w:rPr>
        <w:t xml:space="preserve">”, but with some additions made </w:t>
      </w:r>
      <w:r w:rsidR="00FB5416">
        <w:rPr>
          <w:rFonts w:asciiTheme="majorBidi" w:hAnsiTheme="majorBidi" w:cstheme="majorBidi"/>
          <w:sz w:val="28"/>
          <w:szCs w:val="28"/>
        </w:rPr>
        <w:lastRenderedPageBreak/>
        <w:t>by him. Everyone</w:t>
      </w:r>
      <w:r w:rsidRPr="0019002E">
        <w:rPr>
          <w:rFonts w:asciiTheme="majorBidi" w:hAnsiTheme="majorBidi" w:cstheme="majorBidi"/>
          <w:sz w:val="28"/>
          <w:szCs w:val="28"/>
        </w:rPr>
        <w:t xml:space="preserve"> </w:t>
      </w:r>
      <w:r w:rsidR="00FB5416">
        <w:rPr>
          <w:rFonts w:asciiTheme="majorBidi" w:hAnsiTheme="majorBidi" w:cstheme="majorBidi"/>
          <w:sz w:val="28"/>
          <w:szCs w:val="28"/>
        </w:rPr>
        <w:t>leaves the room the room and Hamlet</w:t>
      </w:r>
      <w:r w:rsidR="00E47A42">
        <w:rPr>
          <w:rFonts w:asciiTheme="majorBidi" w:hAnsiTheme="majorBidi" w:cstheme="majorBidi"/>
          <w:sz w:val="28"/>
          <w:szCs w:val="28"/>
        </w:rPr>
        <w:t xml:space="preserve"> </w:t>
      </w:r>
      <w:r w:rsidRPr="0019002E">
        <w:rPr>
          <w:rFonts w:asciiTheme="majorBidi" w:hAnsiTheme="majorBidi" w:cstheme="majorBidi"/>
          <w:sz w:val="28"/>
          <w:szCs w:val="28"/>
        </w:rPr>
        <w:t>stands alone, who cursed himself for getting involved too much with the stirring speech of</w:t>
      </w:r>
      <w:r>
        <w:rPr>
          <w:rFonts w:asciiTheme="majorBidi" w:hAnsiTheme="majorBidi" w:cstheme="majorBidi"/>
          <w:sz w:val="28"/>
          <w:szCs w:val="28"/>
        </w:rPr>
        <w:t xml:space="preserve"> </w:t>
      </w:r>
      <w:r w:rsidRPr="0019002E">
        <w:rPr>
          <w:rFonts w:asciiTheme="majorBidi" w:hAnsiTheme="majorBidi" w:cstheme="majorBidi"/>
          <w:sz w:val="28"/>
          <w:szCs w:val="28"/>
        </w:rPr>
        <w:t>the player.</w:t>
      </w:r>
    </w:p>
    <w:p w14:paraId="54CD58FF" w14:textId="0F8DA928" w:rsidR="00E47A42" w:rsidRDefault="00E47A42" w:rsidP="00E47A42">
      <w:pP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D54A163" wp14:editId="6266746F">
            <wp:extent cx="5943600" cy="4150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5343975370166233150_y.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150995"/>
                    </a:xfrm>
                    <a:prstGeom prst="rect">
                      <a:avLst/>
                    </a:prstGeom>
                  </pic:spPr>
                </pic:pic>
              </a:graphicData>
            </a:graphic>
          </wp:inline>
        </w:drawing>
      </w:r>
    </w:p>
    <w:p w14:paraId="489F2D69" w14:textId="3B9370A9" w:rsidR="00E47A42" w:rsidRDefault="00E47A42" w:rsidP="00E47A42">
      <w:pPr>
        <w:ind w:hanging="450"/>
        <w:rPr>
          <w:rFonts w:asciiTheme="majorBidi" w:hAnsiTheme="majorBidi" w:cstheme="majorBidi"/>
          <w:sz w:val="28"/>
          <w:szCs w:val="28"/>
        </w:rPr>
      </w:pPr>
    </w:p>
    <w:p w14:paraId="3F72BB4E" w14:textId="757C2A5B" w:rsidR="00E47A42" w:rsidRPr="00E47A42" w:rsidRDefault="00E47A42" w:rsidP="00FB5416">
      <w:pPr>
        <w:ind w:left="-90"/>
        <w:rPr>
          <w:rFonts w:asciiTheme="majorBidi" w:hAnsiTheme="majorBidi" w:cstheme="majorBidi"/>
          <w:sz w:val="28"/>
          <w:szCs w:val="28"/>
        </w:rPr>
      </w:pPr>
      <w:r w:rsidRPr="00E47A42">
        <w:rPr>
          <w:rFonts w:asciiTheme="majorBidi" w:hAnsiTheme="majorBidi" w:cstheme="majorBidi"/>
          <w:sz w:val="28"/>
          <w:szCs w:val="28"/>
        </w:rPr>
        <w:t xml:space="preserve">In the soliloquy, Hamlet thinks of himself as meek subduing in thought of grief when </w:t>
      </w:r>
      <w:r w:rsidR="00BA6EDC">
        <w:rPr>
          <w:rFonts w:asciiTheme="majorBidi" w:hAnsiTheme="majorBidi" w:cstheme="majorBidi"/>
          <w:sz w:val="28"/>
          <w:szCs w:val="28"/>
        </w:rPr>
        <w:t xml:space="preserve">the player talks of Hecuba and he couldn’t restrain himself although he is fully aware that the characters in the speech are long dead and doesn’t have any relationship with him. </w:t>
      </w:r>
      <w:r w:rsidRPr="00E47A42">
        <w:rPr>
          <w:rFonts w:asciiTheme="majorBidi" w:hAnsiTheme="majorBidi" w:cstheme="majorBidi"/>
          <w:sz w:val="28"/>
          <w:szCs w:val="28"/>
        </w:rPr>
        <w:t>However, he comes out of it and plans to use the play as a trap to find out of the psychology</w:t>
      </w:r>
      <w:r w:rsidR="00BA6EDC">
        <w:rPr>
          <w:rFonts w:asciiTheme="majorBidi" w:hAnsiTheme="majorBidi" w:cstheme="majorBidi"/>
          <w:sz w:val="28"/>
          <w:szCs w:val="28"/>
        </w:rPr>
        <w:t xml:space="preserve"> </w:t>
      </w:r>
      <w:r w:rsidRPr="00E47A42">
        <w:rPr>
          <w:rFonts w:asciiTheme="majorBidi" w:hAnsiTheme="majorBidi" w:cstheme="majorBidi"/>
          <w:sz w:val="28"/>
          <w:szCs w:val="28"/>
        </w:rPr>
        <w:t>of the King. He intends to make the King and the Queen to watch the entire play so that he</w:t>
      </w:r>
      <w:r w:rsidR="00BA6EDC">
        <w:rPr>
          <w:rFonts w:asciiTheme="majorBidi" w:hAnsiTheme="majorBidi" w:cstheme="majorBidi"/>
          <w:sz w:val="28"/>
          <w:szCs w:val="28"/>
        </w:rPr>
        <w:t xml:space="preserve"> could observe the “conscience of the King”. </w:t>
      </w:r>
    </w:p>
    <w:p w14:paraId="4AAA6770" w14:textId="6BCCA282" w:rsidR="00E47A42" w:rsidRDefault="00E47A42" w:rsidP="00E47A42">
      <w:pPr>
        <w:rPr>
          <w:rFonts w:asciiTheme="majorBidi" w:hAnsiTheme="majorBidi" w:cstheme="majorBidi"/>
          <w:sz w:val="28"/>
          <w:szCs w:val="28"/>
        </w:rPr>
      </w:pPr>
    </w:p>
    <w:p w14:paraId="24835907" w14:textId="79BFD240" w:rsidR="00FB5416" w:rsidRPr="001D6959" w:rsidRDefault="00FB5416" w:rsidP="00FB5416">
      <w:pPr>
        <w:rPr>
          <w:rFonts w:asciiTheme="majorBidi" w:hAnsiTheme="majorBidi" w:cstheme="majorBidi"/>
          <w:sz w:val="28"/>
          <w:szCs w:val="28"/>
        </w:rPr>
      </w:pPr>
    </w:p>
    <w:sectPr w:rsidR="00FB5416" w:rsidRPr="001D6959" w:rsidSect="00E47A4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8D"/>
    <w:rsid w:val="0019002E"/>
    <w:rsid w:val="001C488D"/>
    <w:rsid w:val="001D6959"/>
    <w:rsid w:val="00352EB1"/>
    <w:rsid w:val="00A6703E"/>
    <w:rsid w:val="00BA6EDC"/>
    <w:rsid w:val="00D121CC"/>
    <w:rsid w:val="00E47A42"/>
    <w:rsid w:val="00E802BD"/>
    <w:rsid w:val="00FB5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02EC"/>
  <w15:chartTrackingRefBased/>
  <w15:docId w15:val="{B3E7BC75-A42C-4CD1-AC67-DE6F3B98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halah</dc:creator>
  <cp:keywords/>
  <dc:description/>
  <cp:lastModifiedBy>halah</cp:lastModifiedBy>
  <cp:revision>2</cp:revision>
  <dcterms:created xsi:type="dcterms:W3CDTF">2024-11-25T18:31:00Z</dcterms:created>
  <dcterms:modified xsi:type="dcterms:W3CDTF">2024-11-25T18:31:00Z</dcterms:modified>
</cp:coreProperties>
</file>