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4B" w:rsidRPr="00C8426E" w:rsidRDefault="00FF3D4B" w:rsidP="00FF3D4B">
      <w:pPr>
        <w:spacing w:after="0"/>
        <w:ind w:right="5245"/>
        <w:jc w:val="center"/>
        <w:rPr>
          <w:rFonts w:cs="PT Bold Heading"/>
          <w:color w:val="00B050"/>
          <w:rtl/>
          <w:lang w:bidi="ar-IQ"/>
          <w14:reflection w14:blurRad="6350" w14:stA="55000" w14:stPos="0" w14:endA="300" w14:endPos="45500" w14:dist="0" w14:dir="5400000" w14:fadeDir="5400000" w14:sx="100000" w14:sy="-100000" w14:kx="0" w14:ky="0" w14:algn="bl"/>
          <w14:textOutline w14:w="3175" w14:cap="rnd" w14:cmpd="sng" w14:algn="ctr">
            <w14:noFill/>
            <w14:prstDash w14:val="solid"/>
            <w14:bevel/>
          </w14:textOutline>
        </w:rPr>
      </w:pPr>
      <w:r w:rsidRPr="00C8426E">
        <w:rPr>
          <w:rFonts w:cs="PT Bold Heading"/>
          <w:noProof/>
          <w:color w:val="00B050"/>
          <w:rtl/>
        </w:rPr>
        <w:drawing>
          <wp:anchor distT="0" distB="0" distL="114300" distR="114300" simplePos="0" relativeHeight="251656192" behindDoc="0" locked="0" layoutInCell="1" allowOverlap="1" wp14:anchorId="303496F1" wp14:editId="6C8F7384">
            <wp:simplePos x="0" y="0"/>
            <wp:positionH relativeFrom="column">
              <wp:posOffset>-224155</wp:posOffset>
            </wp:positionH>
            <wp:positionV relativeFrom="paragraph">
              <wp:posOffset>-144780</wp:posOffset>
            </wp:positionV>
            <wp:extent cx="2018030" cy="2038350"/>
            <wp:effectExtent l="0" t="0" r="127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8030" cy="2038350"/>
                    </a:xfrm>
                    <a:prstGeom prst="rect">
                      <a:avLst/>
                    </a:prstGeom>
                  </pic:spPr>
                </pic:pic>
              </a:graphicData>
            </a:graphic>
            <wp14:sizeRelH relativeFrom="page">
              <wp14:pctWidth>0</wp14:pctWidth>
            </wp14:sizeRelH>
            <wp14:sizeRelV relativeFrom="page">
              <wp14:pctHeight>0</wp14:pctHeight>
            </wp14:sizeRelV>
          </wp:anchor>
        </w:drawing>
      </w:r>
      <w:r w:rsidRPr="00C8426E">
        <w:rPr>
          <w:rFonts w:cs="PT Bold Heading" w:hint="cs"/>
          <w:color w:val="00B050"/>
          <w:rtl/>
          <w:lang w:bidi="ar-IQ"/>
          <w14:reflection w14:blurRad="6350" w14:stA="55000" w14:stPos="0" w14:endA="300" w14:endPos="45500" w14:dist="0" w14:dir="5400000" w14:fadeDir="5400000" w14:sx="100000" w14:sy="-100000" w14:kx="0" w14:ky="0" w14:algn="bl"/>
          <w14:textOutline w14:w="3175" w14:cap="rnd" w14:cmpd="sng" w14:algn="ctr">
            <w14:noFill/>
            <w14:prstDash w14:val="solid"/>
            <w14:bevel/>
          </w14:textOutline>
        </w:rPr>
        <w:t xml:space="preserve">جامعة المستقبل </w:t>
      </w:r>
    </w:p>
    <w:p w:rsidR="00FF3D4B" w:rsidRPr="006B3B5D" w:rsidRDefault="00FF3D4B" w:rsidP="00FF3D4B">
      <w:pPr>
        <w:spacing w:after="0"/>
        <w:ind w:right="5245"/>
        <w:jc w:val="center"/>
        <w:rPr>
          <w:rFonts w:cs="PT Bold Heading"/>
          <w:color w:val="00B050"/>
          <w:sz w:val="32"/>
          <w:szCs w:val="32"/>
          <w:rtl/>
          <w:lang w:bidi="ar-IQ"/>
          <w14:reflection w14:blurRad="6350" w14:stA="55000" w14:stPos="0" w14:endA="300" w14:endPos="45500" w14:dist="0" w14:dir="5400000" w14:fadeDir="5400000" w14:sx="100000" w14:sy="-100000" w14:kx="0" w14:ky="0" w14:algn="bl"/>
          <w14:textOutline w14:w="3175" w14:cap="rnd" w14:cmpd="sng" w14:algn="ctr">
            <w14:noFill/>
            <w14:prstDash w14:val="solid"/>
            <w14:bevel/>
          </w14:textOutline>
        </w:rPr>
      </w:pPr>
      <w:r>
        <w:rPr>
          <w:rFonts w:cs="PT Bold Heading"/>
          <w:color w:val="00B050"/>
          <w:sz w:val="32"/>
          <w:szCs w:val="32"/>
          <w:lang w:bidi="ar-IQ"/>
          <w14:reflection w14:blurRad="6350" w14:stA="55000" w14:stPos="0" w14:endA="300" w14:endPos="45500" w14:dist="0" w14:dir="5400000" w14:fadeDir="5400000" w14:sx="100000" w14:sy="-100000" w14:kx="0" w14:ky="0" w14:algn="bl"/>
          <w14:textOutline w14:w="3175" w14:cap="rnd" w14:cmpd="sng" w14:algn="ctr">
            <w14:noFill/>
            <w14:prstDash w14:val="solid"/>
            <w14:bevel/>
          </w14:textOutline>
        </w:rPr>
        <w:t>[</w:t>
      </w:r>
      <w:r w:rsidRPr="006B3B5D">
        <w:rPr>
          <w:rFonts w:cs="PT Bold Heading" w:hint="cs"/>
          <w:color w:val="00B050"/>
          <w:sz w:val="32"/>
          <w:szCs w:val="32"/>
          <w:rtl/>
          <w:lang w:bidi="ar-IQ"/>
          <w14:reflection w14:blurRad="6350" w14:stA="55000" w14:stPos="0" w14:endA="300" w14:endPos="45500" w14:dist="0" w14:dir="5400000" w14:fadeDir="5400000" w14:sx="100000" w14:sy="-100000" w14:kx="0" w14:ky="0" w14:algn="bl"/>
          <w14:textOutline w14:w="3175" w14:cap="rnd" w14:cmpd="sng" w14:algn="ctr">
            <w14:noFill/>
            <w14:prstDash w14:val="solid"/>
            <w14:bevel/>
          </w14:textOutline>
        </w:rPr>
        <w:t xml:space="preserve">قسم التربية البدنية وعلوم الرياضة   </w:t>
      </w:r>
    </w:p>
    <w:p w:rsidR="00FF3D4B" w:rsidRDefault="00FF3D4B" w:rsidP="00FF3D4B">
      <w:pPr>
        <w:spacing w:after="0"/>
        <w:jc w:val="mediumKashida"/>
        <w:rPr>
          <w:rFonts w:cs="Sultan bold"/>
          <w:sz w:val="40"/>
          <w:szCs w:val="40"/>
          <w:rtl/>
          <w:lang w:bidi="ar-IQ"/>
        </w:rPr>
      </w:pPr>
    </w:p>
    <w:p w:rsidR="00FF3D4B" w:rsidRDefault="00FF3D4B" w:rsidP="00FF3D4B">
      <w:pPr>
        <w:spacing w:after="0"/>
        <w:jc w:val="mediumKashida"/>
        <w:rPr>
          <w:rFonts w:cs="Sultan bold"/>
          <w:sz w:val="40"/>
          <w:szCs w:val="40"/>
          <w:rtl/>
          <w:lang w:bidi="ar-IQ"/>
        </w:rPr>
      </w:pPr>
    </w:p>
    <w:p w:rsidR="00FF3D4B" w:rsidRPr="00F922A2" w:rsidRDefault="00FF3D4B" w:rsidP="00FF3D4B">
      <w:pPr>
        <w:spacing w:after="0"/>
        <w:jc w:val="mediumKashida"/>
        <w:rPr>
          <w:rFonts w:cs="Sultan bold"/>
          <w:sz w:val="48"/>
          <w:szCs w:val="48"/>
          <w:rtl/>
          <w:lang w:bidi="ar-IQ"/>
        </w:rPr>
      </w:pPr>
      <w:r w:rsidRPr="00F922A2">
        <w:rPr>
          <w:rFonts w:cs="Sultan bold" w:hint="cs"/>
          <w:sz w:val="48"/>
          <w:szCs w:val="48"/>
          <w:rtl/>
          <w:lang w:bidi="ar-IQ"/>
        </w:rPr>
        <w:t>المحاضرة ا</w:t>
      </w:r>
      <w:r>
        <w:rPr>
          <w:rFonts w:cs="Sultan bold" w:hint="cs"/>
          <w:sz w:val="48"/>
          <w:szCs w:val="48"/>
          <w:rtl/>
          <w:lang w:bidi="ar-IQ"/>
        </w:rPr>
        <w:t xml:space="preserve">لثانية </w:t>
      </w:r>
      <w:r w:rsidRPr="00F922A2">
        <w:rPr>
          <w:rFonts w:cs="Sultan bold" w:hint="cs"/>
          <w:sz w:val="48"/>
          <w:szCs w:val="48"/>
          <w:rtl/>
          <w:lang w:bidi="ar-IQ"/>
        </w:rPr>
        <w:t xml:space="preserve"> </w:t>
      </w:r>
    </w:p>
    <w:p w:rsidR="00FF3D4B" w:rsidRDefault="00FF3D4B" w:rsidP="00FF3D4B">
      <w:pPr>
        <w:spacing w:after="0"/>
        <w:jc w:val="mediumKashida"/>
        <w:rPr>
          <w:rFonts w:cs="Sultan bold"/>
          <w:sz w:val="40"/>
          <w:szCs w:val="40"/>
          <w:rtl/>
          <w:lang w:bidi="ar-IQ"/>
        </w:rPr>
      </w:pPr>
    </w:p>
    <w:p w:rsidR="00FF3D4B" w:rsidRPr="00830C24" w:rsidRDefault="00FF3D4B" w:rsidP="00FF3D4B">
      <w:pPr>
        <w:spacing w:after="0"/>
        <w:jc w:val="center"/>
        <w:rPr>
          <w:rFonts w:cs="Sultan bold"/>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830C24">
        <w:rPr>
          <w:rFonts w:cs="Sultan bold" w:hint="cs"/>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rsidR="00FF3D4B" w:rsidRPr="00830C24" w:rsidRDefault="00FF3D4B" w:rsidP="00FF3D4B">
      <w:pPr>
        <w:spacing w:after="0"/>
        <w:jc w:val="center"/>
        <w:rPr>
          <w:rFonts w:cs="Sultan bold"/>
          <w:sz w:val="40"/>
          <w:szCs w:val="40"/>
          <w:rtl/>
          <w:lang w:bidi="ar-IQ"/>
        </w:rPr>
      </w:pPr>
      <w:r w:rsidRPr="00830C24">
        <w:rPr>
          <w:rFonts w:cs="Sultan bold" w:hint="cs"/>
          <w:sz w:val="40"/>
          <w:szCs w:val="40"/>
          <w:rtl/>
          <w:lang w:bidi="ar-IQ"/>
        </w:rPr>
        <w:t>لطلبة المرحلة الأولى</w:t>
      </w:r>
    </w:p>
    <w:p w:rsidR="00FF3D4B" w:rsidRPr="00830C24" w:rsidRDefault="00FF3D4B" w:rsidP="00830C24">
      <w:pPr>
        <w:spacing w:after="0"/>
        <w:ind w:left="4676"/>
        <w:rPr>
          <w:rFonts w:cs="Sultan bold"/>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830C24">
        <w:rPr>
          <w:rFonts w:cs="Sultan bold" w:hint="cs"/>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اعداد </w:t>
      </w:r>
    </w:p>
    <w:p w:rsidR="00830C24" w:rsidRPr="00830C24" w:rsidRDefault="00FF3D4B" w:rsidP="00830C24">
      <w:pPr>
        <w:spacing w:after="0"/>
        <w:rPr>
          <w:rFonts w:cs="Sultan bold"/>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830C24">
        <w:rPr>
          <w:rFonts w:cs="Sultan bold" w:hint="cs"/>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w:t>
      </w:r>
      <w:r w:rsidR="00830C24">
        <w:rPr>
          <w:rFonts w:cs="Sultan bold" w:hint="cs"/>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w:t>
      </w:r>
      <w:r w:rsidRPr="00830C24">
        <w:rPr>
          <w:rFonts w:cs="Sultan bold" w:hint="cs"/>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.د جمال صبري فرج </w:t>
      </w:r>
    </w:p>
    <w:p w:rsidR="00FF3D4B" w:rsidRPr="00830C24" w:rsidRDefault="00830C24" w:rsidP="00830C24">
      <w:pPr>
        <w:tabs>
          <w:tab w:val="left" w:pos="5773"/>
        </w:tabs>
        <w:rPr>
          <w:rFonts w:cs="Sultan bold"/>
          <w:sz w:val="72"/>
          <w:szCs w:val="72"/>
          <w:rtl/>
          <w:lang w:bidi="ar-IQ"/>
        </w:rPr>
      </w:pPr>
      <w:r>
        <w:rPr>
          <w:rFonts w:cs="Sultan bold"/>
          <w:sz w:val="72"/>
          <w:szCs w:val="72"/>
          <w:rtl/>
          <w:lang w:bidi="ar-IQ"/>
        </w:rPr>
        <w:tab/>
      </w:r>
    </w:p>
    <w:p w:rsidR="00FF3D4B" w:rsidRPr="00830C24" w:rsidRDefault="00FF3D4B" w:rsidP="00830C24">
      <w:pPr>
        <w:spacing w:after="0"/>
        <w:jc w:val="center"/>
        <w:rPr>
          <w:rFonts w:cs="Sultan bold"/>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830C24">
        <w:rPr>
          <w:rFonts w:cs="Sultan bold" w:hint="cs"/>
          <w:color w:val="00B050"/>
          <w:sz w:val="40"/>
          <w:szCs w:val="40"/>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م .م انور محمد عبيد</w:t>
      </w:r>
    </w:p>
    <w:p w:rsidR="00FF3D4B" w:rsidRDefault="00FF3D4B" w:rsidP="00FF3D4B">
      <w:pPr>
        <w:rPr>
          <w:rtl/>
          <w:lang w:bidi="ar-IQ"/>
        </w:rPr>
      </w:pPr>
    </w:p>
    <w:p w:rsidR="009E563E" w:rsidRDefault="009E563E" w:rsidP="00FF3D4B">
      <w:pPr>
        <w:rPr>
          <w:rFonts w:hint="cs"/>
          <w:rtl/>
          <w:lang w:bidi="ar-IQ"/>
        </w:rPr>
      </w:pPr>
    </w:p>
    <w:p w:rsidR="00830C24" w:rsidRDefault="00830C24" w:rsidP="00FF3D4B">
      <w:pPr>
        <w:rPr>
          <w:rFonts w:hint="cs"/>
          <w:rtl/>
          <w:lang w:bidi="ar-IQ"/>
        </w:rPr>
      </w:pPr>
    </w:p>
    <w:p w:rsidR="00830C24" w:rsidRDefault="00830C24" w:rsidP="00FF3D4B">
      <w:pPr>
        <w:rPr>
          <w:rFonts w:hint="cs"/>
          <w:rtl/>
          <w:lang w:bidi="ar-IQ"/>
        </w:rPr>
      </w:pPr>
    </w:p>
    <w:p w:rsidR="00830C24" w:rsidRDefault="00830C24" w:rsidP="00FF3D4B">
      <w:pPr>
        <w:rPr>
          <w:rFonts w:hint="cs"/>
          <w:rtl/>
          <w:lang w:bidi="ar-IQ"/>
        </w:rPr>
      </w:pPr>
    </w:p>
    <w:p w:rsidR="00830C24" w:rsidRDefault="00830C24" w:rsidP="00FF3D4B">
      <w:pPr>
        <w:rPr>
          <w:rFonts w:hint="cs"/>
          <w:rtl/>
          <w:lang w:bidi="ar-IQ"/>
        </w:rPr>
      </w:pPr>
    </w:p>
    <w:p w:rsidR="00830C24" w:rsidRDefault="00830C24" w:rsidP="00FF3D4B">
      <w:pPr>
        <w:rPr>
          <w:rtl/>
          <w:lang w:bidi="ar-IQ"/>
        </w:rPr>
      </w:pPr>
    </w:p>
    <w:p w:rsidR="00B55662" w:rsidRPr="00590FCF" w:rsidRDefault="00B55662" w:rsidP="00B55662">
      <w:pPr>
        <w:spacing w:after="0" w:line="360" w:lineRule="auto"/>
        <w:ind w:hanging="1"/>
        <w:jc w:val="mediumKashida"/>
        <w:rPr>
          <w:rFonts w:cs="Sultan bold"/>
          <w:sz w:val="40"/>
          <w:szCs w:val="40"/>
          <w:lang w:bidi="ar-IQ"/>
        </w:rPr>
      </w:pPr>
      <w:r>
        <w:rPr>
          <w:rFonts w:cs="Sultan bold" w:hint="cs"/>
          <w:sz w:val="40"/>
          <w:szCs w:val="40"/>
          <w:rtl/>
          <w:lang w:bidi="ar-IQ"/>
        </w:rPr>
        <w:lastRenderedPageBreak/>
        <w:t>المهارات الاساسية في كرة السلة</w:t>
      </w:r>
    </w:p>
    <w:p w:rsidR="00B55662" w:rsidRDefault="00B55662" w:rsidP="00B55662">
      <w:pPr>
        <w:spacing w:after="0" w:line="360" w:lineRule="auto"/>
        <w:ind w:hanging="1"/>
        <w:jc w:val="mediumKashida"/>
        <w:rPr>
          <w:sz w:val="32"/>
          <w:szCs w:val="32"/>
          <w:rtl/>
          <w:lang w:bidi="ar-IQ"/>
        </w:rPr>
      </w:pPr>
      <w:r>
        <w:rPr>
          <w:rFonts w:hint="cs"/>
          <w:sz w:val="32"/>
          <w:szCs w:val="32"/>
          <w:rtl/>
          <w:lang w:bidi="ar-IQ"/>
        </w:rPr>
        <w:t>ان نجاح اي فريق في لعبة كرة السلة يعتمد على الاهتمام بالمهارات الأساسية للعبة بنوعيها الهجومي والدفاعي , وان معرفة المهارات الأساسية وإتقانها هي التي تساعد المدرس او المدرب في تحقيق الاهداف والإحاطة بكل جوانب اللعبة من النواحي العلمية والعملية؛ وذلك للارتقاء بالمستوى الفني والذي يهدف الى خدمة الفريق والوصول لتحقيق الانجاز.</w:t>
      </w:r>
    </w:p>
    <w:p w:rsidR="00B55662" w:rsidRDefault="00B55662" w:rsidP="00B55662">
      <w:pPr>
        <w:spacing w:after="0" w:line="360" w:lineRule="auto"/>
        <w:ind w:hanging="1"/>
        <w:jc w:val="mediumKashida"/>
        <w:rPr>
          <w:sz w:val="32"/>
          <w:szCs w:val="32"/>
          <w:rtl/>
          <w:lang w:bidi="ar-IQ"/>
        </w:rPr>
      </w:pPr>
      <w:r>
        <w:rPr>
          <w:rFonts w:hint="cs"/>
          <w:sz w:val="32"/>
          <w:szCs w:val="32"/>
          <w:rtl/>
          <w:lang w:bidi="ar-IQ"/>
        </w:rPr>
        <w:t xml:space="preserve">ان فريق كرة السلة هو الذي يستطيع أفراده أن يؤدوا </w:t>
      </w:r>
      <w:proofErr w:type="spellStart"/>
      <w:r>
        <w:rPr>
          <w:rFonts w:hint="cs"/>
          <w:sz w:val="32"/>
          <w:szCs w:val="32"/>
          <w:rtl/>
          <w:lang w:bidi="ar-IQ"/>
        </w:rPr>
        <w:t>المناولات</w:t>
      </w:r>
      <w:proofErr w:type="spellEnd"/>
      <w:r>
        <w:rPr>
          <w:rFonts w:hint="cs"/>
          <w:sz w:val="32"/>
          <w:szCs w:val="32"/>
          <w:rtl/>
          <w:lang w:bidi="ar-IQ"/>
        </w:rPr>
        <w:t xml:space="preserve"> بسرعة وأحكام وتوقيت صحيح وان يصوبوا نحو السلة نحو السلة بسرعة ودقة وان يحركوا أرجلهم وأيديهم بخفة وتحكم وخداع.</w:t>
      </w:r>
    </w:p>
    <w:p w:rsidR="00B55662" w:rsidRPr="0023518D" w:rsidRDefault="00B55662" w:rsidP="0023518D">
      <w:pPr>
        <w:spacing w:after="0" w:line="360" w:lineRule="auto"/>
        <w:ind w:hanging="1"/>
        <w:jc w:val="mediumKashida"/>
        <w:rPr>
          <w:sz w:val="32"/>
          <w:szCs w:val="32"/>
          <w:rtl/>
          <w:lang w:bidi="ar-IQ"/>
        </w:rPr>
      </w:pPr>
      <w:r>
        <w:rPr>
          <w:rFonts w:hint="cs"/>
          <w:sz w:val="32"/>
          <w:szCs w:val="32"/>
          <w:rtl/>
          <w:lang w:bidi="ar-IQ"/>
        </w:rPr>
        <w:t>فـ</w:t>
      </w:r>
      <w:r w:rsidRPr="00590FCF">
        <w:rPr>
          <w:rFonts w:hint="cs"/>
          <w:b/>
          <w:bCs/>
          <w:sz w:val="32"/>
          <w:szCs w:val="32"/>
          <w:rtl/>
          <w:lang w:bidi="ar-IQ"/>
        </w:rPr>
        <w:t xml:space="preserve">المهارات الأساسية </w:t>
      </w:r>
      <w:r>
        <w:rPr>
          <w:rFonts w:hint="cs"/>
          <w:sz w:val="32"/>
          <w:szCs w:val="32"/>
          <w:rtl/>
          <w:lang w:bidi="ar-IQ"/>
        </w:rPr>
        <w:t xml:space="preserve">هي كل الحركات الضرورية الهادفة التي تؤدي لغرض معين في إطار قانون اللعبة وهذا ما أشارت اليه العديد من المصادر بأن اللاعب لا يمكن ان يلعب كرة السلة ما لم يكن قد تعلم أداء مهارات اللعبة الأساسية , إذ يؤكد اغلب المدربين على ان ثلاثة أرباع وقت التدريب تقريباً في التدريب على المهارات الأساسية </w:t>
      </w:r>
      <w:r w:rsidR="0023518D">
        <w:rPr>
          <w:rFonts w:hint="cs"/>
          <w:sz w:val="32"/>
          <w:szCs w:val="32"/>
          <w:rtl/>
          <w:lang w:bidi="ar-IQ"/>
        </w:rPr>
        <w:t>.</w:t>
      </w:r>
      <w:r>
        <w:rPr>
          <w:rFonts w:hint="cs"/>
          <w:sz w:val="32"/>
          <w:szCs w:val="32"/>
          <w:rtl/>
          <w:lang w:bidi="ar-IQ"/>
        </w:rPr>
        <w:t>لذا يرون بأن مرحلة تعليم المهارات الأساسية تعد من أهم مراحل تعليم اللعبة وأسبقها لرفع مستوى الفريق والارتقاء به نحو الإجادة والامتياز .</w:t>
      </w:r>
    </w:p>
    <w:p w:rsidR="00B55662" w:rsidRDefault="00B55662" w:rsidP="00B55662">
      <w:pPr>
        <w:spacing w:after="0" w:line="240" w:lineRule="auto"/>
        <w:ind w:firstLine="720"/>
        <w:jc w:val="mediumKashida"/>
        <w:rPr>
          <w:sz w:val="32"/>
          <w:szCs w:val="32"/>
          <w:rtl/>
          <w:lang w:bidi="ar-IQ"/>
        </w:rPr>
      </w:pPr>
      <w:r>
        <w:rPr>
          <w:rFonts w:hint="cs"/>
          <w:sz w:val="32"/>
          <w:szCs w:val="32"/>
          <w:rtl/>
          <w:lang w:bidi="ar-IQ"/>
        </w:rPr>
        <w:t>ومن الملاحظ ان مهارات كرة السلة يجب تعلمها بشكل متسلسل وهي كما يأتي :</w:t>
      </w:r>
    </w:p>
    <w:p w:rsidR="00B55662" w:rsidRDefault="00B55662" w:rsidP="00B55662">
      <w:pPr>
        <w:spacing w:after="0" w:line="240" w:lineRule="auto"/>
        <w:jc w:val="mediumKashida"/>
        <w:rPr>
          <w:rFonts w:cs="Sultan bold"/>
          <w:sz w:val="32"/>
          <w:szCs w:val="32"/>
          <w:lang w:bidi="ar-IQ"/>
        </w:rPr>
      </w:pPr>
    </w:p>
    <w:p w:rsidR="00B55662" w:rsidRDefault="00B55662" w:rsidP="00B55662">
      <w:pPr>
        <w:spacing w:after="0" w:line="240" w:lineRule="auto"/>
        <w:jc w:val="mediumKashida"/>
        <w:rPr>
          <w:sz w:val="32"/>
          <w:szCs w:val="32"/>
          <w:rtl/>
          <w:lang w:bidi="ar-IQ"/>
        </w:rPr>
      </w:pPr>
      <w:r w:rsidRPr="004F61B3">
        <w:rPr>
          <w:rFonts w:cs="Sultan bold" w:hint="cs"/>
          <w:sz w:val="32"/>
          <w:szCs w:val="32"/>
          <w:rtl/>
          <w:lang w:bidi="ar-IQ"/>
        </w:rPr>
        <w:t>أولاً : مسك الكرة</w:t>
      </w:r>
      <w:r>
        <w:rPr>
          <w:rFonts w:hint="cs"/>
          <w:sz w:val="32"/>
          <w:szCs w:val="32"/>
          <w:rtl/>
          <w:lang w:bidi="ar-IQ"/>
        </w:rPr>
        <w:t xml:space="preserve"> </w:t>
      </w:r>
      <w:r w:rsidRPr="004F61B3">
        <w:rPr>
          <w:b/>
          <w:bCs/>
          <w:sz w:val="32"/>
          <w:szCs w:val="32"/>
          <w:lang w:bidi="ar-IQ"/>
        </w:rPr>
        <w:t>Catching</w:t>
      </w:r>
    </w:p>
    <w:p w:rsidR="00B55662" w:rsidRPr="004F61B3" w:rsidRDefault="00830C24" w:rsidP="00B55662">
      <w:pPr>
        <w:pStyle w:val="a3"/>
        <w:numPr>
          <w:ilvl w:val="0"/>
          <w:numId w:val="1"/>
        </w:numPr>
        <w:spacing w:after="0" w:line="240" w:lineRule="auto"/>
        <w:ind w:hanging="721"/>
        <w:jc w:val="lowKashida"/>
        <w:rPr>
          <w:sz w:val="32"/>
          <w:szCs w:val="32"/>
          <w:rtl/>
          <w:lang w:bidi="ar-IQ"/>
        </w:rPr>
      </w:pPr>
      <w:r>
        <w:rPr>
          <w:rFonts w:cs="Sultan bold" w:hint="cs"/>
          <w:noProof/>
          <w:sz w:val="32"/>
          <w:szCs w:val="32"/>
          <w:rtl/>
        </w:rPr>
        <w:lastRenderedPageBreak/>
        <w:drawing>
          <wp:anchor distT="0" distB="0" distL="114300" distR="114300" simplePos="0" relativeHeight="251658240" behindDoc="0" locked="0" layoutInCell="1" allowOverlap="1" wp14:anchorId="7C29F08B" wp14:editId="6FFDFE41">
            <wp:simplePos x="0" y="0"/>
            <wp:positionH relativeFrom="column">
              <wp:posOffset>-548640</wp:posOffset>
            </wp:positionH>
            <wp:positionV relativeFrom="paragraph">
              <wp:posOffset>311785</wp:posOffset>
            </wp:positionV>
            <wp:extent cx="2570480" cy="5626100"/>
            <wp:effectExtent l="0" t="0" r="0" b="0"/>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سك.png"/>
                    <pic:cNvPicPr/>
                  </pic:nvPicPr>
                  <pic:blipFill>
                    <a:blip r:embed="rId7">
                      <a:extLst>
                        <a:ext uri="{28A0092B-C50C-407E-A947-70E740481C1C}">
                          <a14:useLocalDpi xmlns:a14="http://schemas.microsoft.com/office/drawing/2010/main" val="0"/>
                        </a:ext>
                      </a:extLst>
                    </a:blip>
                    <a:stretch>
                      <a:fillRect/>
                    </a:stretch>
                  </pic:blipFill>
                  <pic:spPr>
                    <a:xfrm>
                      <a:off x="0" y="0"/>
                      <a:ext cx="2570480" cy="5626100"/>
                    </a:xfrm>
                    <a:prstGeom prst="rect">
                      <a:avLst/>
                    </a:prstGeom>
                  </pic:spPr>
                </pic:pic>
              </a:graphicData>
            </a:graphic>
            <wp14:sizeRelH relativeFrom="page">
              <wp14:pctWidth>0</wp14:pctWidth>
            </wp14:sizeRelH>
            <wp14:sizeRelV relativeFrom="page">
              <wp14:pctHeight>0</wp14:pctHeight>
            </wp14:sizeRelV>
          </wp:anchor>
        </w:drawing>
      </w:r>
      <w:r w:rsidR="00B55662" w:rsidRPr="004F61B3">
        <w:rPr>
          <w:rFonts w:hint="cs"/>
          <w:sz w:val="32"/>
          <w:szCs w:val="32"/>
          <w:rtl/>
          <w:lang w:bidi="ar-IQ"/>
        </w:rPr>
        <w:t>تنتشر الأصابع جميعها على جانبي الكرة من دون توتر بحيث تكون قاعدتا اليدين في مؤخرة الكرة وتكون راحتا اليدين خلف مركزها .</w:t>
      </w:r>
    </w:p>
    <w:p w:rsidR="00B55662" w:rsidRPr="004F61B3" w:rsidRDefault="00B55662" w:rsidP="00B55662">
      <w:pPr>
        <w:pStyle w:val="a3"/>
        <w:numPr>
          <w:ilvl w:val="0"/>
          <w:numId w:val="1"/>
        </w:numPr>
        <w:spacing w:after="0" w:line="240" w:lineRule="auto"/>
        <w:ind w:hanging="721"/>
        <w:jc w:val="lowKashida"/>
        <w:rPr>
          <w:sz w:val="32"/>
          <w:szCs w:val="32"/>
          <w:rtl/>
          <w:lang w:bidi="ar-IQ"/>
        </w:rPr>
      </w:pPr>
      <w:r w:rsidRPr="004F61B3">
        <w:rPr>
          <w:rFonts w:hint="cs"/>
          <w:sz w:val="32"/>
          <w:szCs w:val="32"/>
          <w:rtl/>
          <w:lang w:bidi="ar-IQ"/>
        </w:rPr>
        <w:t>استناد الكرة على سلاميا</w:t>
      </w:r>
      <w:r>
        <w:rPr>
          <w:rFonts w:hint="cs"/>
          <w:sz w:val="32"/>
          <w:szCs w:val="32"/>
          <w:rtl/>
          <w:lang w:bidi="ar-IQ"/>
        </w:rPr>
        <w:t>ت الأصابع وليس على راحتي اليدين</w:t>
      </w:r>
      <w:r w:rsidRPr="004F61B3">
        <w:rPr>
          <w:rFonts w:hint="cs"/>
          <w:sz w:val="32"/>
          <w:szCs w:val="32"/>
          <w:rtl/>
          <w:lang w:bidi="ar-IQ"/>
        </w:rPr>
        <w:t>.</w:t>
      </w:r>
    </w:p>
    <w:p w:rsidR="00B55662" w:rsidRPr="004F61B3" w:rsidRDefault="00B55662" w:rsidP="00B55662">
      <w:pPr>
        <w:pStyle w:val="a3"/>
        <w:numPr>
          <w:ilvl w:val="0"/>
          <w:numId w:val="1"/>
        </w:numPr>
        <w:spacing w:after="0" w:line="240" w:lineRule="auto"/>
        <w:ind w:hanging="721"/>
        <w:jc w:val="lowKashida"/>
        <w:rPr>
          <w:sz w:val="32"/>
          <w:szCs w:val="32"/>
          <w:rtl/>
          <w:lang w:bidi="ar-IQ"/>
        </w:rPr>
      </w:pPr>
      <w:r w:rsidRPr="004F61B3">
        <w:rPr>
          <w:rFonts w:hint="cs"/>
          <w:sz w:val="32"/>
          <w:szCs w:val="32"/>
          <w:rtl/>
          <w:lang w:bidi="ar-IQ"/>
        </w:rPr>
        <w:t>يجب الاهتمام بعدم الضغط على الكرة لأنه يسبب توتراً في عضلات الذراعين مما يقلل القدرة على المناولة أو التصويب .</w:t>
      </w:r>
    </w:p>
    <w:p w:rsidR="00B55662" w:rsidRPr="004F61B3" w:rsidRDefault="00B55662" w:rsidP="00B55662">
      <w:pPr>
        <w:pStyle w:val="a3"/>
        <w:numPr>
          <w:ilvl w:val="0"/>
          <w:numId w:val="1"/>
        </w:numPr>
        <w:spacing w:after="0" w:line="240" w:lineRule="auto"/>
        <w:ind w:hanging="721"/>
        <w:jc w:val="lowKashida"/>
        <w:rPr>
          <w:sz w:val="32"/>
          <w:szCs w:val="32"/>
          <w:rtl/>
          <w:lang w:bidi="ar-IQ"/>
        </w:rPr>
      </w:pPr>
      <w:r w:rsidRPr="004F61B3">
        <w:rPr>
          <w:rFonts w:hint="cs"/>
          <w:sz w:val="32"/>
          <w:szCs w:val="32"/>
          <w:rtl/>
          <w:lang w:bidi="ar-IQ"/>
        </w:rPr>
        <w:t>فتحة القدمين تكون بعرض الكتاف او اكبر قليلاً .</w:t>
      </w:r>
    </w:p>
    <w:p w:rsidR="00B55662" w:rsidRDefault="005238D4" w:rsidP="00B55662">
      <w:pPr>
        <w:pStyle w:val="a3"/>
        <w:numPr>
          <w:ilvl w:val="0"/>
          <w:numId w:val="1"/>
        </w:numPr>
        <w:spacing w:after="0" w:line="240" w:lineRule="auto"/>
        <w:ind w:hanging="721"/>
        <w:jc w:val="lowKashida"/>
        <w:rPr>
          <w:sz w:val="32"/>
          <w:szCs w:val="32"/>
          <w:lang w:bidi="ar-IQ"/>
        </w:rPr>
      </w:pPr>
      <w:r>
        <w:rPr>
          <w:rFonts w:hint="cs"/>
          <w:noProof/>
          <w:sz w:val="32"/>
          <w:szCs w:val="32"/>
        </w:rPr>
        <w:drawing>
          <wp:anchor distT="0" distB="0" distL="114300" distR="114300" simplePos="0" relativeHeight="251659264" behindDoc="0" locked="0" layoutInCell="1" allowOverlap="1" wp14:anchorId="39F7BE5E" wp14:editId="704EE14E">
            <wp:simplePos x="0" y="0"/>
            <wp:positionH relativeFrom="column">
              <wp:posOffset>2706916</wp:posOffset>
            </wp:positionH>
            <wp:positionV relativeFrom="paragraph">
              <wp:posOffset>425701</wp:posOffset>
            </wp:positionV>
            <wp:extent cx="2826385" cy="4029710"/>
            <wp:effectExtent l="0" t="0" r="0" b="889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سك لون.png"/>
                    <pic:cNvPicPr/>
                  </pic:nvPicPr>
                  <pic:blipFill>
                    <a:blip r:embed="rId8">
                      <a:extLst>
                        <a:ext uri="{28A0092B-C50C-407E-A947-70E740481C1C}">
                          <a14:useLocalDpi xmlns:a14="http://schemas.microsoft.com/office/drawing/2010/main" val="0"/>
                        </a:ext>
                      </a:extLst>
                    </a:blip>
                    <a:stretch>
                      <a:fillRect/>
                    </a:stretch>
                  </pic:blipFill>
                  <pic:spPr>
                    <a:xfrm flipH="1">
                      <a:off x="0" y="0"/>
                      <a:ext cx="2826385" cy="4029710"/>
                    </a:xfrm>
                    <a:prstGeom prst="rect">
                      <a:avLst/>
                    </a:prstGeom>
                  </pic:spPr>
                </pic:pic>
              </a:graphicData>
            </a:graphic>
            <wp14:sizeRelH relativeFrom="page">
              <wp14:pctWidth>0</wp14:pctWidth>
            </wp14:sizeRelH>
            <wp14:sizeRelV relativeFrom="page">
              <wp14:pctHeight>0</wp14:pctHeight>
            </wp14:sizeRelV>
          </wp:anchor>
        </w:drawing>
      </w:r>
      <w:r w:rsidR="00B55662" w:rsidRPr="004F61B3">
        <w:rPr>
          <w:rFonts w:hint="cs"/>
          <w:sz w:val="32"/>
          <w:szCs w:val="32"/>
          <w:rtl/>
          <w:lang w:bidi="ar-IQ"/>
        </w:rPr>
        <w:t>الجذع مائل قليلاً الى الامام .</w:t>
      </w:r>
    </w:p>
    <w:p w:rsidR="00B55662" w:rsidRDefault="00B55662" w:rsidP="00B55662">
      <w:pPr>
        <w:spacing w:after="0" w:line="240" w:lineRule="auto"/>
        <w:jc w:val="mediumKashida"/>
        <w:rPr>
          <w:rFonts w:cs="Sultan bold"/>
          <w:sz w:val="32"/>
          <w:szCs w:val="32"/>
          <w:lang w:bidi="ar-IQ"/>
        </w:rPr>
      </w:pPr>
    </w:p>
    <w:p w:rsidR="00B55662" w:rsidRDefault="00B55662" w:rsidP="00B55662">
      <w:pPr>
        <w:spacing w:after="0" w:line="240" w:lineRule="auto"/>
        <w:jc w:val="mediumKashida"/>
        <w:rPr>
          <w:rFonts w:cs="Sultan bold"/>
          <w:sz w:val="32"/>
          <w:szCs w:val="32"/>
          <w:lang w:bidi="ar-IQ"/>
        </w:rPr>
      </w:pPr>
    </w:p>
    <w:p w:rsidR="00B55662" w:rsidRDefault="00B55662" w:rsidP="00B55662">
      <w:pPr>
        <w:spacing w:after="0" w:line="240" w:lineRule="auto"/>
        <w:jc w:val="mediumKashida"/>
        <w:rPr>
          <w:rFonts w:cs="Sultan bold"/>
          <w:sz w:val="32"/>
          <w:szCs w:val="32"/>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5238D4" w:rsidRDefault="005238D4" w:rsidP="00B55662">
      <w:pPr>
        <w:spacing w:after="0" w:line="240" w:lineRule="auto"/>
        <w:jc w:val="mediumKashida"/>
        <w:rPr>
          <w:rFonts w:cs="Sultan bold"/>
          <w:sz w:val="32"/>
          <w:szCs w:val="32"/>
          <w:rtl/>
          <w:lang w:bidi="ar-IQ"/>
        </w:rPr>
      </w:pPr>
    </w:p>
    <w:p w:rsidR="005238D4" w:rsidRPr="005238D4" w:rsidRDefault="005238D4" w:rsidP="005238D4">
      <w:pPr>
        <w:rPr>
          <w:rFonts w:cs="Sultan bold"/>
          <w:sz w:val="32"/>
          <w:szCs w:val="32"/>
          <w:rtl/>
          <w:lang w:bidi="ar-IQ"/>
        </w:rPr>
      </w:pPr>
    </w:p>
    <w:p w:rsidR="005238D4" w:rsidRDefault="005238D4" w:rsidP="005238D4">
      <w:pPr>
        <w:rPr>
          <w:rFonts w:cs="Sultan bold"/>
          <w:sz w:val="32"/>
          <w:szCs w:val="32"/>
          <w:rtl/>
          <w:lang w:bidi="ar-IQ"/>
        </w:rPr>
      </w:pPr>
    </w:p>
    <w:p w:rsidR="00B55662" w:rsidRPr="005238D4" w:rsidRDefault="005238D4" w:rsidP="005238D4">
      <w:pPr>
        <w:tabs>
          <w:tab w:val="left" w:pos="5086"/>
        </w:tabs>
        <w:rPr>
          <w:rFonts w:cs="Sultan bold"/>
          <w:sz w:val="32"/>
          <w:szCs w:val="32"/>
          <w:rtl/>
          <w:lang w:bidi="ar-IQ"/>
        </w:rPr>
      </w:pPr>
      <w:r>
        <w:rPr>
          <w:rFonts w:cs="Sultan bold"/>
          <w:sz w:val="32"/>
          <w:szCs w:val="32"/>
          <w:rtl/>
          <w:lang w:bidi="ar-IQ"/>
        </w:rPr>
        <w:tab/>
      </w: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B55662" w:rsidRDefault="00B55662" w:rsidP="00B55662">
      <w:pPr>
        <w:spacing w:after="0" w:line="240" w:lineRule="auto"/>
        <w:jc w:val="mediumKashida"/>
        <w:rPr>
          <w:rFonts w:cs="Sultan bold"/>
          <w:sz w:val="32"/>
          <w:szCs w:val="32"/>
          <w:rtl/>
          <w:lang w:bidi="ar-IQ"/>
        </w:rPr>
      </w:pPr>
    </w:p>
    <w:p w:rsidR="0023518D" w:rsidRDefault="0023518D"/>
    <w:p w:rsidR="0023518D" w:rsidRPr="0023518D" w:rsidRDefault="0023518D" w:rsidP="0023518D"/>
    <w:p w:rsidR="00A241CA" w:rsidRPr="0023518D" w:rsidRDefault="00A241CA" w:rsidP="0023518D">
      <w:pPr>
        <w:tabs>
          <w:tab w:val="left" w:pos="6124"/>
        </w:tabs>
      </w:pPr>
      <w:bookmarkStart w:id="0" w:name="_GoBack"/>
      <w:bookmarkEnd w:id="0"/>
    </w:p>
    <w:sectPr w:rsidR="00A241CA" w:rsidRPr="0023518D" w:rsidSect="00A122B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ultan bold">
    <w:altName w:val="Times New Roman"/>
    <w:charset w:val="B2"/>
    <w:family w:val="auto"/>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0C7B"/>
    <w:multiLevelType w:val="hybridMultilevel"/>
    <w:tmpl w:val="191E0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4B"/>
    <w:rsid w:val="0023518D"/>
    <w:rsid w:val="005238D4"/>
    <w:rsid w:val="006F6E09"/>
    <w:rsid w:val="007524B3"/>
    <w:rsid w:val="00830C24"/>
    <w:rsid w:val="009E563E"/>
    <w:rsid w:val="00A122BC"/>
    <w:rsid w:val="00A241CA"/>
    <w:rsid w:val="00B55662"/>
    <w:rsid w:val="00C61D91"/>
    <w:rsid w:val="00FF3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4B"/>
    <w:pPr>
      <w:bidi/>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D4B"/>
    <w:pPr>
      <w:bidi/>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1412</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Anwer OBAID</dc:creator>
  <cp:keywords/>
  <dc:description/>
  <cp:lastModifiedBy>Maher</cp:lastModifiedBy>
  <cp:revision>4</cp:revision>
  <dcterms:created xsi:type="dcterms:W3CDTF">2024-01-11T06:23:00Z</dcterms:created>
  <dcterms:modified xsi:type="dcterms:W3CDTF">2024-01-16T18:40:00Z</dcterms:modified>
</cp:coreProperties>
</file>