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F9F6" w14:textId="77777777" w:rsidR="00195A90" w:rsidRDefault="00195A90" w:rsidP="00195A90">
      <w:pPr>
        <w:pStyle w:val="a3"/>
        <w:shd w:val="clear" w:color="auto" w:fill="FFFFFF"/>
        <w:spacing w:before="0" w:beforeAutospacing="0"/>
        <w:ind w:left="720"/>
        <w:jc w:val="center"/>
        <w:rPr>
          <w:rFonts w:ascii="Simplified Arabic" w:hAnsi="Simplified Arabic" w:cs="Simplified Arabic"/>
          <w:b/>
          <w:bCs/>
          <w:sz w:val="32"/>
          <w:szCs w:val="32"/>
          <w:rtl/>
        </w:rPr>
      </w:pPr>
      <w:r w:rsidRPr="00195A90">
        <w:rPr>
          <w:rFonts w:ascii="Simplified Arabic" w:hAnsi="Simplified Arabic" w:cs="Simplified Arabic" w:hint="cs"/>
          <w:b/>
          <w:bCs/>
          <w:sz w:val="32"/>
          <w:szCs w:val="32"/>
          <w:rtl/>
        </w:rPr>
        <w:t>تجفيف ال</w:t>
      </w:r>
      <w:r>
        <w:rPr>
          <w:rFonts w:ascii="Simplified Arabic" w:hAnsi="Simplified Arabic" w:cs="Simplified Arabic" w:hint="cs"/>
          <w:b/>
          <w:bCs/>
          <w:sz w:val="32"/>
          <w:szCs w:val="32"/>
          <w:rtl/>
        </w:rPr>
        <w:t>أ</w:t>
      </w:r>
      <w:r w:rsidRPr="00195A90">
        <w:rPr>
          <w:rFonts w:ascii="Simplified Arabic" w:hAnsi="Simplified Arabic" w:cs="Simplified Arabic" w:hint="cs"/>
          <w:b/>
          <w:bCs/>
          <w:sz w:val="32"/>
          <w:szCs w:val="32"/>
          <w:rtl/>
        </w:rPr>
        <w:t>هوار</w:t>
      </w:r>
    </w:p>
    <w:p w14:paraId="310C4F5E" w14:textId="6DD001FF" w:rsidR="00195A90" w:rsidRPr="00195A90" w:rsidRDefault="00195A90" w:rsidP="00195A90">
      <w:pPr>
        <w:pStyle w:val="a3"/>
        <w:shd w:val="clear" w:color="auto" w:fill="FFFFFF"/>
        <w:spacing w:before="0" w:beforeAutospacing="0"/>
        <w:ind w:left="720"/>
        <w:jc w:val="center"/>
        <w:rPr>
          <w:rFonts w:ascii="Simplified Arabic" w:hAnsi="Simplified Arabic" w:cs="Simplified Arabic"/>
          <w:sz w:val="28"/>
          <w:szCs w:val="28"/>
        </w:rPr>
      </w:pPr>
      <w:r>
        <w:rPr>
          <w:rFonts w:ascii="Simplified Arabic" w:hAnsi="Simplified Arabic" w:cs="Simplified Arabic" w:hint="cs"/>
          <w:b/>
          <w:bCs/>
          <w:sz w:val="32"/>
          <w:szCs w:val="32"/>
          <w:rtl/>
        </w:rPr>
        <w:t>سنتحدث عن الأهوار من وجهة نظر دولية, كي يعتقد باننا منحازين الى جهة دون اخري , ثم نحيل الطالب الى الاطلاع في النت  والكتاب المنهجي</w:t>
      </w:r>
      <w:r w:rsidRPr="00195A90">
        <w:rPr>
          <w:rFonts w:ascii="Simplified Arabic" w:hAnsi="Simplified Arabic" w:cs="Simplified Arabic"/>
          <w:sz w:val="28"/>
          <w:szCs w:val="28"/>
        </w:rPr>
        <w:br/>
      </w:r>
      <w:r w:rsidRPr="00195A90">
        <w:rPr>
          <w:rFonts w:ascii="Simplified Arabic" w:hAnsi="Simplified Arabic" w:cs="Simplified Arabic"/>
          <w:sz w:val="28"/>
          <w:szCs w:val="28"/>
          <w:rtl/>
        </w:rPr>
        <w:t>وصفت الأمم المتحدة، تجفيف أهوار العراق، بواسطة صدام حسين، بأنه "كارثة إنسانية وبيئية مأساوية" على قدم المساواة مع إزالة الغابات في غابات الأمازون المطيرة، والتي تم وصفها من قبل مراقبين آخرين باعتبارها واحدة من أسوأ الكوارث البيئية في القرن العشرين، فكيف قام النظام السابق بتجفيف الأهوار؟ وما هي تفاصيل القصة كاملةً؟</w:t>
      </w:r>
    </w:p>
    <w:p w14:paraId="404DA709" w14:textId="77777777" w:rsidR="00195A90" w:rsidRPr="00195A90" w:rsidRDefault="00195A90" w:rsidP="00195A90">
      <w:pPr>
        <w:pStyle w:val="a3"/>
        <w:shd w:val="clear" w:color="auto" w:fill="FFFFFF"/>
        <w:spacing w:before="0" w:beforeAutospacing="0"/>
        <w:jc w:val="right"/>
        <w:rPr>
          <w:rFonts w:ascii="Simplified Arabic" w:hAnsi="Simplified Arabic" w:cs="Simplified Arabic"/>
          <w:sz w:val="28"/>
          <w:szCs w:val="28"/>
        </w:rPr>
      </w:pPr>
      <w:r w:rsidRPr="00195A90">
        <w:rPr>
          <w:rFonts w:ascii="Simplified Arabic" w:hAnsi="Simplified Arabic" w:cs="Simplified Arabic"/>
          <w:sz w:val="28"/>
          <w:szCs w:val="28"/>
          <w:rtl/>
        </w:rPr>
        <w:t xml:space="preserve">لم يتردد نظام صدام حسين أبداً في تدمير مصادر الثروة المائية للأهوار، حيث قام مبكراً (منذ العام 1985) بخطوات لتجفيفها، كمقدمة لمشروع أكبر، أدى إلى تدمير هذا المستنقع المائي الشاسع. فقد كشف الدكتور جيمس يراز </w:t>
      </w:r>
      <w:proofErr w:type="spellStart"/>
      <w:r w:rsidRPr="00195A90">
        <w:rPr>
          <w:rFonts w:ascii="Simplified Arabic" w:hAnsi="Simplified Arabic" w:cs="Simplified Arabic"/>
          <w:sz w:val="28"/>
          <w:szCs w:val="28"/>
          <w:rtl/>
        </w:rPr>
        <w:t>نكتون</w:t>
      </w:r>
      <w:proofErr w:type="spellEnd"/>
      <w:r w:rsidRPr="00195A90">
        <w:rPr>
          <w:rFonts w:ascii="Simplified Arabic" w:hAnsi="Simplified Arabic" w:cs="Simplified Arabic"/>
          <w:sz w:val="28"/>
          <w:szCs w:val="28"/>
          <w:rtl/>
        </w:rPr>
        <w:t>، الأستاذ في قسم الجغرافيا في جامعة كامبريدج البريطانية، عن قيام السلطات العراقية بأعمال هندسية جديدة لتجفيف ما تبقى من مياه أهوار الحويزة المتاخمة للحدود العراقية ـ الإيرانية في العام 1985</w:t>
      </w:r>
      <w:r w:rsidRPr="00195A90">
        <w:rPr>
          <w:rFonts w:ascii="Simplified Arabic" w:hAnsi="Simplified Arabic" w:cs="Simplified Arabic"/>
          <w:sz w:val="28"/>
          <w:szCs w:val="28"/>
        </w:rPr>
        <w:t>.</w:t>
      </w:r>
    </w:p>
    <w:p w14:paraId="7E0DCE98" w14:textId="77777777" w:rsidR="00195A90" w:rsidRPr="00195A90" w:rsidRDefault="00195A90" w:rsidP="00195A90">
      <w:pPr>
        <w:pStyle w:val="a3"/>
        <w:shd w:val="clear" w:color="auto" w:fill="FFFFFF"/>
        <w:spacing w:before="0" w:beforeAutospacing="0"/>
        <w:jc w:val="right"/>
        <w:rPr>
          <w:rFonts w:ascii="Simplified Arabic" w:hAnsi="Simplified Arabic" w:cs="Simplified Arabic"/>
          <w:sz w:val="28"/>
          <w:szCs w:val="28"/>
        </w:rPr>
      </w:pPr>
      <w:r w:rsidRPr="00195A90">
        <w:rPr>
          <w:rFonts w:ascii="Simplified Arabic" w:hAnsi="Simplified Arabic" w:cs="Simplified Arabic"/>
          <w:sz w:val="28"/>
          <w:szCs w:val="28"/>
          <w:rtl/>
        </w:rPr>
        <w:t xml:space="preserve">وبعدما انطلقت شرارة انتفاضة الشعب العراقي في العام 1991، التي زعزعت نظام صدام حسين آنذاك، وبعد قمع الانتفاضة في جميع المحافظات، بقيت الأهوار منتفضةً، بسبب صعوبة وصول القوات العسكرية للنظام إليها، وكلّف صدام حسين صهره حسين كامل وعزت الدوري بالإشراف على الهجوم على الأهوار والقضاء على المنتفضين. وقد كلَّف الدوري ضابطين كبيرين لتنفيذ هذه العملية، هما إياد فتيح الراوي وعبد الواحد شنان آل رباط. وكانت مهمة فتيح الراوي تصفية مدينة العمارة، ومهمة آل رباط استعادة مناطق الأهوار. وهذا الأسلوب اتُخذ أيضاً في مدينتي البصرة والناصرية، ولكن تحت إمرة ضباط آخرين. ولكن في مدينة العمارة، توجد أهوار متصلة بإيران من جهة، وبمدينة الناصرية من جهة أخرى، مما جعل الحكومة تركز عليها قبل البدء بالهجوم. وأعلنت مكبرات الصوت الحكومية من خلال طائرات مروحية بأن مدينة العمارة ستُضرب بالغازات الكيميائية، مما أدى إلى مغادرة الكثيرين من المنتفضين إلى مناطق الأهوار، وقُدِّروا في حينها بنحو مائة ألف شاب. وفي منطقة الأهوار، خاض جيش النظام معركة كبيرة مع المنتفضين، خصوصاً تلك المعركة التي جرت في قرية </w:t>
      </w:r>
      <w:proofErr w:type="spellStart"/>
      <w:r w:rsidRPr="00195A90">
        <w:rPr>
          <w:rFonts w:ascii="Simplified Arabic" w:hAnsi="Simplified Arabic" w:cs="Simplified Arabic"/>
          <w:sz w:val="28"/>
          <w:szCs w:val="28"/>
          <w:rtl/>
        </w:rPr>
        <w:t>الشطانية</w:t>
      </w:r>
      <w:proofErr w:type="spellEnd"/>
      <w:r w:rsidRPr="00195A90">
        <w:rPr>
          <w:rFonts w:ascii="Simplified Arabic" w:hAnsi="Simplified Arabic" w:cs="Simplified Arabic"/>
          <w:sz w:val="28"/>
          <w:szCs w:val="28"/>
          <w:rtl/>
        </w:rPr>
        <w:t xml:space="preserve"> والتي استخدم فيها الجيش نحو 150 كيلوغراماً من قذائف </w:t>
      </w:r>
      <w:proofErr w:type="spellStart"/>
      <w:r w:rsidRPr="00195A90">
        <w:rPr>
          <w:rFonts w:ascii="Simplified Arabic" w:hAnsi="Simplified Arabic" w:cs="Simplified Arabic"/>
          <w:sz w:val="28"/>
          <w:szCs w:val="28"/>
          <w:rtl/>
        </w:rPr>
        <w:t>النابالم</w:t>
      </w:r>
      <w:proofErr w:type="spellEnd"/>
      <w:r w:rsidRPr="00195A90">
        <w:rPr>
          <w:rFonts w:ascii="Simplified Arabic" w:hAnsi="Simplified Arabic" w:cs="Simplified Arabic"/>
          <w:sz w:val="28"/>
          <w:szCs w:val="28"/>
          <w:rtl/>
        </w:rPr>
        <w:t xml:space="preserve"> المحرّمة دولياً، وأُصيب فيها قائد الحملة آل رباط بنيران المنتفضين، واستُخدمت الطائرات المروحية في جمع مئات الشبان، هم وزوارقهم، من خلال شِباك المروحيات. وقد أسفرت الاعتقالات وعمليات القتل العشوائي إلى اختفاء أكثر من 50 ألف مواطن من أبناء المنطقة، بعضهم اقتيد إلى السجون، والبعض الآخر غادر إلى إيران</w:t>
      </w:r>
      <w:r w:rsidRPr="00195A90">
        <w:rPr>
          <w:rFonts w:ascii="Simplified Arabic" w:hAnsi="Simplified Arabic" w:cs="Simplified Arabic"/>
          <w:sz w:val="28"/>
          <w:szCs w:val="28"/>
        </w:rPr>
        <w:t>.</w:t>
      </w:r>
    </w:p>
    <w:p w14:paraId="0E0AD68C" w14:textId="77777777" w:rsidR="00220542" w:rsidRPr="00195A90" w:rsidRDefault="00220542"/>
    <w:sectPr w:rsidR="00220542" w:rsidRPr="00195A90"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90"/>
    <w:rsid w:val="0007497C"/>
    <w:rsid w:val="00195A90"/>
    <w:rsid w:val="00220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2D09"/>
  <w15:chartTrackingRefBased/>
  <w15:docId w15:val="{B551E97B-CECF-4622-9A2D-C6AEACA7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A9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7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1</cp:revision>
  <dcterms:created xsi:type="dcterms:W3CDTF">2024-12-15T19:41:00Z</dcterms:created>
  <dcterms:modified xsi:type="dcterms:W3CDTF">2024-12-15T19:45:00Z</dcterms:modified>
</cp:coreProperties>
</file>