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985E" w14:textId="474ACC0E" w:rsidR="00AC22E8" w:rsidRPr="00AD676C" w:rsidRDefault="00AD676C" w:rsidP="00AD676C">
      <w:pPr>
        <w:rPr>
          <w:b/>
          <w:bCs/>
          <w:sz w:val="28"/>
          <w:szCs w:val="28"/>
          <w:rtl/>
          <w:lang w:bidi="ar-IQ"/>
        </w:rPr>
      </w:pPr>
      <w:r w:rsidRPr="00AD676C">
        <w:rPr>
          <w:rFonts w:hint="cs"/>
          <w:b/>
          <w:bCs/>
          <w:sz w:val="28"/>
          <w:szCs w:val="28"/>
          <w:rtl/>
          <w:lang w:bidi="ar-IQ"/>
        </w:rPr>
        <w:t xml:space="preserve">جامعة المستقبل </w:t>
      </w:r>
    </w:p>
    <w:p w14:paraId="1B8304BD" w14:textId="6527F1BE" w:rsidR="00AD676C" w:rsidRPr="00AD676C" w:rsidRDefault="00AD676C" w:rsidP="00AD676C">
      <w:pPr>
        <w:rPr>
          <w:b/>
          <w:bCs/>
          <w:sz w:val="28"/>
          <w:szCs w:val="28"/>
          <w:rtl/>
          <w:lang w:bidi="ar-IQ"/>
        </w:rPr>
      </w:pPr>
      <w:r w:rsidRPr="00AD676C">
        <w:rPr>
          <w:rFonts w:hint="cs"/>
          <w:b/>
          <w:bCs/>
          <w:sz w:val="28"/>
          <w:szCs w:val="28"/>
          <w:rtl/>
          <w:lang w:bidi="ar-IQ"/>
        </w:rPr>
        <w:t xml:space="preserve">كلية الهندسة والتقنيات الهندسية </w:t>
      </w:r>
    </w:p>
    <w:p w14:paraId="4871F119" w14:textId="19FB27E7" w:rsidR="00AD676C" w:rsidRPr="00AD676C" w:rsidRDefault="00AD676C" w:rsidP="00AD676C">
      <w:pPr>
        <w:rPr>
          <w:b/>
          <w:bCs/>
          <w:sz w:val="28"/>
          <w:szCs w:val="28"/>
          <w:rtl/>
          <w:lang w:bidi="ar-IQ"/>
        </w:rPr>
      </w:pPr>
      <w:r w:rsidRPr="00AD676C">
        <w:rPr>
          <w:rFonts w:hint="cs"/>
          <w:b/>
          <w:bCs/>
          <w:sz w:val="28"/>
          <w:szCs w:val="28"/>
          <w:rtl/>
          <w:lang w:bidi="ar-IQ"/>
        </w:rPr>
        <w:t xml:space="preserve">قسم هندسة تقنيات الحاسبات </w:t>
      </w:r>
    </w:p>
    <w:p w14:paraId="53368B14" w14:textId="6E826703" w:rsidR="00AD676C" w:rsidRDefault="00AD676C" w:rsidP="00AD676C">
      <w:pPr>
        <w:rPr>
          <w:rtl/>
          <w:lang w:bidi="ar-IQ"/>
        </w:rPr>
      </w:pPr>
    </w:p>
    <w:p w14:paraId="1BB6DBBF" w14:textId="5118F964" w:rsidR="00AD676C" w:rsidRDefault="00AD676C" w:rsidP="00AD676C">
      <w:pPr>
        <w:rPr>
          <w:rtl/>
          <w:lang w:bidi="ar-IQ"/>
        </w:rPr>
      </w:pPr>
    </w:p>
    <w:p w14:paraId="46244459" w14:textId="785EEE0F" w:rsidR="00AD676C" w:rsidRDefault="00AD676C" w:rsidP="00AD676C">
      <w:pPr>
        <w:rPr>
          <w:rtl/>
          <w:lang w:bidi="ar-IQ"/>
        </w:rPr>
      </w:pPr>
    </w:p>
    <w:p w14:paraId="6CDFAC95" w14:textId="5BECC923" w:rsidR="00AD676C" w:rsidRDefault="00AD676C" w:rsidP="00AD676C">
      <w:pPr>
        <w:rPr>
          <w:rtl/>
          <w:lang w:bidi="ar-IQ"/>
        </w:rPr>
      </w:pPr>
    </w:p>
    <w:p w14:paraId="25ED2B0B" w14:textId="5A32CD2F" w:rsidR="00AD676C" w:rsidRPr="00AD676C" w:rsidRDefault="00AD676C" w:rsidP="00AD676C">
      <w:pPr>
        <w:jc w:val="center"/>
        <w:rPr>
          <w:b/>
          <w:bCs/>
          <w:sz w:val="72"/>
          <w:szCs w:val="72"/>
          <w:rtl/>
          <w:lang w:bidi="ar-IQ"/>
        </w:rPr>
      </w:pPr>
      <w:r w:rsidRPr="00AD676C">
        <w:rPr>
          <w:rFonts w:hint="cs"/>
          <w:b/>
          <w:bCs/>
          <w:sz w:val="72"/>
          <w:szCs w:val="72"/>
          <w:rtl/>
          <w:lang w:bidi="ar-IQ"/>
        </w:rPr>
        <w:t xml:space="preserve">الورشة الكهربائية </w:t>
      </w:r>
    </w:p>
    <w:p w14:paraId="68F7487A" w14:textId="77777777" w:rsidR="00AD676C" w:rsidRDefault="00AD676C" w:rsidP="00AD676C">
      <w:pPr>
        <w:jc w:val="center"/>
        <w:rPr>
          <w:b/>
          <w:bCs/>
          <w:sz w:val="72"/>
          <w:szCs w:val="72"/>
          <w:rtl/>
          <w:lang w:bidi="ar-IQ"/>
        </w:rPr>
      </w:pPr>
      <w:r w:rsidRPr="00AD676C">
        <w:rPr>
          <w:rFonts w:hint="cs"/>
          <w:b/>
          <w:bCs/>
          <w:sz w:val="72"/>
          <w:szCs w:val="72"/>
          <w:rtl/>
          <w:lang w:bidi="ar-IQ"/>
        </w:rPr>
        <w:t>الدايود</w:t>
      </w:r>
    </w:p>
    <w:p w14:paraId="4A782DA1" w14:textId="77777777" w:rsidR="00AD676C" w:rsidRDefault="00AD676C" w:rsidP="00AD676C">
      <w:pPr>
        <w:jc w:val="center"/>
        <w:rPr>
          <w:b/>
          <w:bCs/>
          <w:sz w:val="72"/>
          <w:szCs w:val="72"/>
          <w:rtl/>
          <w:lang w:bidi="ar-IQ"/>
        </w:rPr>
      </w:pPr>
    </w:p>
    <w:p w14:paraId="3B1B7976" w14:textId="77777777" w:rsidR="00AD676C" w:rsidRDefault="00AD676C" w:rsidP="00AD676C">
      <w:pPr>
        <w:jc w:val="center"/>
        <w:rPr>
          <w:b/>
          <w:bCs/>
          <w:sz w:val="72"/>
          <w:szCs w:val="72"/>
          <w:rtl/>
          <w:lang w:bidi="ar-IQ"/>
        </w:rPr>
      </w:pPr>
    </w:p>
    <w:p w14:paraId="7505DE0B" w14:textId="77777777" w:rsidR="00AD676C" w:rsidRDefault="00AD676C" w:rsidP="00AD676C">
      <w:pPr>
        <w:jc w:val="center"/>
        <w:rPr>
          <w:b/>
          <w:bCs/>
          <w:sz w:val="72"/>
          <w:szCs w:val="72"/>
          <w:rtl/>
          <w:lang w:bidi="ar-IQ"/>
        </w:rPr>
      </w:pPr>
    </w:p>
    <w:p w14:paraId="74865288" w14:textId="77777777" w:rsidR="00AD676C" w:rsidRDefault="00AD676C" w:rsidP="00AD676C">
      <w:pPr>
        <w:jc w:val="center"/>
        <w:rPr>
          <w:b/>
          <w:bCs/>
          <w:sz w:val="72"/>
          <w:szCs w:val="72"/>
          <w:rtl/>
          <w:lang w:bidi="ar-IQ"/>
        </w:rPr>
      </w:pPr>
    </w:p>
    <w:p w14:paraId="3D243A07" w14:textId="77777777" w:rsidR="00AD676C" w:rsidRDefault="00AD676C" w:rsidP="00AD676C">
      <w:pPr>
        <w:jc w:val="center"/>
        <w:rPr>
          <w:b/>
          <w:bCs/>
          <w:sz w:val="72"/>
          <w:szCs w:val="72"/>
          <w:rtl/>
          <w:lang w:bidi="ar-IQ"/>
        </w:rPr>
      </w:pPr>
    </w:p>
    <w:p w14:paraId="04FCFFDF" w14:textId="77777777" w:rsidR="00AD676C" w:rsidRDefault="00AD676C" w:rsidP="00AD676C">
      <w:pPr>
        <w:jc w:val="center"/>
        <w:rPr>
          <w:b/>
          <w:bCs/>
          <w:sz w:val="72"/>
          <w:szCs w:val="72"/>
          <w:rtl/>
          <w:lang w:bidi="ar-IQ"/>
        </w:rPr>
      </w:pPr>
    </w:p>
    <w:p w14:paraId="49EAAB2C" w14:textId="77777777" w:rsidR="00AD676C" w:rsidRDefault="00AD676C" w:rsidP="00AD676C">
      <w:pPr>
        <w:jc w:val="center"/>
        <w:rPr>
          <w:b/>
          <w:bCs/>
          <w:sz w:val="72"/>
          <w:szCs w:val="72"/>
          <w:rtl/>
          <w:lang w:bidi="ar-IQ"/>
        </w:rPr>
      </w:pPr>
    </w:p>
    <w:p w14:paraId="69F67836" w14:textId="289AA099" w:rsidR="00AD676C" w:rsidRDefault="00AD676C" w:rsidP="00AD676C">
      <w:pPr>
        <w:rPr>
          <w:b/>
          <w:bCs/>
          <w:rtl/>
          <w:lang w:bidi="ar-IQ"/>
        </w:rPr>
      </w:pPr>
      <w:r w:rsidRPr="00AD676C">
        <w:rPr>
          <w:rFonts w:hint="cs"/>
          <w:b/>
          <w:bCs/>
          <w:rtl/>
          <w:lang w:bidi="ar-IQ"/>
        </w:rPr>
        <w:lastRenderedPageBreak/>
        <w:t xml:space="preserve"> </w:t>
      </w:r>
    </w:p>
    <w:p w14:paraId="4F0FE8EB" w14:textId="4AE77667" w:rsidR="00AD676C" w:rsidRPr="00D36CBC" w:rsidRDefault="00AD676C" w:rsidP="00D36CBC">
      <w:pPr>
        <w:rPr>
          <w:b/>
          <w:bCs/>
          <w:sz w:val="40"/>
          <w:szCs w:val="40"/>
          <w:rtl/>
          <w:lang w:bidi="ar-IQ"/>
        </w:rPr>
      </w:pPr>
      <w:r w:rsidRPr="00D36CBC">
        <w:rPr>
          <w:rFonts w:hint="cs"/>
          <w:b/>
          <w:bCs/>
          <w:sz w:val="40"/>
          <w:szCs w:val="40"/>
          <w:rtl/>
        </w:rPr>
        <w:t>الدايود (</w:t>
      </w:r>
      <w:r w:rsidRPr="00D36CBC">
        <w:rPr>
          <w:b/>
          <w:bCs/>
          <w:sz w:val="40"/>
          <w:szCs w:val="40"/>
        </w:rPr>
        <w:t>Diode</w:t>
      </w:r>
      <w:r w:rsidRPr="00D36CBC">
        <w:rPr>
          <w:rFonts w:hint="cs"/>
          <w:b/>
          <w:bCs/>
          <w:sz w:val="40"/>
          <w:szCs w:val="40"/>
          <w:rtl/>
        </w:rPr>
        <w:t>)</w:t>
      </w:r>
      <w:r w:rsidRPr="00D36CBC">
        <w:rPr>
          <w:rFonts w:hint="cs"/>
          <w:b/>
          <w:bCs/>
          <w:sz w:val="40"/>
          <w:szCs w:val="40"/>
          <w:rtl/>
          <w:lang w:bidi="ar-IQ"/>
        </w:rPr>
        <w:t xml:space="preserve"> :</w:t>
      </w:r>
    </w:p>
    <w:p w14:paraId="2CB62B61" w14:textId="52EF9E22" w:rsidR="00AD676C" w:rsidRPr="00D36CBC" w:rsidRDefault="00AD676C" w:rsidP="00D36CBC">
      <w:pPr>
        <w:rPr>
          <w:rFonts w:ascii="Calibri" w:hAnsi="Calibri" w:cs="Calibri"/>
          <w:sz w:val="40"/>
          <w:szCs w:val="40"/>
          <w:rtl/>
        </w:rPr>
      </w:pPr>
      <w:r w:rsidRPr="00D36CBC">
        <w:rPr>
          <w:rFonts w:hint="cs"/>
          <w:b/>
          <w:bCs/>
          <w:sz w:val="40"/>
          <w:szCs w:val="40"/>
          <w:rtl/>
          <w:lang w:bidi="ar-IQ"/>
        </w:rPr>
        <w:t xml:space="preserve">هو عنصر الكتروني يمرر التيار الكهربائي باتجاه واحد . وعندما يكون جهد ال ( </w:t>
      </w:r>
      <w:r w:rsidRPr="00D36CBC">
        <w:rPr>
          <w:b/>
          <w:bCs/>
          <w:sz w:val="40"/>
          <w:szCs w:val="40"/>
          <w:lang w:bidi="ar-IQ"/>
        </w:rPr>
        <w:t>anode</w:t>
      </w:r>
      <w:r w:rsidRPr="00D36CBC">
        <w:rPr>
          <w:rFonts w:hint="cs"/>
          <w:b/>
          <w:bCs/>
          <w:sz w:val="40"/>
          <w:szCs w:val="40"/>
          <w:rtl/>
          <w:lang w:bidi="ar-IQ"/>
        </w:rPr>
        <w:t xml:space="preserve">) اكثر من ( </w:t>
      </w:r>
      <w:r w:rsidRPr="00D36CBC">
        <w:rPr>
          <w:rFonts w:ascii="Calibri" w:hAnsi="Calibri" w:cs="Calibri"/>
          <w:sz w:val="40"/>
          <w:szCs w:val="40"/>
        </w:rPr>
        <w:t>cathode</w:t>
      </w:r>
      <w:r w:rsidRPr="00D36CBC">
        <w:rPr>
          <w:rFonts w:hint="cs"/>
          <w:b/>
          <w:bCs/>
          <w:sz w:val="40"/>
          <w:szCs w:val="40"/>
          <w:rtl/>
          <w:lang w:bidi="ar-IQ"/>
        </w:rPr>
        <w:t xml:space="preserve">) فان التيار يمر عبر </w:t>
      </w:r>
      <w:r w:rsidRPr="00D36CBC">
        <w:rPr>
          <w:b/>
          <w:bCs/>
          <w:sz w:val="40"/>
          <w:szCs w:val="40"/>
          <w:lang w:bidi="ar-IQ"/>
        </w:rPr>
        <w:t>an</w:t>
      </w:r>
      <w:r w:rsidR="00B221D4" w:rsidRPr="00D36CBC">
        <w:rPr>
          <w:b/>
          <w:bCs/>
          <w:sz w:val="40"/>
          <w:szCs w:val="40"/>
          <w:lang w:bidi="ar-IQ"/>
        </w:rPr>
        <w:t>o</w:t>
      </w:r>
      <w:r w:rsidRPr="00D36CBC">
        <w:rPr>
          <w:b/>
          <w:bCs/>
          <w:sz w:val="40"/>
          <w:szCs w:val="40"/>
          <w:lang w:bidi="ar-IQ"/>
        </w:rPr>
        <w:t xml:space="preserve">de  </w:t>
      </w:r>
      <w:r w:rsidRPr="00D36CBC">
        <w:rPr>
          <w:rFonts w:hint="cs"/>
          <w:b/>
          <w:bCs/>
          <w:sz w:val="40"/>
          <w:szCs w:val="40"/>
          <w:rtl/>
          <w:lang w:bidi="ar-IQ"/>
        </w:rPr>
        <w:t xml:space="preserve"> باتجاه ال </w:t>
      </w:r>
      <w:r w:rsidRPr="00D36CBC">
        <w:rPr>
          <w:b/>
          <w:bCs/>
          <w:sz w:val="40"/>
          <w:szCs w:val="40"/>
          <w:lang w:bidi="ar-IQ"/>
        </w:rPr>
        <w:t>cathode</w:t>
      </w:r>
      <w:r w:rsidRPr="00D36CBC">
        <w:rPr>
          <w:rFonts w:hint="cs"/>
          <w:b/>
          <w:bCs/>
          <w:sz w:val="40"/>
          <w:szCs w:val="40"/>
          <w:rtl/>
          <w:lang w:bidi="ar-IQ"/>
        </w:rPr>
        <w:t xml:space="preserve"> وهذا النوع يسمى بالاستقطاب </w:t>
      </w:r>
      <w:r w:rsidR="00B221D4" w:rsidRPr="00D36CBC">
        <w:rPr>
          <w:rFonts w:hint="cs"/>
          <w:b/>
          <w:bCs/>
          <w:sz w:val="40"/>
          <w:szCs w:val="40"/>
          <w:rtl/>
          <w:lang w:bidi="ar-IQ"/>
        </w:rPr>
        <w:t xml:space="preserve">الامامي للدايود </w:t>
      </w:r>
      <w:r w:rsidR="00B221D4" w:rsidRPr="00D36CBC">
        <w:rPr>
          <w:rFonts w:ascii="Calibri" w:hAnsi="Calibri" w:cs="Calibri"/>
          <w:sz w:val="40"/>
          <w:szCs w:val="40"/>
        </w:rPr>
        <w:t>(forward biasing)</w:t>
      </w:r>
    </w:p>
    <w:p w14:paraId="43EDD515" w14:textId="77777777" w:rsidR="00D36CBC" w:rsidRDefault="00B221D4" w:rsidP="00D36CBC">
      <w:pPr>
        <w:rPr>
          <w:b/>
          <w:bCs/>
          <w:sz w:val="40"/>
          <w:szCs w:val="40"/>
          <w:rtl/>
          <w:lang w:bidi="ar-IQ"/>
        </w:rPr>
      </w:pPr>
      <w:r w:rsidRPr="00D36CBC">
        <w:rPr>
          <w:rFonts w:hint="cs"/>
          <w:b/>
          <w:bCs/>
          <w:sz w:val="40"/>
          <w:szCs w:val="40"/>
          <w:rtl/>
          <w:lang w:bidi="ar-IQ"/>
        </w:rPr>
        <w:t xml:space="preserve">اما اذا كان جهد ال </w:t>
      </w:r>
      <w:r w:rsidRPr="00D36CBC">
        <w:rPr>
          <w:b/>
          <w:bCs/>
          <w:sz w:val="40"/>
          <w:szCs w:val="40"/>
          <w:lang w:bidi="ar-IQ"/>
        </w:rPr>
        <w:t>anode</w:t>
      </w:r>
      <w:r w:rsidRPr="00D36CBC">
        <w:rPr>
          <w:rFonts w:hint="cs"/>
          <w:b/>
          <w:bCs/>
          <w:sz w:val="40"/>
          <w:szCs w:val="40"/>
          <w:rtl/>
          <w:lang w:bidi="ar-IQ"/>
        </w:rPr>
        <w:t xml:space="preserve"> اقل من جهد ال </w:t>
      </w:r>
      <w:r w:rsidRPr="00D36CBC">
        <w:rPr>
          <w:b/>
          <w:bCs/>
          <w:sz w:val="40"/>
          <w:szCs w:val="40"/>
          <w:lang w:bidi="ar-IQ"/>
        </w:rPr>
        <w:t xml:space="preserve">cathode </w:t>
      </w:r>
      <w:r w:rsidRPr="00D36CBC">
        <w:rPr>
          <w:rFonts w:hint="cs"/>
          <w:b/>
          <w:bCs/>
          <w:sz w:val="40"/>
          <w:szCs w:val="40"/>
          <w:rtl/>
          <w:lang w:bidi="ar-IQ"/>
        </w:rPr>
        <w:t xml:space="preserve"> فان الدايود لايمرر التيار الكهربائي وهذا مايسمى بالاستقطاب العكسي</w:t>
      </w:r>
    </w:p>
    <w:p w14:paraId="037CAE54" w14:textId="7A630619" w:rsidR="00B221D4" w:rsidRPr="00D36CBC" w:rsidRDefault="00B221D4" w:rsidP="00D36CBC">
      <w:pPr>
        <w:rPr>
          <w:b/>
          <w:bCs/>
          <w:sz w:val="40"/>
          <w:szCs w:val="40"/>
          <w:rtl/>
          <w:lang w:bidi="ar-IQ"/>
        </w:rPr>
      </w:pPr>
      <w:r w:rsidRPr="00D36CBC">
        <w:rPr>
          <w:rFonts w:hint="cs"/>
          <w:b/>
          <w:bCs/>
          <w:sz w:val="40"/>
          <w:szCs w:val="40"/>
          <w:rtl/>
          <w:lang w:bidi="ar-IQ"/>
        </w:rPr>
        <w:t xml:space="preserve"> </w:t>
      </w:r>
      <w:r w:rsidRPr="00D36CBC">
        <w:rPr>
          <w:b/>
          <w:bCs/>
          <w:sz w:val="40"/>
          <w:szCs w:val="40"/>
          <w:lang w:bidi="ar-IQ"/>
        </w:rPr>
        <w:t>(reversed biasing)</w:t>
      </w:r>
    </w:p>
    <w:p w14:paraId="36F0C4EC" w14:textId="4DBF6009" w:rsidR="00B221D4" w:rsidRPr="00D36CBC" w:rsidRDefault="00B221D4" w:rsidP="00D36CBC">
      <w:pPr>
        <w:jc w:val="both"/>
        <w:rPr>
          <w:b/>
          <w:bCs/>
          <w:sz w:val="36"/>
          <w:szCs w:val="36"/>
          <w:rtl/>
          <w:lang w:bidi="ar-IQ"/>
        </w:rPr>
      </w:pPr>
    </w:p>
    <w:p w14:paraId="41D40BFE" w14:textId="64A9DFAA" w:rsidR="00B221D4" w:rsidRPr="00D36CBC" w:rsidRDefault="00B221D4" w:rsidP="00D36CBC">
      <w:pPr>
        <w:jc w:val="both"/>
        <w:rPr>
          <w:b/>
          <w:bCs/>
          <w:sz w:val="36"/>
          <w:szCs w:val="36"/>
          <w:rtl/>
          <w:lang w:bidi="ar-IQ"/>
        </w:rPr>
      </w:pPr>
      <w:r w:rsidRPr="00D36CBC">
        <w:rPr>
          <w:rFonts w:cs="Arial" w:hint="cs"/>
          <w:b/>
          <w:bCs/>
          <w:noProof/>
          <w:sz w:val="36"/>
          <w:szCs w:val="36"/>
          <w:rtl/>
          <w:lang w:bidi="ar-IQ"/>
        </w:rPr>
        <w:drawing>
          <wp:inline distT="0" distB="0" distL="0" distR="0" wp14:anchorId="4DFE0051" wp14:editId="11372B7A">
            <wp:extent cx="543877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8775" cy="1095375"/>
                    </a:xfrm>
                    <a:prstGeom prst="rect">
                      <a:avLst/>
                    </a:prstGeom>
                    <a:noFill/>
                    <a:ln>
                      <a:noFill/>
                    </a:ln>
                  </pic:spPr>
                </pic:pic>
              </a:graphicData>
            </a:graphic>
          </wp:inline>
        </w:drawing>
      </w:r>
    </w:p>
    <w:p w14:paraId="63F66E59" w14:textId="06190053" w:rsidR="00B221D4" w:rsidRPr="00D36CBC" w:rsidRDefault="00B221D4" w:rsidP="00D36CBC">
      <w:pPr>
        <w:jc w:val="both"/>
        <w:rPr>
          <w:b/>
          <w:bCs/>
          <w:sz w:val="36"/>
          <w:szCs w:val="36"/>
          <w:rtl/>
          <w:lang w:bidi="ar-IQ"/>
        </w:rPr>
      </w:pPr>
    </w:p>
    <w:p w14:paraId="082E29C7" w14:textId="1C5C4E8D" w:rsidR="00B221D4" w:rsidRPr="00D36CBC" w:rsidRDefault="00B221D4" w:rsidP="00D36CBC">
      <w:pPr>
        <w:jc w:val="both"/>
        <w:rPr>
          <w:b/>
          <w:bCs/>
          <w:sz w:val="36"/>
          <w:szCs w:val="36"/>
          <w:rtl/>
          <w:lang w:bidi="ar-IQ"/>
        </w:rPr>
      </w:pPr>
    </w:p>
    <w:p w14:paraId="1C3E4646" w14:textId="21602D20" w:rsidR="00B221D4" w:rsidRPr="00D36CBC" w:rsidRDefault="00B221D4" w:rsidP="00D36CBC">
      <w:pPr>
        <w:jc w:val="both"/>
        <w:rPr>
          <w:b/>
          <w:bCs/>
          <w:sz w:val="52"/>
          <w:szCs w:val="52"/>
          <w:rtl/>
          <w:lang w:bidi="ar-IQ"/>
        </w:rPr>
      </w:pPr>
      <w:r w:rsidRPr="00D36CBC">
        <w:rPr>
          <w:rFonts w:hint="cs"/>
          <w:b/>
          <w:bCs/>
          <w:sz w:val="52"/>
          <w:szCs w:val="52"/>
          <w:rtl/>
          <w:lang w:bidi="ar-IQ"/>
        </w:rPr>
        <w:t>الانحياز (الاستقطاب) الامامي (</w:t>
      </w:r>
      <w:r w:rsidRPr="00D36CBC">
        <w:rPr>
          <w:b/>
          <w:bCs/>
          <w:sz w:val="52"/>
          <w:szCs w:val="52"/>
          <w:lang w:bidi="ar-IQ"/>
        </w:rPr>
        <w:t xml:space="preserve">forward biasing </w:t>
      </w:r>
      <w:r w:rsidRPr="00D36CBC">
        <w:rPr>
          <w:rFonts w:hint="cs"/>
          <w:b/>
          <w:bCs/>
          <w:sz w:val="52"/>
          <w:szCs w:val="52"/>
          <w:rtl/>
          <w:lang w:bidi="ar-IQ"/>
        </w:rPr>
        <w:t xml:space="preserve">) </w:t>
      </w:r>
    </w:p>
    <w:p w14:paraId="01AFDA94" w14:textId="21E8F852" w:rsidR="00B221D4" w:rsidRPr="00D36CBC" w:rsidRDefault="00B221D4" w:rsidP="00D36CBC">
      <w:pPr>
        <w:jc w:val="both"/>
        <w:rPr>
          <w:b/>
          <w:bCs/>
          <w:sz w:val="36"/>
          <w:szCs w:val="36"/>
          <w:rtl/>
          <w:lang w:bidi="ar-IQ"/>
        </w:rPr>
      </w:pPr>
      <w:r w:rsidRPr="00D36CBC">
        <w:rPr>
          <w:rFonts w:hint="cs"/>
          <w:b/>
          <w:bCs/>
          <w:sz w:val="36"/>
          <w:szCs w:val="36"/>
          <w:rtl/>
          <w:lang w:bidi="ar-IQ"/>
        </w:rPr>
        <w:t>عندما نوصل الدايود الى مصدر فولطية (</w:t>
      </w:r>
      <w:r w:rsidRPr="00D36CBC">
        <w:rPr>
          <w:b/>
          <w:bCs/>
          <w:sz w:val="36"/>
          <w:szCs w:val="36"/>
          <w:lang w:bidi="ar-IQ"/>
        </w:rPr>
        <w:t>power</w:t>
      </w:r>
      <w:r w:rsidRPr="00D36CBC">
        <w:rPr>
          <w:b/>
          <w:bCs/>
          <w:sz w:val="36"/>
          <w:szCs w:val="36"/>
          <w:lang w:bidi="ar-IQ"/>
        </w:rPr>
        <w:t xml:space="preserve"> </w:t>
      </w:r>
      <w:r w:rsidRPr="00D36CBC">
        <w:rPr>
          <w:b/>
          <w:bCs/>
          <w:sz w:val="36"/>
          <w:szCs w:val="36"/>
          <w:lang w:bidi="ar-IQ"/>
        </w:rPr>
        <w:t>supply dc</w:t>
      </w:r>
      <w:r w:rsidRPr="00D36CBC">
        <w:rPr>
          <w:rFonts w:hint="cs"/>
          <w:b/>
          <w:bCs/>
          <w:sz w:val="36"/>
          <w:szCs w:val="36"/>
          <w:rtl/>
          <w:lang w:bidi="ar-IQ"/>
        </w:rPr>
        <w:t xml:space="preserve">) بحيث يكون القطب الموجب موصل بالطرف </w:t>
      </w:r>
      <w:r w:rsidR="00DA74F3" w:rsidRPr="00D36CBC">
        <w:rPr>
          <w:b/>
          <w:bCs/>
          <w:sz w:val="36"/>
          <w:szCs w:val="36"/>
          <w:lang w:bidi="ar-IQ"/>
        </w:rPr>
        <w:t xml:space="preserve">p </w:t>
      </w:r>
      <w:r w:rsidR="00DA74F3" w:rsidRPr="00D36CBC">
        <w:rPr>
          <w:rFonts w:hint="cs"/>
          <w:b/>
          <w:bCs/>
          <w:sz w:val="36"/>
          <w:szCs w:val="36"/>
          <w:rtl/>
          <w:lang w:bidi="ar-IQ"/>
        </w:rPr>
        <w:t xml:space="preserve">  (</w:t>
      </w:r>
      <w:r w:rsidR="00DA74F3" w:rsidRPr="00D36CBC">
        <w:rPr>
          <w:b/>
          <w:bCs/>
          <w:sz w:val="36"/>
          <w:szCs w:val="36"/>
          <w:lang w:bidi="ar-IQ"/>
        </w:rPr>
        <w:t xml:space="preserve">anode </w:t>
      </w:r>
      <w:r w:rsidR="00DA74F3" w:rsidRPr="00D36CBC">
        <w:rPr>
          <w:rFonts w:hint="cs"/>
          <w:b/>
          <w:bCs/>
          <w:sz w:val="36"/>
          <w:szCs w:val="36"/>
          <w:rtl/>
          <w:lang w:bidi="ar-IQ"/>
        </w:rPr>
        <w:t xml:space="preserve">)  والقطب السالب موصل بالطرف </w:t>
      </w:r>
      <w:r w:rsidR="00DA74F3" w:rsidRPr="00D36CBC">
        <w:rPr>
          <w:b/>
          <w:bCs/>
          <w:sz w:val="36"/>
          <w:szCs w:val="36"/>
          <w:lang w:bidi="ar-IQ"/>
        </w:rPr>
        <w:t xml:space="preserve">n </w:t>
      </w:r>
      <w:r w:rsidR="00DA74F3" w:rsidRPr="00D36CBC">
        <w:rPr>
          <w:rFonts w:hint="cs"/>
          <w:b/>
          <w:bCs/>
          <w:sz w:val="36"/>
          <w:szCs w:val="36"/>
          <w:rtl/>
          <w:lang w:bidi="ar-IQ"/>
        </w:rPr>
        <w:t xml:space="preserve">  ( </w:t>
      </w:r>
      <w:r w:rsidR="00DA74F3" w:rsidRPr="00D36CBC">
        <w:rPr>
          <w:b/>
          <w:bCs/>
          <w:sz w:val="36"/>
          <w:szCs w:val="36"/>
          <w:lang w:bidi="ar-IQ"/>
        </w:rPr>
        <w:t xml:space="preserve">cathode </w:t>
      </w:r>
      <w:r w:rsidR="00DA74F3" w:rsidRPr="00D36CBC">
        <w:rPr>
          <w:rFonts w:hint="cs"/>
          <w:b/>
          <w:bCs/>
          <w:sz w:val="36"/>
          <w:szCs w:val="36"/>
          <w:rtl/>
          <w:lang w:bidi="ar-IQ"/>
        </w:rPr>
        <w:t xml:space="preserve"> ) فان الالكترونات في المنطقة </w:t>
      </w:r>
      <w:r w:rsidR="00DA74F3" w:rsidRPr="00D36CBC">
        <w:rPr>
          <w:b/>
          <w:bCs/>
          <w:sz w:val="36"/>
          <w:szCs w:val="36"/>
          <w:lang w:bidi="ar-IQ"/>
        </w:rPr>
        <w:t xml:space="preserve">n  </w:t>
      </w:r>
      <w:r w:rsidR="00DA74F3" w:rsidRPr="00D36CBC">
        <w:rPr>
          <w:rFonts w:hint="cs"/>
          <w:b/>
          <w:bCs/>
          <w:sz w:val="36"/>
          <w:szCs w:val="36"/>
          <w:rtl/>
          <w:lang w:bidi="ar-IQ"/>
        </w:rPr>
        <w:t xml:space="preserve">  تتوجه نحو  موجب المصدر</w:t>
      </w:r>
      <w:r w:rsidR="00DA74F3" w:rsidRPr="00D36CBC">
        <w:rPr>
          <w:b/>
          <w:bCs/>
          <w:sz w:val="36"/>
          <w:szCs w:val="36"/>
          <w:lang w:bidi="ar-IQ"/>
        </w:rPr>
        <w:t xml:space="preserve"> </w:t>
      </w:r>
      <w:r w:rsidR="00DA74F3" w:rsidRPr="00D36CBC">
        <w:rPr>
          <w:rFonts w:hint="cs"/>
          <w:b/>
          <w:bCs/>
          <w:sz w:val="36"/>
          <w:szCs w:val="36"/>
          <w:rtl/>
          <w:lang w:bidi="ar-IQ"/>
        </w:rPr>
        <w:t xml:space="preserve"> والفجوات في المنطقة </w:t>
      </w:r>
      <w:r w:rsidR="00DA74F3" w:rsidRPr="00D36CBC">
        <w:rPr>
          <w:b/>
          <w:bCs/>
          <w:sz w:val="36"/>
          <w:szCs w:val="36"/>
          <w:lang w:bidi="ar-IQ"/>
        </w:rPr>
        <w:t xml:space="preserve">p </w:t>
      </w:r>
      <w:r w:rsidR="00DA74F3" w:rsidRPr="00D36CBC">
        <w:rPr>
          <w:rFonts w:hint="cs"/>
          <w:b/>
          <w:bCs/>
          <w:sz w:val="36"/>
          <w:szCs w:val="36"/>
          <w:rtl/>
          <w:lang w:bidi="ar-IQ"/>
        </w:rPr>
        <w:t xml:space="preserve"> تتوجه نحو سالب المصدر فتلتقي الالكترونات والفجوات في منطقة المتصل (منطقة التصاق مادتي </w:t>
      </w:r>
      <w:r w:rsidR="00DA74F3" w:rsidRPr="00D36CBC">
        <w:rPr>
          <w:b/>
          <w:bCs/>
          <w:sz w:val="36"/>
          <w:szCs w:val="36"/>
          <w:lang w:bidi="ar-IQ"/>
        </w:rPr>
        <w:t xml:space="preserve">n , p </w:t>
      </w:r>
      <w:r w:rsidR="00DA74F3" w:rsidRPr="00D36CBC">
        <w:rPr>
          <w:rFonts w:hint="cs"/>
          <w:b/>
          <w:bCs/>
          <w:sz w:val="36"/>
          <w:szCs w:val="36"/>
          <w:rtl/>
          <w:lang w:bidi="ar-IQ"/>
        </w:rPr>
        <w:t xml:space="preserve"> ) </w:t>
      </w:r>
      <w:r w:rsidR="00DA74F3" w:rsidRPr="00D36CBC">
        <w:rPr>
          <w:b/>
          <w:bCs/>
          <w:sz w:val="36"/>
          <w:szCs w:val="36"/>
          <w:lang w:bidi="ar-IQ"/>
        </w:rPr>
        <w:t xml:space="preserve">   </w:t>
      </w:r>
      <w:r w:rsidR="00DA74F3" w:rsidRPr="00D36CBC">
        <w:rPr>
          <w:rFonts w:hint="cs"/>
          <w:b/>
          <w:bCs/>
          <w:sz w:val="36"/>
          <w:szCs w:val="36"/>
          <w:rtl/>
          <w:lang w:bidi="ar-IQ"/>
        </w:rPr>
        <w:t xml:space="preserve"> وعند التقاء الكترون وفجوة فانه يعادله كهربائيا ويحدث اختفاء للفجوة ويصبح الالكترون </w:t>
      </w:r>
      <w:r w:rsidR="00DA74F3" w:rsidRPr="00D36CBC">
        <w:rPr>
          <w:rFonts w:hint="cs"/>
          <w:b/>
          <w:bCs/>
          <w:sz w:val="36"/>
          <w:szCs w:val="36"/>
          <w:rtl/>
          <w:lang w:bidi="ar-IQ"/>
        </w:rPr>
        <w:lastRenderedPageBreak/>
        <w:t xml:space="preserve">الذي ملآ الفجوة مرتبطا بالذرة ولا يشارك في التيار الكلي المار عبر الدايود ولكن لايحدث ذلك لكل الالكترونات والفجوات </w:t>
      </w:r>
      <w:r w:rsidR="00CE2850" w:rsidRPr="00D36CBC">
        <w:rPr>
          <w:rFonts w:hint="cs"/>
          <w:b/>
          <w:bCs/>
          <w:sz w:val="36"/>
          <w:szCs w:val="36"/>
          <w:rtl/>
          <w:lang w:bidi="ar-IQ"/>
        </w:rPr>
        <w:t xml:space="preserve">وبذلك يتشكل تيار عبر الدايود من الالكترونات التر تصل الطرف الموجب ومن الفجوات التي تصل الطرف السالب </w:t>
      </w:r>
    </w:p>
    <w:p w14:paraId="79480FF8" w14:textId="2132338E" w:rsidR="00CE2850" w:rsidRPr="00D36CBC" w:rsidRDefault="00CE2850" w:rsidP="00D36CBC">
      <w:pPr>
        <w:jc w:val="both"/>
        <w:rPr>
          <w:b/>
          <w:bCs/>
          <w:sz w:val="36"/>
          <w:szCs w:val="36"/>
          <w:rtl/>
          <w:lang w:bidi="ar-IQ"/>
        </w:rPr>
      </w:pPr>
    </w:p>
    <w:p w14:paraId="77A74049" w14:textId="16262ECF" w:rsidR="00CE2850" w:rsidRPr="00D36CBC" w:rsidRDefault="00CE2850" w:rsidP="00D36CBC">
      <w:pPr>
        <w:jc w:val="both"/>
        <w:rPr>
          <w:b/>
          <w:bCs/>
          <w:sz w:val="36"/>
          <w:szCs w:val="36"/>
          <w:rtl/>
          <w:lang w:bidi="ar-IQ"/>
        </w:rPr>
      </w:pPr>
      <w:r w:rsidRPr="00D36CBC">
        <w:rPr>
          <w:rFonts w:cs="Arial" w:hint="cs"/>
          <w:b/>
          <w:bCs/>
          <w:noProof/>
          <w:sz w:val="36"/>
          <w:szCs w:val="36"/>
          <w:rtl/>
          <w:lang w:bidi="ar-IQ"/>
        </w:rPr>
        <w:drawing>
          <wp:inline distT="0" distB="0" distL="0" distR="0" wp14:anchorId="6D21DF6D" wp14:editId="69CDC5B2">
            <wp:extent cx="5476875"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2400300"/>
                    </a:xfrm>
                    <a:prstGeom prst="rect">
                      <a:avLst/>
                    </a:prstGeom>
                    <a:noFill/>
                    <a:ln>
                      <a:noFill/>
                    </a:ln>
                  </pic:spPr>
                </pic:pic>
              </a:graphicData>
            </a:graphic>
          </wp:inline>
        </w:drawing>
      </w:r>
    </w:p>
    <w:p w14:paraId="2E6A42DE" w14:textId="47BB9800" w:rsidR="00CE2850" w:rsidRPr="00D36CBC" w:rsidRDefault="00CE2850" w:rsidP="00D36CBC">
      <w:pPr>
        <w:jc w:val="both"/>
        <w:rPr>
          <w:b/>
          <w:bCs/>
          <w:sz w:val="36"/>
          <w:szCs w:val="36"/>
          <w:rtl/>
          <w:lang w:bidi="ar-IQ"/>
        </w:rPr>
      </w:pPr>
      <w:r w:rsidRPr="00D36CBC">
        <w:rPr>
          <w:rFonts w:hint="cs"/>
          <w:b/>
          <w:bCs/>
          <w:sz w:val="36"/>
          <w:szCs w:val="36"/>
          <w:rtl/>
          <w:lang w:bidi="ar-IQ"/>
        </w:rPr>
        <w:t>الانحياز (الاستقطاب ) العكسي (</w:t>
      </w:r>
      <w:r w:rsidRPr="00D36CBC">
        <w:rPr>
          <w:rFonts w:ascii="Calibri,Bold" w:hAnsi="Calibri,Bold" w:cs="Calibri,Bold"/>
          <w:b/>
          <w:bCs/>
          <w:sz w:val="56"/>
          <w:szCs w:val="56"/>
        </w:rPr>
        <w:t>reverse biasing</w:t>
      </w:r>
      <w:r w:rsidRPr="00D36CBC">
        <w:rPr>
          <w:rFonts w:hint="cs"/>
          <w:b/>
          <w:bCs/>
          <w:sz w:val="36"/>
          <w:szCs w:val="36"/>
          <w:rtl/>
          <w:lang w:bidi="ar-IQ"/>
        </w:rPr>
        <w:t xml:space="preserve">) </w:t>
      </w:r>
    </w:p>
    <w:p w14:paraId="02C323FA" w14:textId="6336F09C" w:rsidR="00CE2850" w:rsidRPr="00D36CBC" w:rsidRDefault="00CE2850" w:rsidP="00D36CBC">
      <w:pPr>
        <w:jc w:val="both"/>
        <w:rPr>
          <w:b/>
          <w:bCs/>
          <w:sz w:val="36"/>
          <w:szCs w:val="36"/>
          <w:rtl/>
          <w:lang w:bidi="ar-IQ"/>
        </w:rPr>
      </w:pPr>
      <w:r w:rsidRPr="00D36CBC">
        <w:rPr>
          <w:rFonts w:hint="cs"/>
          <w:b/>
          <w:bCs/>
          <w:sz w:val="36"/>
          <w:szCs w:val="36"/>
          <w:rtl/>
          <w:lang w:bidi="ar-IQ"/>
        </w:rPr>
        <w:t xml:space="preserve">لايسمح الدايود بمرور التيار الكهربائي خلاله في حاله عكس توصيل مصدر الفولطية بحيث يوصل الطرق السالب مع ال </w:t>
      </w:r>
      <w:r w:rsidRPr="00D36CBC">
        <w:rPr>
          <w:b/>
          <w:bCs/>
          <w:sz w:val="36"/>
          <w:szCs w:val="36"/>
          <w:lang w:bidi="ar-IQ"/>
        </w:rPr>
        <w:t xml:space="preserve">anode </w:t>
      </w:r>
      <w:r w:rsidRPr="00D36CBC">
        <w:rPr>
          <w:rFonts w:hint="cs"/>
          <w:b/>
          <w:bCs/>
          <w:sz w:val="36"/>
          <w:szCs w:val="36"/>
          <w:rtl/>
          <w:lang w:bidi="ar-IQ"/>
        </w:rPr>
        <w:t xml:space="preserve"> والطرف الموجب مع ال </w:t>
      </w:r>
      <w:r w:rsidRPr="00D36CBC">
        <w:rPr>
          <w:b/>
          <w:bCs/>
          <w:sz w:val="36"/>
          <w:szCs w:val="36"/>
          <w:lang w:bidi="ar-IQ"/>
        </w:rPr>
        <w:t xml:space="preserve">cathode  </w:t>
      </w:r>
      <w:r w:rsidRPr="00D36CBC">
        <w:rPr>
          <w:rFonts w:hint="cs"/>
          <w:b/>
          <w:bCs/>
          <w:sz w:val="36"/>
          <w:szCs w:val="36"/>
          <w:rtl/>
          <w:lang w:bidi="ar-IQ"/>
        </w:rPr>
        <w:t xml:space="preserve"> فيعمل </w:t>
      </w:r>
      <w:r w:rsidRPr="00D36CBC">
        <w:rPr>
          <w:b/>
          <w:bCs/>
          <w:sz w:val="36"/>
          <w:szCs w:val="36"/>
          <w:lang w:bidi="ar-IQ"/>
        </w:rPr>
        <w:t xml:space="preserve"> </w:t>
      </w:r>
      <w:r w:rsidRPr="00D36CBC">
        <w:rPr>
          <w:rFonts w:hint="cs"/>
          <w:b/>
          <w:bCs/>
          <w:sz w:val="36"/>
          <w:szCs w:val="36"/>
          <w:rtl/>
          <w:lang w:bidi="ar-IQ"/>
        </w:rPr>
        <w:t xml:space="preserve"> كأنه مفتاح مفتوح ولا يمرر التيار </w:t>
      </w:r>
    </w:p>
    <w:p w14:paraId="4DB98DE0" w14:textId="6284B838" w:rsidR="00CE2850" w:rsidRPr="00D36CBC" w:rsidRDefault="00CE2850" w:rsidP="00D36CBC">
      <w:pPr>
        <w:jc w:val="both"/>
        <w:rPr>
          <w:b/>
          <w:bCs/>
          <w:sz w:val="36"/>
          <w:szCs w:val="36"/>
          <w:rtl/>
          <w:lang w:bidi="ar-IQ"/>
        </w:rPr>
      </w:pPr>
    </w:p>
    <w:p w14:paraId="189C2120" w14:textId="6B96C3DF" w:rsidR="00CE2850" w:rsidRPr="00D36CBC" w:rsidRDefault="00CE2850" w:rsidP="00D36CBC">
      <w:pPr>
        <w:jc w:val="both"/>
        <w:rPr>
          <w:b/>
          <w:bCs/>
          <w:sz w:val="36"/>
          <w:szCs w:val="36"/>
          <w:rtl/>
          <w:lang w:bidi="ar-IQ"/>
        </w:rPr>
      </w:pPr>
      <w:r w:rsidRPr="00D36CBC">
        <w:rPr>
          <w:rFonts w:cs="Arial" w:hint="cs"/>
          <w:b/>
          <w:bCs/>
          <w:noProof/>
          <w:sz w:val="36"/>
          <w:szCs w:val="36"/>
          <w:rtl/>
          <w:lang w:bidi="ar-IQ"/>
        </w:rPr>
        <w:drawing>
          <wp:inline distT="0" distB="0" distL="0" distR="0" wp14:anchorId="11CA27F2" wp14:editId="61D60BFD">
            <wp:extent cx="5943600" cy="2326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326640"/>
                    </a:xfrm>
                    <a:prstGeom prst="rect">
                      <a:avLst/>
                    </a:prstGeom>
                    <a:noFill/>
                    <a:ln>
                      <a:noFill/>
                    </a:ln>
                  </pic:spPr>
                </pic:pic>
              </a:graphicData>
            </a:graphic>
          </wp:inline>
        </w:drawing>
      </w:r>
    </w:p>
    <w:p w14:paraId="11E52F7C" w14:textId="0EBD7CA2" w:rsidR="00CE2850" w:rsidRPr="00D36CBC" w:rsidRDefault="00CE2850" w:rsidP="00D36CBC">
      <w:pPr>
        <w:jc w:val="both"/>
        <w:rPr>
          <w:b/>
          <w:bCs/>
          <w:sz w:val="36"/>
          <w:szCs w:val="36"/>
          <w:rtl/>
          <w:lang w:bidi="ar-IQ"/>
        </w:rPr>
      </w:pPr>
    </w:p>
    <w:p w14:paraId="1663068E" w14:textId="6FFF35CC" w:rsidR="00CE2850" w:rsidRPr="00D36CBC" w:rsidRDefault="00CE2850" w:rsidP="00D36CBC">
      <w:pPr>
        <w:jc w:val="both"/>
        <w:rPr>
          <w:b/>
          <w:bCs/>
          <w:sz w:val="36"/>
          <w:szCs w:val="36"/>
          <w:rtl/>
          <w:lang w:bidi="ar-IQ"/>
        </w:rPr>
      </w:pPr>
    </w:p>
    <w:p w14:paraId="2CBFC680" w14:textId="2A3A9C88" w:rsidR="00CE2850" w:rsidRPr="00D36CBC" w:rsidRDefault="00CE2850" w:rsidP="00D36CBC">
      <w:pPr>
        <w:jc w:val="both"/>
        <w:rPr>
          <w:b/>
          <w:bCs/>
          <w:sz w:val="36"/>
          <w:szCs w:val="36"/>
          <w:rtl/>
          <w:lang w:bidi="ar-IQ"/>
        </w:rPr>
      </w:pPr>
      <w:r w:rsidRPr="00D36CBC">
        <w:rPr>
          <w:rFonts w:hint="cs"/>
          <w:b/>
          <w:bCs/>
          <w:sz w:val="36"/>
          <w:szCs w:val="36"/>
          <w:rtl/>
          <w:lang w:bidi="ar-IQ"/>
        </w:rPr>
        <w:t xml:space="preserve">ملاحظة مهمه </w:t>
      </w:r>
    </w:p>
    <w:p w14:paraId="2593DF28" w14:textId="3C43DA8F" w:rsidR="00CE2850" w:rsidRPr="00D36CBC" w:rsidRDefault="00CE2850" w:rsidP="00D36CBC">
      <w:pPr>
        <w:jc w:val="both"/>
        <w:rPr>
          <w:b/>
          <w:bCs/>
          <w:sz w:val="36"/>
          <w:szCs w:val="36"/>
          <w:rtl/>
          <w:lang w:bidi="ar-IQ"/>
        </w:rPr>
      </w:pPr>
      <w:r w:rsidRPr="00D36CBC">
        <w:rPr>
          <w:rFonts w:hint="cs"/>
          <w:b/>
          <w:bCs/>
          <w:sz w:val="36"/>
          <w:szCs w:val="36"/>
          <w:rtl/>
          <w:lang w:bidi="ar-IQ"/>
        </w:rPr>
        <w:t xml:space="preserve">في الانحياز الامامي يجب ان تكون الفولطية المسلطة اكبر من قيمة معينه وهذه القيمة تختلف من دايود الى اخر حسب الماده المصنع منها الدايود وتسمى هذا القيمة بجهد عتبة التمرير وتكون للدايود المصنع من السيلكون  </w:t>
      </w:r>
      <w:r w:rsidRPr="00D36CBC">
        <w:rPr>
          <w:b/>
          <w:bCs/>
          <w:sz w:val="36"/>
          <w:szCs w:val="36"/>
          <w:lang w:bidi="ar-IQ"/>
        </w:rPr>
        <w:t xml:space="preserve"> v</w:t>
      </w:r>
      <w:r w:rsidRPr="00D36CBC">
        <w:rPr>
          <w:rFonts w:hint="cs"/>
          <w:b/>
          <w:bCs/>
          <w:sz w:val="36"/>
          <w:szCs w:val="36"/>
          <w:rtl/>
          <w:lang w:bidi="ar-IQ"/>
        </w:rPr>
        <w:t xml:space="preserve">0.7   اما الجيرمانيوم </w:t>
      </w:r>
      <w:r w:rsidRPr="00D36CBC">
        <w:rPr>
          <w:b/>
          <w:bCs/>
          <w:sz w:val="36"/>
          <w:szCs w:val="36"/>
          <w:lang w:bidi="ar-IQ"/>
        </w:rPr>
        <w:t xml:space="preserve">0.3 v </w:t>
      </w:r>
    </w:p>
    <w:p w14:paraId="122467CF" w14:textId="19AF2B18" w:rsidR="00CE2850" w:rsidRPr="00D36CBC" w:rsidRDefault="00CE2850" w:rsidP="00D36CBC">
      <w:pPr>
        <w:jc w:val="both"/>
        <w:rPr>
          <w:b/>
          <w:bCs/>
          <w:sz w:val="36"/>
          <w:szCs w:val="36"/>
          <w:rtl/>
          <w:lang w:bidi="ar-IQ"/>
        </w:rPr>
      </w:pPr>
    </w:p>
    <w:p w14:paraId="701508B7" w14:textId="71FC3BE1" w:rsidR="00CE2850" w:rsidRPr="00D36CBC" w:rsidRDefault="00CE2850" w:rsidP="00D36CBC">
      <w:pPr>
        <w:jc w:val="both"/>
        <w:rPr>
          <w:b/>
          <w:bCs/>
          <w:sz w:val="36"/>
          <w:szCs w:val="36"/>
          <w:rtl/>
          <w:lang w:bidi="ar-IQ"/>
        </w:rPr>
      </w:pPr>
    </w:p>
    <w:p w14:paraId="74921A0D" w14:textId="70D99847" w:rsidR="00CE2850" w:rsidRPr="00D36CBC" w:rsidRDefault="00CE2850" w:rsidP="00D36CBC">
      <w:pPr>
        <w:jc w:val="both"/>
        <w:rPr>
          <w:b/>
          <w:bCs/>
          <w:sz w:val="36"/>
          <w:szCs w:val="36"/>
          <w:rtl/>
          <w:lang w:bidi="ar-IQ"/>
        </w:rPr>
      </w:pPr>
    </w:p>
    <w:p w14:paraId="66B3DCE5" w14:textId="1D2E215F" w:rsidR="00D36CBC" w:rsidRPr="00D36CBC" w:rsidRDefault="00D36CBC" w:rsidP="00D36CBC">
      <w:pPr>
        <w:jc w:val="both"/>
        <w:rPr>
          <w:b/>
          <w:bCs/>
          <w:sz w:val="36"/>
          <w:szCs w:val="36"/>
          <w:rtl/>
          <w:lang w:bidi="ar-IQ"/>
        </w:rPr>
      </w:pPr>
    </w:p>
    <w:p w14:paraId="0DC30DBC" w14:textId="0EF29F12" w:rsidR="00D36CBC" w:rsidRPr="00D36CBC" w:rsidRDefault="00D36CBC" w:rsidP="00D36CBC">
      <w:pPr>
        <w:jc w:val="both"/>
        <w:rPr>
          <w:b/>
          <w:bCs/>
          <w:sz w:val="36"/>
          <w:szCs w:val="36"/>
          <w:rtl/>
          <w:lang w:bidi="ar-IQ"/>
        </w:rPr>
      </w:pPr>
    </w:p>
    <w:p w14:paraId="6ED7C7D8" w14:textId="55678C49" w:rsidR="00CE2850" w:rsidRPr="00D36CBC" w:rsidRDefault="00CE2850" w:rsidP="00D36CBC">
      <w:pPr>
        <w:jc w:val="both"/>
        <w:rPr>
          <w:b/>
          <w:bCs/>
          <w:sz w:val="36"/>
          <w:szCs w:val="36"/>
          <w:rtl/>
          <w:lang w:bidi="ar-IQ"/>
        </w:rPr>
      </w:pPr>
      <w:r w:rsidRPr="00D36CBC">
        <w:rPr>
          <w:rFonts w:hint="cs"/>
          <w:b/>
          <w:bCs/>
          <w:sz w:val="36"/>
          <w:szCs w:val="36"/>
          <w:rtl/>
          <w:lang w:bidi="ar-IQ"/>
        </w:rPr>
        <w:t xml:space="preserve">الجزء العملي </w:t>
      </w:r>
    </w:p>
    <w:p w14:paraId="007DB01A" w14:textId="77777777" w:rsidR="00D36CBC" w:rsidRPr="00D36CBC" w:rsidRDefault="00D36CBC" w:rsidP="00D36CBC">
      <w:pPr>
        <w:jc w:val="both"/>
        <w:rPr>
          <w:b/>
          <w:bCs/>
          <w:sz w:val="36"/>
          <w:szCs w:val="36"/>
          <w:rtl/>
          <w:lang w:bidi="ar-IQ"/>
        </w:rPr>
      </w:pPr>
    </w:p>
    <w:p w14:paraId="52E4AEAB" w14:textId="506E645E" w:rsidR="00CE2850" w:rsidRPr="00D36CBC" w:rsidRDefault="00CE2850" w:rsidP="00D36CBC">
      <w:pPr>
        <w:jc w:val="both"/>
        <w:rPr>
          <w:b/>
          <w:bCs/>
          <w:sz w:val="36"/>
          <w:szCs w:val="36"/>
          <w:rtl/>
          <w:lang w:bidi="ar-IQ"/>
        </w:rPr>
      </w:pPr>
      <w:r w:rsidRPr="00D36CBC">
        <w:rPr>
          <w:rFonts w:hint="cs"/>
          <w:b/>
          <w:bCs/>
          <w:sz w:val="36"/>
          <w:szCs w:val="36"/>
          <w:rtl/>
          <w:lang w:bidi="ar-IQ"/>
        </w:rPr>
        <w:t xml:space="preserve">1_ ربط الدائرة ادناه </w:t>
      </w:r>
      <w:r w:rsidR="00D36CBC" w:rsidRPr="00D36CBC">
        <w:rPr>
          <w:rFonts w:hint="cs"/>
          <w:b/>
          <w:bCs/>
          <w:sz w:val="36"/>
          <w:szCs w:val="36"/>
          <w:rtl/>
          <w:lang w:bidi="ar-IQ"/>
        </w:rPr>
        <w:t xml:space="preserve">وإيجاد قيمة التيار المار وكذلك الجهد على طرفي الدايود </w:t>
      </w:r>
    </w:p>
    <w:p w14:paraId="360D4D48" w14:textId="375A828C" w:rsidR="00D36CBC" w:rsidRPr="00D36CBC" w:rsidRDefault="00D36CBC" w:rsidP="00D36CBC">
      <w:pPr>
        <w:jc w:val="both"/>
        <w:rPr>
          <w:b/>
          <w:bCs/>
          <w:sz w:val="36"/>
          <w:szCs w:val="36"/>
          <w:rtl/>
          <w:lang w:bidi="ar-IQ"/>
        </w:rPr>
      </w:pPr>
    </w:p>
    <w:p w14:paraId="264F01F6" w14:textId="438447C0" w:rsidR="00D36CBC" w:rsidRPr="00D36CBC" w:rsidRDefault="00D36CBC" w:rsidP="00D36CBC">
      <w:pPr>
        <w:jc w:val="both"/>
        <w:rPr>
          <w:b/>
          <w:bCs/>
          <w:sz w:val="36"/>
          <w:szCs w:val="36"/>
          <w:rtl/>
          <w:lang w:bidi="ar-IQ"/>
        </w:rPr>
      </w:pPr>
      <w:r w:rsidRPr="00D36CBC">
        <w:rPr>
          <w:rFonts w:cs="Arial" w:hint="cs"/>
          <w:b/>
          <w:bCs/>
          <w:noProof/>
          <w:sz w:val="36"/>
          <w:szCs w:val="36"/>
          <w:rtl/>
          <w:lang w:bidi="ar-IQ"/>
        </w:rPr>
        <w:drawing>
          <wp:inline distT="0" distB="0" distL="0" distR="0" wp14:anchorId="46DA4F1B" wp14:editId="066E0143">
            <wp:extent cx="3381375" cy="2047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2047875"/>
                    </a:xfrm>
                    <a:prstGeom prst="rect">
                      <a:avLst/>
                    </a:prstGeom>
                    <a:noFill/>
                    <a:ln>
                      <a:noFill/>
                    </a:ln>
                  </pic:spPr>
                </pic:pic>
              </a:graphicData>
            </a:graphic>
          </wp:inline>
        </w:drawing>
      </w:r>
    </w:p>
    <w:p w14:paraId="44C177A0" w14:textId="0B1936F9" w:rsidR="00D36CBC" w:rsidRPr="00D36CBC" w:rsidRDefault="00D36CBC" w:rsidP="00D36CBC">
      <w:pPr>
        <w:jc w:val="both"/>
        <w:rPr>
          <w:b/>
          <w:bCs/>
          <w:sz w:val="36"/>
          <w:szCs w:val="36"/>
          <w:rtl/>
          <w:lang w:bidi="ar-IQ"/>
        </w:rPr>
      </w:pPr>
      <w:r w:rsidRPr="00D36CBC">
        <w:rPr>
          <w:rFonts w:hint="cs"/>
          <w:b/>
          <w:bCs/>
          <w:sz w:val="36"/>
          <w:szCs w:val="36"/>
          <w:rtl/>
          <w:lang w:bidi="ar-IQ"/>
        </w:rPr>
        <w:lastRenderedPageBreak/>
        <w:t xml:space="preserve">2 _ عكس مصدر الفولطية وحساب نفس المطاليب </w:t>
      </w:r>
    </w:p>
    <w:p w14:paraId="615EAD3F" w14:textId="08292BF9" w:rsidR="00D36CBC" w:rsidRPr="00D36CBC" w:rsidRDefault="00D36CBC" w:rsidP="00D36CBC">
      <w:pPr>
        <w:jc w:val="both"/>
        <w:rPr>
          <w:b/>
          <w:bCs/>
          <w:sz w:val="36"/>
          <w:szCs w:val="36"/>
          <w:rtl/>
          <w:lang w:bidi="ar-IQ"/>
        </w:rPr>
      </w:pPr>
    </w:p>
    <w:p w14:paraId="2E889A05" w14:textId="49896BE3" w:rsidR="00D36CBC" w:rsidRPr="00D36CBC" w:rsidRDefault="00D36CBC" w:rsidP="00D36CBC">
      <w:pPr>
        <w:jc w:val="both"/>
        <w:rPr>
          <w:b/>
          <w:bCs/>
          <w:sz w:val="36"/>
          <w:szCs w:val="36"/>
          <w:rtl/>
          <w:lang w:bidi="ar-IQ"/>
        </w:rPr>
      </w:pPr>
    </w:p>
    <w:p w14:paraId="37FCB48A" w14:textId="34FBD016" w:rsidR="00D36CBC" w:rsidRPr="00D36CBC" w:rsidRDefault="00D36CBC" w:rsidP="00D36CBC">
      <w:pPr>
        <w:jc w:val="both"/>
        <w:rPr>
          <w:b/>
          <w:bCs/>
          <w:sz w:val="36"/>
          <w:szCs w:val="36"/>
          <w:rtl/>
          <w:lang w:bidi="ar-IQ"/>
        </w:rPr>
      </w:pPr>
      <w:r w:rsidRPr="00D36CBC">
        <w:rPr>
          <w:rFonts w:hint="cs"/>
          <w:b/>
          <w:bCs/>
          <w:sz w:val="36"/>
          <w:szCs w:val="36"/>
          <w:rtl/>
          <w:lang w:bidi="ar-IQ"/>
        </w:rPr>
        <w:t>الواجب / اذا كان الدايود مربوط الى مصدر فولطية متناوب ماهو شكل الموجه على الحمل؟</w:t>
      </w:r>
    </w:p>
    <w:p w14:paraId="3B6AA8DD" w14:textId="05DCFAEC" w:rsidR="00D36CBC" w:rsidRPr="00D36CBC" w:rsidRDefault="00D36CBC" w:rsidP="00D36CBC">
      <w:pPr>
        <w:jc w:val="both"/>
        <w:rPr>
          <w:b/>
          <w:bCs/>
          <w:sz w:val="36"/>
          <w:szCs w:val="36"/>
          <w:rtl/>
          <w:lang w:bidi="ar-IQ"/>
        </w:rPr>
      </w:pPr>
    </w:p>
    <w:p w14:paraId="0992D640" w14:textId="3BF157BD" w:rsidR="00D36CBC" w:rsidRPr="00D36CBC" w:rsidRDefault="00D36CBC" w:rsidP="00D36CBC">
      <w:pPr>
        <w:jc w:val="both"/>
        <w:rPr>
          <w:rFonts w:hint="cs"/>
          <w:b/>
          <w:bCs/>
          <w:sz w:val="36"/>
          <w:szCs w:val="36"/>
          <w:rtl/>
          <w:lang w:bidi="ar-IQ"/>
        </w:rPr>
      </w:pPr>
      <w:r w:rsidRPr="00D36CBC">
        <w:rPr>
          <w:rFonts w:cs="Arial" w:hint="cs"/>
          <w:b/>
          <w:bCs/>
          <w:noProof/>
          <w:sz w:val="36"/>
          <w:szCs w:val="36"/>
          <w:rtl/>
          <w:lang w:bidi="ar-IQ"/>
        </w:rPr>
        <w:drawing>
          <wp:inline distT="0" distB="0" distL="0" distR="0" wp14:anchorId="21B8FCF3" wp14:editId="080827F3">
            <wp:extent cx="3990975" cy="2533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533650"/>
                    </a:xfrm>
                    <a:prstGeom prst="rect">
                      <a:avLst/>
                    </a:prstGeom>
                    <a:noFill/>
                    <a:ln>
                      <a:noFill/>
                    </a:ln>
                  </pic:spPr>
                </pic:pic>
              </a:graphicData>
            </a:graphic>
          </wp:inline>
        </w:drawing>
      </w:r>
    </w:p>
    <w:sectPr w:rsidR="00D36CBC" w:rsidRPr="00D36CBC" w:rsidSect="001B5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F4"/>
    <w:rsid w:val="001B5233"/>
    <w:rsid w:val="00855382"/>
    <w:rsid w:val="00AC22E8"/>
    <w:rsid w:val="00AD676C"/>
    <w:rsid w:val="00B221D4"/>
    <w:rsid w:val="00CE2850"/>
    <w:rsid w:val="00D36CBC"/>
    <w:rsid w:val="00DA74F3"/>
    <w:rsid w:val="00DC1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59C2"/>
  <w15:chartTrackingRefBased/>
  <w15:docId w15:val="{42021F03-E75F-4D8A-8F49-172764D7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mohammedsaad.obais@outlook.com</dc:creator>
  <cp:keywords/>
  <dc:description/>
  <cp:lastModifiedBy>mohammedsaad.obais@outlook.com</cp:lastModifiedBy>
  <cp:revision>2</cp:revision>
  <dcterms:created xsi:type="dcterms:W3CDTF">2024-01-24T08:53:00Z</dcterms:created>
  <dcterms:modified xsi:type="dcterms:W3CDTF">2024-01-24T09:40:00Z</dcterms:modified>
</cp:coreProperties>
</file>