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57" w:rsidRDefault="003A6D57" w:rsidP="003A6D57">
      <w:pPr>
        <w:bidi w:val="0"/>
        <w:jc w:val="center"/>
        <w:rPr>
          <w:sz w:val="36"/>
          <w:szCs w:val="36"/>
          <w:lang w:bidi="ar-IQ"/>
        </w:rPr>
      </w:pPr>
      <w:r>
        <w:rPr>
          <w:b/>
          <w:bCs/>
          <w:i/>
          <w:iCs/>
          <w:sz w:val="36"/>
          <w:szCs w:val="36"/>
          <w:lang w:bidi="ar-IQ"/>
        </w:rPr>
        <w:t xml:space="preserve">AL- </w:t>
      </w:r>
      <w:proofErr w:type="spellStart"/>
      <w:r>
        <w:rPr>
          <w:b/>
          <w:bCs/>
          <w:i/>
          <w:iCs/>
          <w:sz w:val="36"/>
          <w:szCs w:val="36"/>
          <w:lang w:bidi="ar-IQ"/>
        </w:rPr>
        <w:t>Mustaqbal</w:t>
      </w:r>
      <w:proofErr w:type="spellEnd"/>
      <w:r>
        <w:rPr>
          <w:b/>
          <w:bCs/>
          <w:i/>
          <w:iCs/>
          <w:sz w:val="36"/>
          <w:szCs w:val="36"/>
          <w:lang w:bidi="ar-IQ"/>
        </w:rPr>
        <w:t xml:space="preserve"> University</w:t>
      </w:r>
    </w:p>
    <w:p w:rsidR="003A6D57" w:rsidRDefault="003A6D57" w:rsidP="003A6D57">
      <w:pPr>
        <w:bidi w:val="0"/>
        <w:jc w:val="center"/>
        <w:rPr>
          <w:b/>
          <w:bCs/>
          <w:sz w:val="36"/>
          <w:szCs w:val="36"/>
          <w:rtl/>
          <w:lang w:bidi="ar-IQ"/>
        </w:rPr>
      </w:pPr>
      <w:r>
        <w:rPr>
          <w:b/>
          <w:bCs/>
          <w:sz w:val="36"/>
          <w:szCs w:val="36"/>
          <w:lang w:bidi="ar-IQ"/>
        </w:rPr>
        <w:t>Optometry Department</w:t>
      </w:r>
    </w:p>
    <w:p w:rsidR="003A6D57" w:rsidRDefault="003A6D57" w:rsidP="00E95907">
      <w:pPr>
        <w:bidi w:val="0"/>
        <w:jc w:val="center"/>
        <w:rPr>
          <w:sz w:val="36"/>
          <w:szCs w:val="36"/>
          <w:lang w:bidi="ar-IQ"/>
        </w:rPr>
      </w:pPr>
      <w:r>
        <w:rPr>
          <w:b/>
          <w:bCs/>
          <w:sz w:val="36"/>
          <w:szCs w:val="36"/>
          <w:lang w:bidi="ar-IQ"/>
        </w:rPr>
        <w:t xml:space="preserve"> Lec.</w:t>
      </w:r>
      <w:r w:rsidR="00E95907">
        <w:rPr>
          <w:b/>
          <w:bCs/>
          <w:sz w:val="36"/>
          <w:szCs w:val="36"/>
          <w:lang w:bidi="ar-IQ"/>
        </w:rPr>
        <w:t>7</w:t>
      </w:r>
      <w:bookmarkStart w:id="0" w:name="_GoBack"/>
      <w:bookmarkEnd w:id="0"/>
    </w:p>
    <w:p w:rsidR="003A6D57" w:rsidRDefault="003A6D57" w:rsidP="003A6D57">
      <w:pPr>
        <w:bidi w:val="0"/>
        <w:jc w:val="center"/>
        <w:rPr>
          <w:sz w:val="36"/>
          <w:szCs w:val="36"/>
          <w:rtl/>
          <w:lang w:bidi="ar-IQ"/>
        </w:rPr>
      </w:pPr>
      <w:r>
        <w:rPr>
          <w:sz w:val="36"/>
          <w:szCs w:val="36"/>
          <w:lang w:bidi="ar-IQ"/>
        </w:rPr>
        <w:t>Optical Instruments</w:t>
      </w:r>
    </w:p>
    <w:p w:rsidR="003A6D57" w:rsidRDefault="003A6D57" w:rsidP="003A6D57">
      <w:pPr>
        <w:bidi w:val="0"/>
        <w:jc w:val="center"/>
        <w:rPr>
          <w:sz w:val="36"/>
          <w:szCs w:val="36"/>
          <w:lang w:bidi="ar-IQ"/>
        </w:rPr>
      </w:pPr>
      <w:r>
        <w:rPr>
          <w:sz w:val="36"/>
          <w:szCs w:val="36"/>
          <w:lang w:bidi="ar-IQ"/>
        </w:rPr>
        <w:t>assistant teacher</w:t>
      </w:r>
    </w:p>
    <w:p w:rsidR="003A6D57" w:rsidRDefault="003A6D57" w:rsidP="003A6D57">
      <w:pPr>
        <w:bidi w:val="0"/>
        <w:jc w:val="center"/>
        <w:rPr>
          <w:sz w:val="36"/>
          <w:szCs w:val="36"/>
          <w:lang w:bidi="ar-IQ"/>
        </w:rPr>
      </w:pPr>
      <w:r>
        <w:rPr>
          <w:sz w:val="36"/>
          <w:szCs w:val="36"/>
          <w:lang w:bidi="ar-IQ"/>
        </w:rPr>
        <w:t>MCS</w:t>
      </w:r>
    </w:p>
    <w:p w:rsidR="003A6D57" w:rsidRDefault="003A6D57" w:rsidP="003A6D57">
      <w:pPr>
        <w:bidi w:val="0"/>
        <w:jc w:val="center"/>
        <w:rPr>
          <w:b/>
          <w:bCs/>
          <w:sz w:val="36"/>
          <w:szCs w:val="36"/>
          <w:lang w:bidi="ar-IQ"/>
        </w:rPr>
      </w:pPr>
      <w:r>
        <w:rPr>
          <w:sz w:val="36"/>
          <w:szCs w:val="36"/>
          <w:lang w:bidi="ar-IQ"/>
        </w:rPr>
        <w:t xml:space="preserve"> </w:t>
      </w:r>
      <w:r>
        <w:rPr>
          <w:b/>
          <w:bCs/>
          <w:sz w:val="36"/>
          <w:szCs w:val="36"/>
          <w:lang w:bidi="ar-IQ"/>
        </w:rPr>
        <w:t xml:space="preserve">Ali </w:t>
      </w:r>
      <w:proofErr w:type="spellStart"/>
      <w:r>
        <w:rPr>
          <w:b/>
          <w:bCs/>
          <w:sz w:val="36"/>
          <w:szCs w:val="36"/>
          <w:lang w:bidi="ar-IQ"/>
        </w:rPr>
        <w:t>Hadi</w:t>
      </w:r>
      <w:proofErr w:type="spellEnd"/>
      <w:r>
        <w:rPr>
          <w:b/>
          <w:bCs/>
          <w:sz w:val="36"/>
          <w:szCs w:val="36"/>
          <w:lang w:bidi="ar-IQ"/>
        </w:rPr>
        <w:t xml:space="preserve"> Al-</w:t>
      </w:r>
      <w:proofErr w:type="spellStart"/>
      <w:r>
        <w:rPr>
          <w:b/>
          <w:bCs/>
          <w:sz w:val="36"/>
          <w:szCs w:val="36"/>
          <w:lang w:bidi="ar-IQ"/>
        </w:rPr>
        <w:t>Husseini</w:t>
      </w:r>
      <w:proofErr w:type="spellEnd"/>
    </w:p>
    <w:p w:rsidR="003A6D57" w:rsidRDefault="003A6D57" w:rsidP="003A6D57">
      <w:pPr>
        <w:bidi w:val="0"/>
        <w:jc w:val="center"/>
        <w:rPr>
          <w:lang w:bidi="ar-IQ"/>
        </w:rPr>
      </w:pPr>
      <w:r>
        <w:rPr>
          <w:sz w:val="36"/>
          <w:szCs w:val="36"/>
          <w:lang w:bidi="ar-IQ"/>
        </w:rPr>
        <w:t xml:space="preserve"> </w:t>
      </w:r>
      <w:r>
        <w:rPr>
          <w:i/>
          <w:iCs/>
          <w:sz w:val="36"/>
          <w:szCs w:val="36"/>
          <w:lang w:bidi="ar-IQ"/>
        </w:rPr>
        <w:t>2023-2024</w:t>
      </w:r>
    </w:p>
    <w:p w:rsidR="003A6D57" w:rsidRPr="003C116A" w:rsidRDefault="003A6D57" w:rsidP="003A6D57">
      <w:pPr>
        <w:bidi w:val="0"/>
        <w:jc w:val="center"/>
        <w:rPr>
          <w:b/>
          <w:bCs/>
          <w:i/>
          <w:iCs/>
          <w:sz w:val="36"/>
          <w:szCs w:val="36"/>
          <w:lang w:bidi="ar-IQ"/>
        </w:rPr>
      </w:pPr>
      <w:proofErr w:type="spellStart"/>
      <w:r w:rsidRPr="003C116A">
        <w:rPr>
          <w:b/>
          <w:bCs/>
          <w:i/>
          <w:iCs/>
          <w:sz w:val="36"/>
          <w:szCs w:val="36"/>
          <w:lang w:bidi="ar-IQ"/>
        </w:rPr>
        <w:t>Retinoscope</w:t>
      </w:r>
      <w:proofErr w:type="spellEnd"/>
    </w:p>
    <w:p w:rsidR="003A6D57" w:rsidRPr="003C116A" w:rsidRDefault="003A6D57" w:rsidP="003C116A">
      <w:pPr>
        <w:bidi w:val="0"/>
        <w:spacing w:line="240" w:lineRule="auto"/>
        <w:rPr>
          <w:sz w:val="24"/>
          <w:szCs w:val="24"/>
          <w:lang w:bidi="ar-IQ"/>
        </w:rPr>
      </w:pPr>
      <w:r w:rsidRPr="003C116A">
        <w:rPr>
          <w:sz w:val="24"/>
          <w:szCs w:val="24"/>
          <w:lang w:bidi="ar-IQ"/>
        </w:rPr>
        <w:t xml:space="preserve">It is a device used to shine a beam of light directly into the eye to assess the refractive error and determine the type of eye prescription needed. This technique is especially useful in cases where a patient cannot undergo a subjective refraction because they are unable to judge or respond. </w:t>
      </w:r>
    </w:p>
    <w:p w:rsidR="003A6D57" w:rsidRPr="003C116A" w:rsidRDefault="003A6D57" w:rsidP="003C116A">
      <w:pPr>
        <w:bidi w:val="0"/>
        <w:spacing w:line="240" w:lineRule="auto"/>
        <w:rPr>
          <w:sz w:val="24"/>
          <w:szCs w:val="24"/>
          <w:lang w:bidi="ar-IQ"/>
        </w:rPr>
      </w:pPr>
      <w:proofErr w:type="spellStart"/>
      <w:r w:rsidRPr="003C116A">
        <w:rPr>
          <w:sz w:val="24"/>
          <w:szCs w:val="24"/>
          <w:lang w:bidi="ar-IQ"/>
        </w:rPr>
        <w:t>Retinoscopy</w:t>
      </w:r>
      <w:proofErr w:type="spellEnd"/>
      <w:r w:rsidRPr="003C116A">
        <w:rPr>
          <w:sz w:val="24"/>
          <w:szCs w:val="24"/>
          <w:lang w:bidi="ar-IQ"/>
        </w:rPr>
        <w:t xml:space="preserve"> is the use of a </w:t>
      </w:r>
      <w:proofErr w:type="spellStart"/>
      <w:r w:rsidRPr="003C116A">
        <w:rPr>
          <w:sz w:val="24"/>
          <w:szCs w:val="24"/>
          <w:lang w:bidi="ar-IQ"/>
        </w:rPr>
        <w:t>retinoscope</w:t>
      </w:r>
      <w:proofErr w:type="spellEnd"/>
      <w:r w:rsidRPr="003C116A">
        <w:rPr>
          <w:sz w:val="24"/>
          <w:szCs w:val="24"/>
          <w:lang w:bidi="ar-IQ"/>
        </w:rPr>
        <w:t xml:space="preserve"> to measure a patient's refractive error. </w:t>
      </w:r>
      <w:proofErr w:type="spellStart"/>
      <w:r w:rsidRPr="003C116A">
        <w:rPr>
          <w:sz w:val="24"/>
          <w:szCs w:val="24"/>
          <w:lang w:bidi="ar-IQ"/>
        </w:rPr>
        <w:t>Retinoscopy</w:t>
      </w:r>
      <w:proofErr w:type="spellEnd"/>
      <w:r w:rsidRPr="003C116A">
        <w:rPr>
          <w:sz w:val="24"/>
          <w:szCs w:val="24"/>
          <w:lang w:bidi="ar-IQ"/>
        </w:rPr>
        <w:t xml:space="preserve"> is an objective method of refraction in which the patient does not need to tell the practitioner how they see.</w:t>
      </w:r>
    </w:p>
    <w:p w:rsidR="003A6D57" w:rsidRDefault="003A6D57" w:rsidP="003A6D57">
      <w:pPr>
        <w:bidi w:val="0"/>
        <w:jc w:val="center"/>
        <w:rPr>
          <w:lang w:bidi="ar-IQ"/>
        </w:rPr>
      </w:pPr>
      <w:r>
        <w:rPr>
          <w:noProof/>
        </w:rPr>
        <w:drawing>
          <wp:inline distT="0" distB="0" distL="0" distR="0">
            <wp:extent cx="2880624" cy="279077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514" cy="2790663"/>
                    </a:xfrm>
                    <a:prstGeom prst="rect">
                      <a:avLst/>
                    </a:prstGeom>
                    <a:noFill/>
                    <a:ln>
                      <a:noFill/>
                    </a:ln>
                  </pic:spPr>
                </pic:pic>
              </a:graphicData>
            </a:graphic>
          </wp:inline>
        </w:drawing>
      </w:r>
    </w:p>
    <w:p w:rsidR="00643A31" w:rsidRPr="003C116A" w:rsidRDefault="003A6D57" w:rsidP="003A6D57">
      <w:pPr>
        <w:bidi w:val="0"/>
        <w:rPr>
          <w:b/>
          <w:bCs/>
          <w:i/>
          <w:iCs/>
          <w:sz w:val="28"/>
          <w:szCs w:val="28"/>
          <w:lang w:bidi="ar-IQ"/>
        </w:rPr>
      </w:pPr>
      <w:r w:rsidRPr="003C116A">
        <w:rPr>
          <w:b/>
          <w:bCs/>
          <w:i/>
          <w:iCs/>
          <w:sz w:val="28"/>
          <w:szCs w:val="28"/>
          <w:lang w:bidi="ar-IQ"/>
        </w:rPr>
        <w:lastRenderedPageBreak/>
        <w:t xml:space="preserve">There are two types of </w:t>
      </w:r>
      <w:proofErr w:type="spellStart"/>
      <w:r w:rsidRPr="003C116A">
        <w:rPr>
          <w:b/>
          <w:bCs/>
          <w:i/>
          <w:iCs/>
          <w:sz w:val="28"/>
          <w:szCs w:val="28"/>
          <w:lang w:bidi="ar-IQ"/>
        </w:rPr>
        <w:t>retinoscopes</w:t>
      </w:r>
      <w:proofErr w:type="spellEnd"/>
      <w:r w:rsidRPr="003C116A">
        <w:rPr>
          <w:b/>
          <w:bCs/>
          <w:i/>
          <w:iCs/>
          <w:sz w:val="28"/>
          <w:szCs w:val="28"/>
          <w:lang w:bidi="ar-IQ"/>
        </w:rPr>
        <w:t>:</w:t>
      </w:r>
    </w:p>
    <w:p w:rsidR="003A6D57" w:rsidRPr="003A6D57" w:rsidRDefault="003A6D57" w:rsidP="003A6D57">
      <w:pPr>
        <w:bidi w:val="0"/>
        <w:rPr>
          <w:lang w:bidi="ar-IQ"/>
        </w:rPr>
      </w:pPr>
      <w:r>
        <w:rPr>
          <w:rFonts w:ascii="MS Gothic" w:eastAsia="MS Gothic" w:hAnsi="MS Gothic" w:cs="MS Gothic"/>
          <w:lang w:bidi="ar-IQ"/>
        </w:rPr>
        <w:t xml:space="preserve">1- </w:t>
      </w:r>
      <w:r w:rsidRPr="003C116A">
        <w:rPr>
          <w:b/>
          <w:bCs/>
          <w:i/>
          <w:iCs/>
          <w:sz w:val="24"/>
          <w:szCs w:val="24"/>
          <w:lang w:bidi="ar-IQ"/>
        </w:rPr>
        <w:t xml:space="preserve">Streak </w:t>
      </w:r>
      <w:proofErr w:type="spellStart"/>
      <w:r w:rsidRPr="003C116A">
        <w:rPr>
          <w:b/>
          <w:bCs/>
          <w:i/>
          <w:iCs/>
          <w:sz w:val="24"/>
          <w:szCs w:val="24"/>
          <w:lang w:bidi="ar-IQ"/>
        </w:rPr>
        <w:t>retinoscopes</w:t>
      </w:r>
      <w:proofErr w:type="spellEnd"/>
      <w:r w:rsidRPr="003A6D57">
        <w:rPr>
          <w:lang w:bidi="ar-IQ"/>
        </w:rPr>
        <w:t xml:space="preserve"> have a light source that produces a line or streak of light. The streak of light can be changed by moving the slide knob or sleeve. It can be: </w:t>
      </w:r>
    </w:p>
    <w:p w:rsidR="003A6D57" w:rsidRPr="003A6D57" w:rsidRDefault="003A6D57" w:rsidP="003A6D57">
      <w:pPr>
        <w:bidi w:val="0"/>
        <w:rPr>
          <w:lang w:bidi="ar-IQ"/>
        </w:rPr>
      </w:pPr>
      <w:r w:rsidRPr="003A6D57">
        <w:rPr>
          <w:lang w:bidi="ar-IQ"/>
        </w:rPr>
        <w:t xml:space="preserve">• rotated to any axis position (by rotating the sleeve) </w:t>
      </w:r>
    </w:p>
    <w:p w:rsidR="003A6D57" w:rsidRPr="003A6D57" w:rsidRDefault="003A6D57" w:rsidP="003A6D57">
      <w:pPr>
        <w:bidi w:val="0"/>
        <w:rPr>
          <w:lang w:bidi="ar-IQ"/>
        </w:rPr>
      </w:pPr>
      <w:r w:rsidRPr="003A6D57">
        <w:rPr>
          <w:lang w:bidi="ar-IQ"/>
        </w:rPr>
        <w:t xml:space="preserve">• made wider or narrower in width (by moving sleeve up or down) </w:t>
      </w:r>
    </w:p>
    <w:p w:rsidR="003A6D57" w:rsidRDefault="003A6D57" w:rsidP="003A6D57">
      <w:pPr>
        <w:bidi w:val="0"/>
        <w:rPr>
          <w:lang w:bidi="ar-IQ"/>
        </w:rPr>
      </w:pPr>
      <w:r w:rsidRPr="003A6D57">
        <w:rPr>
          <w:lang w:bidi="ar-IQ"/>
        </w:rPr>
        <w:t xml:space="preserve">• changed from convergent to divergent light (by moving the sleeve up or down). It is normally used in the ‘down’ position. </w:t>
      </w:r>
    </w:p>
    <w:p w:rsidR="003A6D57" w:rsidRPr="003A6D57" w:rsidRDefault="003A6D57" w:rsidP="003A6D57">
      <w:pPr>
        <w:bidi w:val="0"/>
        <w:rPr>
          <w:lang w:bidi="ar-IQ"/>
        </w:rPr>
      </w:pPr>
      <w:r>
        <w:rPr>
          <w:rFonts w:ascii="MS Gothic" w:eastAsia="MS Gothic" w:hAnsi="MS Gothic" w:cs="MS Gothic"/>
          <w:lang w:bidi="ar-IQ"/>
        </w:rPr>
        <w:t xml:space="preserve">2- </w:t>
      </w:r>
      <w:r w:rsidRPr="003C116A">
        <w:rPr>
          <w:b/>
          <w:bCs/>
          <w:i/>
          <w:iCs/>
          <w:lang w:bidi="ar-IQ"/>
        </w:rPr>
        <w:t xml:space="preserve">Spot </w:t>
      </w:r>
      <w:proofErr w:type="spellStart"/>
      <w:r w:rsidRPr="003C116A">
        <w:rPr>
          <w:b/>
          <w:bCs/>
          <w:i/>
          <w:iCs/>
          <w:lang w:bidi="ar-IQ"/>
        </w:rPr>
        <w:t>retinoscopes</w:t>
      </w:r>
      <w:proofErr w:type="spellEnd"/>
      <w:r w:rsidRPr="003A6D57">
        <w:rPr>
          <w:lang w:bidi="ar-IQ"/>
        </w:rPr>
        <w:t xml:space="preserve"> have a light source that produces a spot of light. The spot of light can be changed by moving its slide knob. It can be: </w:t>
      </w:r>
    </w:p>
    <w:p w:rsidR="003A6D57" w:rsidRPr="003A6D57" w:rsidRDefault="003A6D57" w:rsidP="003A6D57">
      <w:pPr>
        <w:bidi w:val="0"/>
        <w:rPr>
          <w:lang w:bidi="ar-IQ"/>
        </w:rPr>
      </w:pPr>
      <w:r w:rsidRPr="003A6D57">
        <w:rPr>
          <w:lang w:bidi="ar-IQ"/>
        </w:rPr>
        <w:t xml:space="preserve">• made larger or smaller in diameter (by moving the sleeve up or down) </w:t>
      </w:r>
    </w:p>
    <w:p w:rsidR="003A6D57" w:rsidRPr="003A6D57" w:rsidRDefault="003A6D57" w:rsidP="003A6D57">
      <w:pPr>
        <w:bidi w:val="0"/>
        <w:rPr>
          <w:lang w:bidi="ar-IQ"/>
        </w:rPr>
      </w:pPr>
      <w:r w:rsidRPr="003A6D57">
        <w:rPr>
          <w:lang w:bidi="ar-IQ"/>
        </w:rPr>
        <w:t xml:space="preserve">• changed from convergent to divergent light (by moving the sleeve up or down). </w:t>
      </w:r>
    </w:p>
    <w:p w:rsidR="003A6D57" w:rsidRDefault="003A6D57" w:rsidP="003A6D57">
      <w:pPr>
        <w:bidi w:val="0"/>
        <w:rPr>
          <w:lang w:bidi="ar-IQ"/>
        </w:rPr>
      </w:pPr>
      <w:r w:rsidRPr="003A6D57">
        <w:rPr>
          <w:lang w:bidi="ar-IQ"/>
        </w:rPr>
        <w:t xml:space="preserve">The spot light of a spot </w:t>
      </w:r>
      <w:proofErr w:type="spellStart"/>
      <w:r w:rsidRPr="003A6D57">
        <w:rPr>
          <w:lang w:bidi="ar-IQ"/>
        </w:rPr>
        <w:t>retinoscope</w:t>
      </w:r>
      <w:proofErr w:type="spellEnd"/>
      <w:r w:rsidRPr="003A6D57">
        <w:rPr>
          <w:lang w:bidi="ar-IQ"/>
        </w:rPr>
        <w:t xml:space="preserve"> does not need to be rotated (like the streak </w:t>
      </w:r>
      <w:proofErr w:type="spellStart"/>
      <w:r w:rsidRPr="003A6D57">
        <w:rPr>
          <w:lang w:bidi="ar-IQ"/>
        </w:rPr>
        <w:t>retinoscope</w:t>
      </w:r>
      <w:proofErr w:type="spellEnd"/>
      <w:r w:rsidRPr="003A6D57">
        <w:rPr>
          <w:lang w:bidi="ar-IQ"/>
        </w:rPr>
        <w:t>) to examine different axis directions.</w:t>
      </w:r>
    </w:p>
    <w:p w:rsidR="003A6D57" w:rsidRPr="003A6D57" w:rsidRDefault="003A6D57" w:rsidP="003A6D57">
      <w:pPr>
        <w:bidi w:val="0"/>
        <w:rPr>
          <w:lang w:bidi="ar-IQ"/>
        </w:rPr>
      </w:pPr>
      <w:r w:rsidRPr="003A6D57">
        <w:rPr>
          <w:lang w:bidi="ar-IQ"/>
        </w:rPr>
        <w:t xml:space="preserve">The red reflex can be neutralized with plus and minus trial lenses: </w:t>
      </w:r>
    </w:p>
    <w:p w:rsidR="003A6D57" w:rsidRPr="003A6D57" w:rsidRDefault="003A6D57" w:rsidP="003A6D57">
      <w:pPr>
        <w:numPr>
          <w:ilvl w:val="0"/>
          <w:numId w:val="1"/>
        </w:numPr>
        <w:bidi w:val="0"/>
        <w:ind w:left="567"/>
        <w:rPr>
          <w:lang w:bidi="ar-IQ"/>
        </w:rPr>
      </w:pPr>
      <w:r w:rsidRPr="003A6D57">
        <w:rPr>
          <w:lang w:bidi="ar-IQ"/>
        </w:rPr>
        <w:t xml:space="preserve">The Plus lenses neutralize a ‘with’ movement. </w:t>
      </w:r>
    </w:p>
    <w:p w:rsidR="003A6D57" w:rsidRPr="003A6D57" w:rsidRDefault="003A6D57" w:rsidP="003A6D57">
      <w:pPr>
        <w:numPr>
          <w:ilvl w:val="0"/>
          <w:numId w:val="1"/>
        </w:numPr>
        <w:bidi w:val="0"/>
        <w:ind w:left="567"/>
        <w:rPr>
          <w:lang w:bidi="ar-IQ"/>
        </w:rPr>
      </w:pPr>
      <w:r w:rsidRPr="003A6D57">
        <w:rPr>
          <w:lang w:bidi="ar-IQ"/>
        </w:rPr>
        <w:t xml:space="preserve">Minus lenses neutralize an ‘against’ movement. </w:t>
      </w:r>
    </w:p>
    <w:p w:rsidR="003A6D57" w:rsidRPr="003A6D57" w:rsidRDefault="003A6D57" w:rsidP="003A6D57">
      <w:pPr>
        <w:bidi w:val="0"/>
        <w:jc w:val="center"/>
        <w:rPr>
          <w:lang w:bidi="ar-IQ"/>
        </w:rPr>
      </w:pPr>
    </w:p>
    <w:p w:rsidR="003A6D57" w:rsidRDefault="003A6D57" w:rsidP="003A6D57">
      <w:pPr>
        <w:bidi w:val="0"/>
        <w:jc w:val="center"/>
        <w:rPr>
          <w:lang w:bidi="ar-IQ"/>
        </w:rPr>
      </w:pPr>
      <w:r>
        <w:rPr>
          <w:noProof/>
        </w:rPr>
        <w:drawing>
          <wp:inline distT="0" distB="0" distL="0" distR="0">
            <wp:extent cx="2388870" cy="1675765"/>
            <wp:effectExtent l="0" t="0" r="0"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870" cy="1675765"/>
                    </a:xfrm>
                    <a:prstGeom prst="rect">
                      <a:avLst/>
                    </a:prstGeom>
                    <a:noFill/>
                    <a:ln>
                      <a:noFill/>
                    </a:ln>
                  </pic:spPr>
                </pic:pic>
              </a:graphicData>
            </a:graphic>
          </wp:inline>
        </w:drawing>
      </w:r>
    </w:p>
    <w:p w:rsidR="003A6D57" w:rsidRDefault="003A6D57" w:rsidP="003A6D57">
      <w:pPr>
        <w:bidi w:val="0"/>
        <w:rPr>
          <w:lang w:bidi="ar-IQ"/>
        </w:rPr>
      </w:pPr>
    </w:p>
    <w:p w:rsidR="003A6D57" w:rsidRDefault="003A6D57" w:rsidP="003A6D57">
      <w:pPr>
        <w:bidi w:val="0"/>
        <w:jc w:val="center"/>
        <w:rPr>
          <w:lang w:bidi="ar-IQ"/>
        </w:rPr>
      </w:pPr>
    </w:p>
    <w:p w:rsidR="003A6D57" w:rsidRDefault="003A6D57" w:rsidP="003A6D57">
      <w:pPr>
        <w:bidi w:val="0"/>
        <w:jc w:val="center"/>
        <w:rPr>
          <w:lang w:bidi="ar-IQ"/>
        </w:rPr>
      </w:pPr>
      <w:r>
        <w:rPr>
          <w:noProof/>
        </w:rPr>
        <w:lastRenderedPageBreak/>
        <w:drawing>
          <wp:inline distT="0" distB="0" distL="0" distR="0" wp14:anchorId="4A5AF7C4" wp14:editId="1EDFFF6F">
            <wp:extent cx="3837305" cy="1178560"/>
            <wp:effectExtent l="0" t="0" r="0" b="254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7305" cy="1178560"/>
                    </a:xfrm>
                    <a:prstGeom prst="rect">
                      <a:avLst/>
                    </a:prstGeom>
                    <a:noFill/>
                    <a:ln>
                      <a:noFill/>
                    </a:ln>
                  </pic:spPr>
                </pic:pic>
              </a:graphicData>
            </a:graphic>
          </wp:inline>
        </w:drawing>
      </w:r>
    </w:p>
    <w:p w:rsidR="003A6D57" w:rsidRPr="003A6D57" w:rsidRDefault="003A6D57" w:rsidP="003A6D57">
      <w:pPr>
        <w:bidi w:val="0"/>
        <w:rPr>
          <w:lang w:bidi="ar-IQ"/>
        </w:rPr>
      </w:pPr>
    </w:p>
    <w:p w:rsidR="003A6D57" w:rsidRDefault="003A6D57" w:rsidP="003A6D57">
      <w:pPr>
        <w:bidi w:val="0"/>
        <w:rPr>
          <w:lang w:bidi="ar-IQ"/>
        </w:rPr>
      </w:pPr>
    </w:p>
    <w:p w:rsidR="003A6D57" w:rsidRDefault="003A6D57" w:rsidP="003A6D57">
      <w:pPr>
        <w:bidi w:val="0"/>
        <w:jc w:val="center"/>
        <w:rPr>
          <w:lang w:bidi="ar-IQ"/>
        </w:rPr>
      </w:pPr>
      <w:r>
        <w:rPr>
          <w:noProof/>
        </w:rPr>
        <w:drawing>
          <wp:inline distT="0" distB="0" distL="0" distR="0" wp14:anchorId="4736A76A" wp14:editId="12EBFDED">
            <wp:extent cx="2838450" cy="160972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38450" cy="1609725"/>
                    </a:xfrm>
                    <a:prstGeom prst="rect">
                      <a:avLst/>
                    </a:prstGeom>
                  </pic:spPr>
                </pic:pic>
              </a:graphicData>
            </a:graphic>
          </wp:inline>
        </w:drawing>
      </w:r>
    </w:p>
    <w:p w:rsidR="003A6D57" w:rsidRDefault="003A6D57" w:rsidP="003A6D57">
      <w:pPr>
        <w:bidi w:val="0"/>
        <w:rPr>
          <w:lang w:bidi="ar-IQ"/>
        </w:rPr>
      </w:pPr>
    </w:p>
    <w:p w:rsidR="003A6D57" w:rsidRPr="003C116A" w:rsidRDefault="003A6D57" w:rsidP="003A6D57">
      <w:pPr>
        <w:bidi w:val="0"/>
        <w:rPr>
          <w:b/>
          <w:bCs/>
          <w:i/>
          <w:iCs/>
          <w:sz w:val="28"/>
          <w:szCs w:val="28"/>
          <w:lang w:bidi="ar-IQ"/>
        </w:rPr>
      </w:pPr>
      <w:r w:rsidRPr="003C116A">
        <w:rPr>
          <w:b/>
          <w:bCs/>
          <w:i/>
          <w:iCs/>
          <w:sz w:val="28"/>
          <w:szCs w:val="28"/>
          <w:lang w:bidi="ar-IQ"/>
        </w:rPr>
        <w:t xml:space="preserve">Types of </w:t>
      </w:r>
      <w:proofErr w:type="spellStart"/>
      <w:r w:rsidRPr="003C116A">
        <w:rPr>
          <w:b/>
          <w:bCs/>
          <w:i/>
          <w:iCs/>
          <w:sz w:val="28"/>
          <w:szCs w:val="28"/>
          <w:lang w:bidi="ar-IQ"/>
        </w:rPr>
        <w:t>Retinoscopy</w:t>
      </w:r>
      <w:proofErr w:type="spellEnd"/>
      <w:r w:rsidRPr="003C116A">
        <w:rPr>
          <w:b/>
          <w:bCs/>
          <w:i/>
          <w:iCs/>
          <w:sz w:val="28"/>
          <w:szCs w:val="28"/>
          <w:lang w:bidi="ar-IQ"/>
        </w:rPr>
        <w:t xml:space="preserve"> </w:t>
      </w:r>
    </w:p>
    <w:p w:rsidR="003A6D57" w:rsidRPr="003A6D57" w:rsidRDefault="003A6D57" w:rsidP="003A6D57">
      <w:pPr>
        <w:bidi w:val="0"/>
        <w:rPr>
          <w:lang w:bidi="ar-IQ"/>
        </w:rPr>
      </w:pPr>
      <w:r w:rsidRPr="003A6D57">
        <w:rPr>
          <w:lang w:bidi="ar-IQ"/>
        </w:rPr>
        <w:t xml:space="preserve">There are two main types of </w:t>
      </w:r>
      <w:proofErr w:type="spellStart"/>
      <w:r w:rsidRPr="003A6D57">
        <w:rPr>
          <w:lang w:bidi="ar-IQ"/>
        </w:rPr>
        <w:t>retinoscopy</w:t>
      </w:r>
      <w:proofErr w:type="spellEnd"/>
      <w:r w:rsidRPr="003A6D57">
        <w:rPr>
          <w:lang w:bidi="ar-IQ"/>
        </w:rPr>
        <w:t xml:space="preserve">, static and dynamic. </w:t>
      </w:r>
    </w:p>
    <w:p w:rsidR="003A6D57" w:rsidRPr="003A6D57" w:rsidRDefault="003A6D57" w:rsidP="003A6D57">
      <w:pPr>
        <w:bidi w:val="0"/>
        <w:rPr>
          <w:lang w:bidi="ar-IQ"/>
        </w:rPr>
      </w:pPr>
      <w:r w:rsidRPr="003A6D57">
        <w:rPr>
          <w:rFonts w:ascii="MS Gothic" w:eastAsia="MS Gothic" w:hAnsi="MS Gothic" w:cs="MS Gothic" w:hint="eastAsia"/>
          <w:lang w:bidi="ar-IQ"/>
        </w:rPr>
        <w:t>➢</w:t>
      </w:r>
      <w:r w:rsidRPr="003A6D57">
        <w:rPr>
          <w:lang w:bidi="ar-IQ"/>
        </w:rPr>
        <w:t xml:space="preserve"> </w:t>
      </w:r>
      <w:r w:rsidRPr="003C116A">
        <w:rPr>
          <w:b/>
          <w:bCs/>
          <w:i/>
          <w:iCs/>
          <w:sz w:val="24"/>
          <w:szCs w:val="24"/>
          <w:lang w:bidi="ar-IQ"/>
        </w:rPr>
        <w:t xml:space="preserve">Static </w:t>
      </w:r>
      <w:proofErr w:type="spellStart"/>
      <w:r w:rsidRPr="003C116A">
        <w:rPr>
          <w:b/>
          <w:bCs/>
          <w:i/>
          <w:iCs/>
          <w:sz w:val="24"/>
          <w:szCs w:val="24"/>
          <w:lang w:bidi="ar-IQ"/>
        </w:rPr>
        <w:t>retinoscopy</w:t>
      </w:r>
      <w:proofErr w:type="spellEnd"/>
      <w:r w:rsidRPr="003A6D57">
        <w:rPr>
          <w:b/>
          <w:bCs/>
          <w:lang w:bidi="ar-IQ"/>
        </w:rPr>
        <w:t xml:space="preserve"> </w:t>
      </w:r>
      <w:r w:rsidRPr="003A6D57">
        <w:rPr>
          <w:lang w:bidi="ar-IQ"/>
        </w:rPr>
        <w:t xml:space="preserve">requires the patient have relaxed accommodation which can be achieved by focusing on a distant object or through </w:t>
      </w:r>
      <w:proofErr w:type="spellStart"/>
      <w:r w:rsidRPr="003A6D57">
        <w:rPr>
          <w:lang w:bidi="ar-IQ"/>
        </w:rPr>
        <w:t>cycloplegic</w:t>
      </w:r>
      <w:proofErr w:type="spellEnd"/>
      <w:r w:rsidRPr="003A6D57">
        <w:rPr>
          <w:lang w:bidi="ar-IQ"/>
        </w:rPr>
        <w:t xml:space="preserve"> agents. </w:t>
      </w:r>
    </w:p>
    <w:p w:rsidR="003A6D57" w:rsidRPr="003A6D57" w:rsidRDefault="003A6D57" w:rsidP="003A6D57">
      <w:pPr>
        <w:bidi w:val="0"/>
        <w:rPr>
          <w:lang w:bidi="ar-IQ"/>
        </w:rPr>
      </w:pPr>
      <w:r w:rsidRPr="003A6D57">
        <w:rPr>
          <w:rFonts w:ascii="MS Gothic" w:eastAsia="MS Gothic" w:hAnsi="MS Gothic" w:cs="MS Gothic" w:hint="eastAsia"/>
          <w:lang w:bidi="ar-IQ"/>
        </w:rPr>
        <w:t>➢</w:t>
      </w:r>
      <w:r w:rsidRPr="003A6D57">
        <w:rPr>
          <w:lang w:bidi="ar-IQ"/>
        </w:rPr>
        <w:t xml:space="preserve"> </w:t>
      </w:r>
      <w:r w:rsidRPr="003C116A">
        <w:rPr>
          <w:b/>
          <w:bCs/>
          <w:i/>
          <w:iCs/>
          <w:sz w:val="24"/>
          <w:szCs w:val="24"/>
          <w:lang w:bidi="ar-IQ"/>
        </w:rPr>
        <w:t xml:space="preserve">Dynamic </w:t>
      </w:r>
      <w:proofErr w:type="spellStart"/>
      <w:r w:rsidRPr="003C116A">
        <w:rPr>
          <w:b/>
          <w:bCs/>
          <w:i/>
          <w:iCs/>
          <w:sz w:val="24"/>
          <w:szCs w:val="24"/>
          <w:lang w:bidi="ar-IQ"/>
        </w:rPr>
        <w:t>retinoscopy</w:t>
      </w:r>
      <w:proofErr w:type="spellEnd"/>
      <w:r w:rsidRPr="003A6D57">
        <w:rPr>
          <w:b/>
          <w:bCs/>
          <w:lang w:bidi="ar-IQ"/>
        </w:rPr>
        <w:t xml:space="preserve"> </w:t>
      </w:r>
      <w:r w:rsidRPr="003A6D57">
        <w:rPr>
          <w:lang w:bidi="ar-IQ"/>
        </w:rPr>
        <w:t xml:space="preserve">requires the patient have active accommodation by focusing on a near object and is useful to evaluate the effectiveness of accommodation. </w:t>
      </w:r>
    </w:p>
    <w:p w:rsidR="003C116A" w:rsidRPr="003C116A" w:rsidRDefault="003C116A" w:rsidP="003C116A">
      <w:pPr>
        <w:bidi w:val="0"/>
        <w:rPr>
          <w:lang w:bidi="ar-IQ"/>
        </w:rPr>
      </w:pPr>
      <w:r w:rsidRPr="003C116A">
        <w:rPr>
          <w:lang w:bidi="ar-IQ"/>
        </w:rPr>
        <w:t xml:space="preserve">Parts of </w:t>
      </w:r>
      <w:proofErr w:type="spellStart"/>
      <w:r w:rsidRPr="003C116A">
        <w:rPr>
          <w:lang w:bidi="ar-IQ"/>
        </w:rPr>
        <w:t>retinoscope</w:t>
      </w:r>
      <w:proofErr w:type="spellEnd"/>
      <w:r w:rsidRPr="003C116A">
        <w:rPr>
          <w:lang w:bidi="ar-IQ"/>
        </w:rPr>
        <w:t xml:space="preserve">: </w:t>
      </w:r>
    </w:p>
    <w:p w:rsidR="003C116A" w:rsidRPr="003C116A" w:rsidRDefault="003C116A" w:rsidP="003C116A">
      <w:pPr>
        <w:bidi w:val="0"/>
        <w:rPr>
          <w:lang w:bidi="ar-IQ"/>
        </w:rPr>
      </w:pPr>
      <w:r w:rsidRPr="003C116A">
        <w:rPr>
          <w:lang w:bidi="ar-IQ"/>
        </w:rPr>
        <w:t xml:space="preserve">• Projection System: to illuminate the retina </w:t>
      </w:r>
    </w:p>
    <w:p w:rsidR="003C116A" w:rsidRPr="003C116A" w:rsidRDefault="003C116A" w:rsidP="003C116A">
      <w:pPr>
        <w:bidi w:val="0"/>
        <w:rPr>
          <w:lang w:bidi="ar-IQ"/>
        </w:rPr>
      </w:pPr>
      <w:r w:rsidRPr="003C116A">
        <w:rPr>
          <w:lang w:bidi="ar-IQ"/>
        </w:rPr>
        <w:t xml:space="preserve">–Light Source </w:t>
      </w:r>
    </w:p>
    <w:p w:rsidR="003C116A" w:rsidRPr="003C116A" w:rsidRDefault="003C116A" w:rsidP="003C116A">
      <w:pPr>
        <w:bidi w:val="0"/>
        <w:rPr>
          <w:lang w:bidi="ar-IQ"/>
        </w:rPr>
      </w:pPr>
      <w:r w:rsidRPr="003C116A">
        <w:rPr>
          <w:lang w:bidi="ar-IQ"/>
        </w:rPr>
        <w:t xml:space="preserve">–Condensing Lens </w:t>
      </w:r>
    </w:p>
    <w:p w:rsidR="003C116A" w:rsidRPr="003C116A" w:rsidRDefault="003C116A" w:rsidP="003C116A">
      <w:pPr>
        <w:bidi w:val="0"/>
        <w:rPr>
          <w:lang w:bidi="ar-IQ"/>
        </w:rPr>
      </w:pPr>
      <w:r w:rsidRPr="003C116A">
        <w:rPr>
          <w:lang w:bidi="ar-IQ"/>
        </w:rPr>
        <w:t xml:space="preserve">–Mirror </w:t>
      </w:r>
    </w:p>
    <w:p w:rsidR="003C116A" w:rsidRPr="003C116A" w:rsidRDefault="003C116A" w:rsidP="003C116A">
      <w:pPr>
        <w:bidi w:val="0"/>
        <w:rPr>
          <w:lang w:bidi="ar-IQ"/>
        </w:rPr>
      </w:pPr>
      <w:r w:rsidRPr="003C116A">
        <w:rPr>
          <w:lang w:bidi="ar-IQ"/>
        </w:rPr>
        <w:t xml:space="preserve">–Focusing Sleeve </w:t>
      </w:r>
    </w:p>
    <w:p w:rsidR="003C116A" w:rsidRPr="003C116A" w:rsidRDefault="003C116A" w:rsidP="003C116A">
      <w:pPr>
        <w:bidi w:val="0"/>
        <w:rPr>
          <w:lang w:bidi="ar-IQ"/>
        </w:rPr>
      </w:pPr>
      <w:r w:rsidRPr="003C116A">
        <w:rPr>
          <w:lang w:bidi="ar-IQ"/>
        </w:rPr>
        <w:t xml:space="preserve">–Current Source </w:t>
      </w:r>
    </w:p>
    <w:p w:rsidR="003C116A" w:rsidRPr="003C116A" w:rsidRDefault="003C116A" w:rsidP="003C116A">
      <w:pPr>
        <w:bidi w:val="0"/>
        <w:rPr>
          <w:lang w:bidi="ar-IQ"/>
        </w:rPr>
      </w:pPr>
      <w:r w:rsidRPr="003C116A">
        <w:rPr>
          <w:lang w:bidi="ar-IQ"/>
        </w:rPr>
        <w:t>•</w:t>
      </w:r>
      <w:r w:rsidRPr="003C116A">
        <w:rPr>
          <w:b/>
          <w:bCs/>
          <w:i/>
          <w:iCs/>
          <w:lang w:bidi="ar-IQ"/>
        </w:rPr>
        <w:t>Observation System:</w:t>
      </w:r>
      <w:r w:rsidRPr="003C116A">
        <w:rPr>
          <w:lang w:bidi="ar-IQ"/>
        </w:rPr>
        <w:t xml:space="preserve"> for examiner to see the retinal reflex from the patient</w:t>
      </w:r>
    </w:p>
    <w:p w:rsidR="003C116A" w:rsidRPr="003C116A" w:rsidRDefault="003C116A" w:rsidP="003C116A">
      <w:pPr>
        <w:bidi w:val="0"/>
        <w:rPr>
          <w:lang w:bidi="ar-IQ"/>
        </w:rPr>
      </w:pPr>
      <w:r w:rsidRPr="003C116A">
        <w:rPr>
          <w:lang w:bidi="ar-IQ"/>
        </w:rPr>
        <w:lastRenderedPageBreak/>
        <w:t xml:space="preserve">▪ </w:t>
      </w:r>
      <w:r w:rsidRPr="003C116A">
        <w:rPr>
          <w:b/>
          <w:bCs/>
          <w:i/>
          <w:iCs/>
          <w:sz w:val="24"/>
          <w:szCs w:val="24"/>
          <w:lang w:bidi="ar-IQ"/>
        </w:rPr>
        <w:t>Optical Head</w:t>
      </w:r>
      <w:r w:rsidRPr="003C116A">
        <w:rPr>
          <w:lang w:bidi="ar-IQ"/>
        </w:rPr>
        <w:t xml:space="preserve"> </w:t>
      </w:r>
    </w:p>
    <w:p w:rsidR="003C116A" w:rsidRPr="003C116A" w:rsidRDefault="003C116A" w:rsidP="003C116A">
      <w:pPr>
        <w:bidi w:val="0"/>
        <w:rPr>
          <w:lang w:bidi="ar-IQ"/>
        </w:rPr>
      </w:pPr>
      <w:r w:rsidRPr="003C116A">
        <w:rPr>
          <w:lang w:bidi="ar-IQ"/>
        </w:rPr>
        <w:t xml:space="preserve">The optical head projects a slit beam of light from one side of the head and has an observer window on the other. The light originates from a bulb and passes through a condensing lens. This lens focuses rays from the light source onto a mirror, bending the light beam at a right angle to the axis of the handle so that it is properly projected from the instrument head. </w:t>
      </w:r>
    </w:p>
    <w:p w:rsidR="003C116A" w:rsidRPr="003C116A" w:rsidRDefault="003C116A" w:rsidP="003C116A">
      <w:pPr>
        <w:bidi w:val="0"/>
        <w:rPr>
          <w:b/>
          <w:bCs/>
          <w:i/>
          <w:iCs/>
          <w:sz w:val="24"/>
          <w:szCs w:val="24"/>
          <w:lang w:bidi="ar-IQ"/>
        </w:rPr>
      </w:pPr>
      <w:r w:rsidRPr="003C116A">
        <w:rPr>
          <w:b/>
          <w:bCs/>
          <w:i/>
          <w:iCs/>
          <w:sz w:val="24"/>
          <w:szCs w:val="24"/>
          <w:lang w:bidi="ar-IQ"/>
        </w:rPr>
        <w:t xml:space="preserve">▪ Sleeve </w:t>
      </w:r>
    </w:p>
    <w:p w:rsidR="003C116A" w:rsidRDefault="003C116A" w:rsidP="003C116A">
      <w:pPr>
        <w:bidi w:val="0"/>
        <w:rPr>
          <w:lang w:bidi="ar-IQ"/>
        </w:rPr>
      </w:pPr>
      <w:r w:rsidRPr="003C116A">
        <w:rPr>
          <w:lang w:bidi="ar-IQ"/>
        </w:rPr>
        <w:t xml:space="preserve">The sleeve lies below the optical head and controls both meridian (or streak rotation) and </w:t>
      </w:r>
      <w:proofErr w:type="spellStart"/>
      <w:r w:rsidRPr="003C116A">
        <w:rPr>
          <w:lang w:bidi="ar-IQ"/>
        </w:rPr>
        <w:t>vergence</w:t>
      </w:r>
      <w:proofErr w:type="spellEnd"/>
      <w:r w:rsidRPr="003C116A">
        <w:rPr>
          <w:lang w:bidi="ar-IQ"/>
        </w:rPr>
        <w:t xml:space="preserve"> (or streak focus). By sliding the sleeve up or down, the distance between the bulb and lens is changed to either converge or diverge the light streak. Different sleeve positions are utilized based on the type of </w:t>
      </w:r>
      <w:proofErr w:type="spellStart"/>
      <w:r w:rsidRPr="003C116A">
        <w:rPr>
          <w:lang w:bidi="ar-IQ"/>
        </w:rPr>
        <w:t>retinoscopy</w:t>
      </w:r>
      <w:proofErr w:type="spellEnd"/>
      <w:r w:rsidRPr="003C116A">
        <w:rPr>
          <w:lang w:bidi="ar-IQ"/>
        </w:rPr>
        <w:t xml:space="preserve"> technique used. Rotating the sleeve rotates the orientation of the streak around different meridians.</w:t>
      </w:r>
    </w:p>
    <w:p w:rsidR="003C116A" w:rsidRPr="003C116A" w:rsidRDefault="003C116A" w:rsidP="003C116A">
      <w:pPr>
        <w:bidi w:val="0"/>
        <w:rPr>
          <w:lang w:bidi="ar-IQ"/>
        </w:rPr>
      </w:pPr>
      <w:r w:rsidRPr="003C116A">
        <w:rPr>
          <w:b/>
          <w:bCs/>
          <w:i/>
          <w:iCs/>
          <w:sz w:val="24"/>
          <w:szCs w:val="24"/>
          <w:lang w:bidi="ar-IQ"/>
        </w:rPr>
        <w:t xml:space="preserve">▪ Plane mirror effect: </w:t>
      </w:r>
      <w:r w:rsidRPr="003C116A">
        <w:rPr>
          <w:lang w:bidi="ar-IQ"/>
        </w:rPr>
        <w:t xml:space="preserve">apparent light source is behind the </w:t>
      </w:r>
      <w:proofErr w:type="spellStart"/>
      <w:r w:rsidRPr="003C116A">
        <w:rPr>
          <w:lang w:bidi="ar-IQ"/>
        </w:rPr>
        <w:t>retinoscope</w:t>
      </w:r>
      <w:proofErr w:type="spellEnd"/>
      <w:r w:rsidRPr="003C116A">
        <w:rPr>
          <w:lang w:bidi="ar-IQ"/>
        </w:rPr>
        <w:t xml:space="preserve">, creating parallel light rays. </w:t>
      </w:r>
    </w:p>
    <w:p w:rsidR="003C116A" w:rsidRPr="003C116A" w:rsidRDefault="003C116A" w:rsidP="003C116A">
      <w:pPr>
        <w:bidi w:val="0"/>
        <w:rPr>
          <w:lang w:bidi="ar-IQ"/>
        </w:rPr>
      </w:pPr>
      <w:r w:rsidRPr="003C116A">
        <w:rPr>
          <w:lang w:bidi="ar-IQ"/>
        </w:rPr>
        <w:t xml:space="preserve">▪ Plane mirror and concave effect using </w:t>
      </w:r>
      <w:proofErr w:type="spellStart"/>
      <w:r w:rsidRPr="003C116A">
        <w:rPr>
          <w:lang w:bidi="ar-IQ"/>
        </w:rPr>
        <w:t>retinoscope</w:t>
      </w:r>
      <w:proofErr w:type="spellEnd"/>
      <w:r w:rsidRPr="003C116A">
        <w:rPr>
          <w:lang w:bidi="ar-IQ"/>
        </w:rPr>
        <w:t xml:space="preserve"> </w:t>
      </w:r>
    </w:p>
    <w:p w:rsidR="003C116A" w:rsidRPr="003C116A" w:rsidRDefault="003C116A" w:rsidP="003C116A">
      <w:pPr>
        <w:bidi w:val="0"/>
        <w:rPr>
          <w:lang w:bidi="ar-IQ"/>
        </w:rPr>
      </w:pPr>
      <w:r w:rsidRPr="003C116A">
        <w:rPr>
          <w:lang w:bidi="ar-IQ"/>
        </w:rPr>
        <w:t xml:space="preserve">Concave mirror effect: apparent light source is in front of the </w:t>
      </w:r>
      <w:proofErr w:type="spellStart"/>
      <w:r w:rsidRPr="003C116A">
        <w:rPr>
          <w:lang w:bidi="ar-IQ"/>
        </w:rPr>
        <w:t>retinoscope</w:t>
      </w:r>
      <w:proofErr w:type="spellEnd"/>
      <w:r w:rsidRPr="003C116A">
        <w:rPr>
          <w:lang w:bidi="ar-IQ"/>
        </w:rPr>
        <w:t xml:space="preserve">, creating concave light rays </w:t>
      </w:r>
    </w:p>
    <w:p w:rsidR="003C116A" w:rsidRPr="003C116A" w:rsidRDefault="003C116A" w:rsidP="003C116A">
      <w:pPr>
        <w:bidi w:val="0"/>
        <w:rPr>
          <w:b/>
          <w:bCs/>
          <w:i/>
          <w:iCs/>
          <w:sz w:val="24"/>
          <w:szCs w:val="24"/>
          <w:lang w:bidi="ar-IQ"/>
        </w:rPr>
      </w:pPr>
      <w:r w:rsidRPr="003C116A">
        <w:rPr>
          <w:b/>
          <w:bCs/>
          <w:i/>
          <w:iCs/>
          <w:sz w:val="24"/>
          <w:szCs w:val="24"/>
          <w:lang w:bidi="ar-IQ"/>
        </w:rPr>
        <w:t xml:space="preserve">▪ Handle </w:t>
      </w:r>
    </w:p>
    <w:p w:rsidR="003C116A" w:rsidRPr="003C116A" w:rsidRDefault="003C116A" w:rsidP="003C116A">
      <w:pPr>
        <w:bidi w:val="0"/>
        <w:rPr>
          <w:lang w:bidi="ar-IQ"/>
        </w:rPr>
      </w:pPr>
      <w:r w:rsidRPr="003C116A">
        <w:rPr>
          <w:lang w:bidi="ar-IQ"/>
        </w:rPr>
        <w:t xml:space="preserve">The handle contains the battery which provides the current source </w:t>
      </w:r>
    </w:p>
    <w:p w:rsidR="003C116A" w:rsidRPr="003C116A" w:rsidRDefault="003C116A" w:rsidP="003C116A">
      <w:pPr>
        <w:bidi w:val="0"/>
        <w:rPr>
          <w:b/>
          <w:bCs/>
          <w:i/>
          <w:iCs/>
          <w:sz w:val="28"/>
          <w:szCs w:val="28"/>
          <w:lang w:bidi="ar-IQ"/>
        </w:rPr>
      </w:pPr>
      <w:proofErr w:type="spellStart"/>
      <w:r w:rsidRPr="003C116A">
        <w:rPr>
          <w:b/>
          <w:bCs/>
          <w:i/>
          <w:iCs/>
          <w:sz w:val="28"/>
          <w:szCs w:val="28"/>
          <w:lang w:bidi="ar-IQ"/>
        </w:rPr>
        <w:t>Retinoscopy</w:t>
      </w:r>
      <w:proofErr w:type="spellEnd"/>
      <w:r w:rsidRPr="003C116A">
        <w:rPr>
          <w:b/>
          <w:bCs/>
          <w:i/>
          <w:iCs/>
          <w:sz w:val="28"/>
          <w:szCs w:val="28"/>
          <w:lang w:bidi="ar-IQ"/>
        </w:rPr>
        <w:t xml:space="preserve"> Technique: </w:t>
      </w:r>
    </w:p>
    <w:p w:rsidR="003C116A" w:rsidRPr="003C116A" w:rsidRDefault="003C116A" w:rsidP="003C116A">
      <w:pPr>
        <w:bidi w:val="0"/>
        <w:rPr>
          <w:lang w:bidi="ar-IQ"/>
        </w:rPr>
      </w:pPr>
      <w:r w:rsidRPr="003C116A">
        <w:rPr>
          <w:lang w:bidi="ar-IQ"/>
        </w:rPr>
        <w:t xml:space="preserve">1. The </w:t>
      </w:r>
      <w:proofErr w:type="spellStart"/>
      <w:r w:rsidRPr="003C116A">
        <w:rPr>
          <w:lang w:bidi="ar-IQ"/>
        </w:rPr>
        <w:t>retinoscope</w:t>
      </w:r>
      <w:proofErr w:type="spellEnd"/>
      <w:r w:rsidRPr="003C116A">
        <w:rPr>
          <w:lang w:bidi="ar-IQ"/>
        </w:rPr>
        <w:t xml:space="preserve"> should be in </w:t>
      </w:r>
      <w:proofErr w:type="spellStart"/>
      <w:r w:rsidRPr="003C116A">
        <w:rPr>
          <w:lang w:bidi="ar-IQ"/>
        </w:rPr>
        <w:t>plano</w:t>
      </w:r>
      <w:proofErr w:type="spellEnd"/>
      <w:r w:rsidRPr="003C116A">
        <w:rPr>
          <w:lang w:bidi="ar-IQ"/>
        </w:rPr>
        <w:t xml:space="preserve"> mode with the sleeve down. </w:t>
      </w:r>
    </w:p>
    <w:p w:rsidR="003C116A" w:rsidRPr="003C116A" w:rsidRDefault="003C116A" w:rsidP="003C116A">
      <w:pPr>
        <w:bidi w:val="0"/>
        <w:rPr>
          <w:lang w:bidi="ar-IQ"/>
        </w:rPr>
      </w:pPr>
      <w:r w:rsidRPr="003C116A">
        <w:rPr>
          <w:lang w:bidi="ar-IQ"/>
        </w:rPr>
        <w:t xml:space="preserve">2: The patient should be instructed to fixate on an appropriate distance target. Both eye wells should be open. </w:t>
      </w:r>
    </w:p>
    <w:p w:rsidR="003C116A" w:rsidRDefault="003C116A" w:rsidP="003C116A">
      <w:pPr>
        <w:bidi w:val="0"/>
        <w:rPr>
          <w:lang w:bidi="ar-IQ"/>
        </w:rPr>
      </w:pPr>
      <w:r w:rsidRPr="003C116A">
        <w:rPr>
          <w:lang w:bidi="ar-IQ"/>
        </w:rPr>
        <w:t xml:space="preserve">3: While standing approximately 15 degrees temporal to the patient’s line of site in the right eye, the doctor should aim the streak of </w:t>
      </w:r>
      <w:proofErr w:type="spellStart"/>
      <w:r w:rsidRPr="003C116A">
        <w:rPr>
          <w:lang w:bidi="ar-IQ"/>
        </w:rPr>
        <w:t>retinoscope</w:t>
      </w:r>
      <w:proofErr w:type="spellEnd"/>
      <w:r w:rsidRPr="003C116A">
        <w:rPr>
          <w:lang w:bidi="ar-IQ"/>
        </w:rPr>
        <w:t xml:space="preserve"> light into the patient’s right eye. Gently sweep the beam back and forth across the pupil to determine the light reflex. Keep in mind, the reflex observed describes the power of the eye in the meridian perpendicular to the light beam.</w:t>
      </w:r>
    </w:p>
    <w:p w:rsidR="003C116A" w:rsidRPr="003C116A" w:rsidRDefault="003C116A" w:rsidP="003C116A">
      <w:pPr>
        <w:bidi w:val="0"/>
        <w:rPr>
          <w:lang w:bidi="ar-IQ"/>
        </w:rPr>
      </w:pPr>
      <w:r w:rsidRPr="003C116A">
        <w:rPr>
          <w:lang w:bidi="ar-IQ"/>
        </w:rPr>
        <w:t xml:space="preserve">4: Continue gently sweeping the light beam across the pupil while slowly rotating the beam 360 degrees. If the reflex is constant throughout, the patient has a spherical refractive error. If the reflex changes, astigmatism is likely present. </w:t>
      </w:r>
    </w:p>
    <w:p w:rsidR="003C116A" w:rsidRPr="003C116A" w:rsidRDefault="003C116A" w:rsidP="003C116A">
      <w:pPr>
        <w:bidi w:val="0"/>
        <w:rPr>
          <w:lang w:bidi="ar-IQ"/>
        </w:rPr>
      </w:pPr>
      <w:r w:rsidRPr="003C116A">
        <w:rPr>
          <w:b/>
          <w:bCs/>
          <w:i/>
          <w:iCs/>
          <w:sz w:val="24"/>
          <w:szCs w:val="24"/>
          <w:lang w:bidi="ar-IQ"/>
        </w:rPr>
        <w:lastRenderedPageBreak/>
        <w:t>Note</w:t>
      </w:r>
      <w:r w:rsidRPr="003C116A">
        <w:rPr>
          <w:b/>
          <w:bCs/>
          <w:lang w:bidi="ar-IQ"/>
        </w:rPr>
        <w:t xml:space="preserve">: </w:t>
      </w:r>
      <w:r w:rsidRPr="003C116A">
        <w:rPr>
          <w:lang w:bidi="ar-IQ"/>
        </w:rPr>
        <w:t xml:space="preserve">many practitioners will begin by scoping only the 180 and 90 meridians since the majority of astigmatic patients require cylinder correction in those meridians. </w:t>
      </w:r>
    </w:p>
    <w:p w:rsidR="003C116A" w:rsidRPr="003C116A" w:rsidRDefault="003C116A" w:rsidP="003C116A">
      <w:pPr>
        <w:bidi w:val="0"/>
        <w:rPr>
          <w:lang w:bidi="ar-IQ"/>
        </w:rPr>
      </w:pPr>
      <w:r w:rsidRPr="003C116A">
        <w:rPr>
          <w:lang w:bidi="ar-IQ"/>
        </w:rPr>
        <w:t xml:space="preserve">6: Neutralize the most minus/least plus meridian if astigmatism is present. If ‘with’ motion is observed, add plus lenses until ‘neutral’ is achieved; if ‘against’ motion is observed, add minus lenses until ‘neutral’ is achieved. The reflex is ‘neutral’ when the </w:t>
      </w:r>
      <w:proofErr w:type="spellStart"/>
      <w:r w:rsidRPr="003C116A">
        <w:rPr>
          <w:lang w:bidi="ar-IQ"/>
        </w:rPr>
        <w:t>retinoscope</w:t>
      </w:r>
      <w:proofErr w:type="spellEnd"/>
      <w:r w:rsidRPr="003C116A">
        <w:rPr>
          <w:lang w:bidi="ar-IQ"/>
        </w:rPr>
        <w:t xml:space="preserve"> reflex “blinks red” across the pupil. </w:t>
      </w:r>
    </w:p>
    <w:p w:rsidR="003C116A" w:rsidRPr="003C116A" w:rsidRDefault="003C116A" w:rsidP="003C116A">
      <w:pPr>
        <w:bidi w:val="0"/>
        <w:rPr>
          <w:b/>
          <w:bCs/>
          <w:i/>
          <w:iCs/>
          <w:sz w:val="24"/>
          <w:szCs w:val="24"/>
          <w:lang w:bidi="ar-IQ"/>
        </w:rPr>
      </w:pPr>
      <w:r w:rsidRPr="003C116A">
        <w:rPr>
          <w:b/>
          <w:bCs/>
          <w:i/>
          <w:iCs/>
          <w:sz w:val="24"/>
          <w:szCs w:val="24"/>
          <w:lang w:bidi="ar-IQ"/>
        </w:rPr>
        <w:t xml:space="preserve">What is the red reflex? </w:t>
      </w:r>
    </w:p>
    <w:p w:rsidR="003C116A" w:rsidRDefault="003C116A" w:rsidP="003C116A">
      <w:pPr>
        <w:bidi w:val="0"/>
        <w:rPr>
          <w:lang w:bidi="ar-IQ"/>
        </w:rPr>
      </w:pPr>
      <w:r w:rsidRPr="003C116A">
        <w:rPr>
          <w:lang w:bidi="ar-IQ"/>
        </w:rPr>
        <w:t xml:space="preserve">When we shine light from a </w:t>
      </w:r>
      <w:proofErr w:type="spellStart"/>
      <w:r w:rsidRPr="003C116A">
        <w:rPr>
          <w:lang w:bidi="ar-IQ"/>
        </w:rPr>
        <w:t>retinoscope</w:t>
      </w:r>
      <w:proofErr w:type="spellEnd"/>
      <w:r w:rsidRPr="003C116A">
        <w:rPr>
          <w:lang w:bidi="ar-IQ"/>
        </w:rPr>
        <w:t xml:space="preserve"> on the pupil of the eye. The light rays emitted from the retina are observed as a red retinal reflex in the patient's pupil.</w:t>
      </w:r>
    </w:p>
    <w:p w:rsidR="003C116A" w:rsidRDefault="003C116A" w:rsidP="003C116A">
      <w:pPr>
        <w:bidi w:val="0"/>
        <w:jc w:val="center"/>
        <w:rPr>
          <w:lang w:bidi="ar-IQ"/>
        </w:rPr>
      </w:pPr>
      <w:r>
        <w:rPr>
          <w:noProof/>
        </w:rPr>
        <w:drawing>
          <wp:inline distT="0" distB="0" distL="0" distR="0">
            <wp:extent cx="2592227" cy="2775166"/>
            <wp:effectExtent l="0" t="0" r="0" b="635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6457" cy="2779695"/>
                    </a:xfrm>
                    <a:prstGeom prst="rect">
                      <a:avLst/>
                    </a:prstGeom>
                    <a:noFill/>
                    <a:ln>
                      <a:noFill/>
                    </a:ln>
                  </pic:spPr>
                </pic:pic>
              </a:graphicData>
            </a:graphic>
          </wp:inline>
        </w:drawing>
      </w:r>
    </w:p>
    <w:p w:rsidR="003C116A" w:rsidRDefault="003C116A" w:rsidP="003C116A">
      <w:pPr>
        <w:bidi w:val="0"/>
        <w:rPr>
          <w:lang w:bidi="ar-IQ"/>
        </w:rPr>
      </w:pPr>
    </w:p>
    <w:p w:rsidR="003C116A" w:rsidRDefault="003C116A" w:rsidP="003C116A">
      <w:pPr>
        <w:bidi w:val="0"/>
        <w:jc w:val="center"/>
        <w:rPr>
          <w:lang w:bidi="ar-IQ"/>
        </w:rPr>
      </w:pPr>
      <w:r>
        <w:rPr>
          <w:noProof/>
        </w:rPr>
        <w:drawing>
          <wp:inline distT="0" distB="0" distL="0" distR="0">
            <wp:extent cx="3483177" cy="1817026"/>
            <wp:effectExtent l="0" t="0" r="317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5884" cy="1818438"/>
                    </a:xfrm>
                    <a:prstGeom prst="rect">
                      <a:avLst/>
                    </a:prstGeom>
                    <a:noFill/>
                    <a:ln>
                      <a:noFill/>
                    </a:ln>
                  </pic:spPr>
                </pic:pic>
              </a:graphicData>
            </a:graphic>
          </wp:inline>
        </w:drawing>
      </w:r>
    </w:p>
    <w:p w:rsidR="003C116A" w:rsidRPr="003C116A" w:rsidRDefault="003C116A" w:rsidP="003C116A">
      <w:pPr>
        <w:bidi w:val="0"/>
        <w:rPr>
          <w:lang w:bidi="ar-IQ"/>
        </w:rPr>
      </w:pPr>
    </w:p>
    <w:p w:rsidR="003C116A" w:rsidRDefault="003C116A" w:rsidP="003C116A">
      <w:pPr>
        <w:bidi w:val="0"/>
        <w:rPr>
          <w:lang w:bidi="ar-IQ"/>
        </w:rPr>
      </w:pPr>
    </w:p>
    <w:p w:rsidR="003C116A" w:rsidRPr="003C116A" w:rsidRDefault="003C116A" w:rsidP="003C116A">
      <w:pPr>
        <w:tabs>
          <w:tab w:val="left" w:pos="2805"/>
        </w:tabs>
        <w:bidi w:val="0"/>
        <w:jc w:val="center"/>
        <w:rPr>
          <w:b/>
          <w:bCs/>
          <w:i/>
          <w:iCs/>
          <w:sz w:val="72"/>
          <w:szCs w:val="72"/>
          <w:lang w:bidi="ar-IQ"/>
        </w:rPr>
      </w:pPr>
      <w:r w:rsidRPr="003C116A">
        <w:rPr>
          <w:b/>
          <w:bCs/>
          <w:i/>
          <w:iCs/>
          <w:sz w:val="72"/>
          <w:szCs w:val="72"/>
          <w:lang w:bidi="ar-IQ"/>
        </w:rPr>
        <w:lastRenderedPageBreak/>
        <w:t>THANK YOU</w:t>
      </w:r>
    </w:p>
    <w:sectPr w:rsidR="003C116A" w:rsidRPr="003C116A" w:rsidSect="003A6D57">
      <w:pgSz w:w="8505" w:h="16443"/>
      <w:pgMar w:top="1361" w:right="708" w:bottom="1440"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85" w:rsidRDefault="00713E85" w:rsidP="003A6D57">
      <w:pPr>
        <w:spacing w:after="0" w:line="240" w:lineRule="auto"/>
      </w:pPr>
      <w:r>
        <w:separator/>
      </w:r>
    </w:p>
  </w:endnote>
  <w:endnote w:type="continuationSeparator" w:id="0">
    <w:p w:rsidR="00713E85" w:rsidRDefault="00713E85" w:rsidP="003A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85" w:rsidRDefault="00713E85" w:rsidP="003A6D57">
      <w:pPr>
        <w:spacing w:after="0" w:line="240" w:lineRule="auto"/>
      </w:pPr>
      <w:r>
        <w:separator/>
      </w:r>
    </w:p>
  </w:footnote>
  <w:footnote w:type="continuationSeparator" w:id="0">
    <w:p w:rsidR="00713E85" w:rsidRDefault="00713E85" w:rsidP="003A6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DD954"/>
    <w:multiLevelType w:val="hybridMultilevel"/>
    <w:tmpl w:val="A96CE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D57"/>
    <w:rsid w:val="003A6D57"/>
    <w:rsid w:val="003C116A"/>
    <w:rsid w:val="00643A31"/>
    <w:rsid w:val="00713E85"/>
    <w:rsid w:val="00923D1A"/>
    <w:rsid w:val="00BB2C73"/>
    <w:rsid w:val="00E95907"/>
    <w:rsid w:val="00F86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6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6D5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A6D57"/>
    <w:rPr>
      <w:rFonts w:ascii="Tahoma" w:eastAsia="Calibri" w:hAnsi="Tahoma" w:cs="Tahoma"/>
      <w:sz w:val="16"/>
      <w:szCs w:val="16"/>
    </w:rPr>
  </w:style>
  <w:style w:type="paragraph" w:styleId="a4">
    <w:name w:val="header"/>
    <w:basedOn w:val="a"/>
    <w:link w:val="Char0"/>
    <w:uiPriority w:val="99"/>
    <w:unhideWhenUsed/>
    <w:rsid w:val="003A6D57"/>
    <w:pPr>
      <w:tabs>
        <w:tab w:val="center" w:pos="4153"/>
        <w:tab w:val="right" w:pos="8306"/>
      </w:tabs>
      <w:spacing w:after="0" w:line="240" w:lineRule="auto"/>
    </w:pPr>
  </w:style>
  <w:style w:type="character" w:customStyle="1" w:styleId="Char0">
    <w:name w:val="رأس الصفحة Char"/>
    <w:basedOn w:val="a0"/>
    <w:link w:val="a4"/>
    <w:uiPriority w:val="99"/>
    <w:rsid w:val="003A6D57"/>
    <w:rPr>
      <w:rFonts w:ascii="Calibri" w:eastAsia="Calibri" w:hAnsi="Calibri" w:cs="Arial"/>
    </w:rPr>
  </w:style>
  <w:style w:type="paragraph" w:styleId="a5">
    <w:name w:val="footer"/>
    <w:basedOn w:val="a"/>
    <w:link w:val="Char1"/>
    <w:uiPriority w:val="99"/>
    <w:unhideWhenUsed/>
    <w:rsid w:val="003A6D57"/>
    <w:pPr>
      <w:tabs>
        <w:tab w:val="center" w:pos="4153"/>
        <w:tab w:val="right" w:pos="8306"/>
      </w:tabs>
      <w:spacing w:after="0" w:line="240" w:lineRule="auto"/>
    </w:pPr>
  </w:style>
  <w:style w:type="character" w:customStyle="1" w:styleId="Char1">
    <w:name w:val="تذييل الصفحة Char"/>
    <w:basedOn w:val="a0"/>
    <w:link w:val="a5"/>
    <w:uiPriority w:val="99"/>
    <w:rsid w:val="003A6D5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6A"/>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6D5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3A6D57"/>
    <w:rPr>
      <w:rFonts w:ascii="Tahoma" w:eastAsia="Calibri" w:hAnsi="Tahoma" w:cs="Tahoma"/>
      <w:sz w:val="16"/>
      <w:szCs w:val="16"/>
    </w:rPr>
  </w:style>
  <w:style w:type="paragraph" w:styleId="a4">
    <w:name w:val="header"/>
    <w:basedOn w:val="a"/>
    <w:link w:val="Char0"/>
    <w:uiPriority w:val="99"/>
    <w:unhideWhenUsed/>
    <w:rsid w:val="003A6D57"/>
    <w:pPr>
      <w:tabs>
        <w:tab w:val="center" w:pos="4153"/>
        <w:tab w:val="right" w:pos="8306"/>
      </w:tabs>
      <w:spacing w:after="0" w:line="240" w:lineRule="auto"/>
    </w:pPr>
  </w:style>
  <w:style w:type="character" w:customStyle="1" w:styleId="Char0">
    <w:name w:val="رأس الصفحة Char"/>
    <w:basedOn w:val="a0"/>
    <w:link w:val="a4"/>
    <w:uiPriority w:val="99"/>
    <w:rsid w:val="003A6D57"/>
    <w:rPr>
      <w:rFonts w:ascii="Calibri" w:eastAsia="Calibri" w:hAnsi="Calibri" w:cs="Arial"/>
    </w:rPr>
  </w:style>
  <w:style w:type="paragraph" w:styleId="a5">
    <w:name w:val="footer"/>
    <w:basedOn w:val="a"/>
    <w:link w:val="Char1"/>
    <w:uiPriority w:val="99"/>
    <w:unhideWhenUsed/>
    <w:rsid w:val="003A6D57"/>
    <w:pPr>
      <w:tabs>
        <w:tab w:val="center" w:pos="4153"/>
        <w:tab w:val="right" w:pos="8306"/>
      </w:tabs>
      <w:spacing w:after="0" w:line="240" w:lineRule="auto"/>
    </w:pPr>
  </w:style>
  <w:style w:type="character" w:customStyle="1" w:styleId="Char1">
    <w:name w:val="تذييل الصفحة Char"/>
    <w:basedOn w:val="a0"/>
    <w:link w:val="a5"/>
    <w:uiPriority w:val="99"/>
    <w:rsid w:val="003A6D5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746</Words>
  <Characters>4254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cp:revision>
  <dcterms:created xsi:type="dcterms:W3CDTF">2024-03-04T13:31:00Z</dcterms:created>
  <dcterms:modified xsi:type="dcterms:W3CDTF">2024-03-07T07:45:00Z</dcterms:modified>
</cp:coreProperties>
</file>