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F9C25" w14:textId="4D860353" w:rsidR="00AE675D" w:rsidRDefault="00AE675D" w:rsidP="00316196">
      <w:pPr>
        <w:rPr>
          <w:rFonts w:cs="Arial" w:hint="cs"/>
          <w:rtl/>
        </w:rPr>
      </w:pPr>
    </w:p>
    <w:p w14:paraId="2EF9E7B9" w14:textId="77777777" w:rsidR="00626475" w:rsidRPr="00626475" w:rsidRDefault="00626475" w:rsidP="00626475">
      <w:pPr>
        <w:rPr>
          <w:rFonts w:cs="Arial"/>
          <w:rtl/>
        </w:rPr>
      </w:pPr>
      <w:r w:rsidRPr="00626475">
        <w:rPr>
          <w:rFonts w:cs="Arial"/>
          <w:rtl/>
        </w:rPr>
        <w:t>القاعدة الخراج بالضمان)</w:t>
      </w:r>
    </w:p>
    <w:p w14:paraId="443B7AE6" w14:textId="77777777" w:rsidR="00626475" w:rsidRPr="00626475" w:rsidRDefault="00626475" w:rsidP="00626475">
      <w:pPr>
        <w:rPr>
          <w:rFonts w:cs="Arial"/>
          <w:rtl/>
        </w:rPr>
      </w:pPr>
    </w:p>
    <w:p w14:paraId="38E6A977" w14:textId="77777777" w:rsidR="00626475" w:rsidRPr="00626475" w:rsidRDefault="00626475" w:rsidP="00626475">
      <w:pPr>
        <w:rPr>
          <w:rFonts w:cs="Arial"/>
          <w:rtl/>
        </w:rPr>
      </w:pPr>
      <w:r w:rsidRPr="00626475">
        <w:rPr>
          <w:rFonts w:cs="Arial"/>
          <w:rtl/>
        </w:rPr>
        <w:t>الخراج: هو الذي يخرج من ملك الإنسان، أي ما ينتج من النتاج وما يغل من الغلات، كلبن الحيوان ونتاجه، وبدل إيجار العقار، وغلة الأرض وما إليها من منافع</w:t>
      </w:r>
    </w:p>
    <w:p w14:paraId="040000E4" w14:textId="77777777" w:rsidR="00626475" w:rsidRPr="00626475" w:rsidRDefault="00626475" w:rsidP="00626475">
      <w:pPr>
        <w:rPr>
          <w:rFonts w:cs="Arial"/>
          <w:rtl/>
        </w:rPr>
      </w:pPr>
    </w:p>
    <w:p w14:paraId="0F2EE952" w14:textId="77777777" w:rsidR="00626475" w:rsidRPr="00626475" w:rsidRDefault="00626475" w:rsidP="00626475">
      <w:pPr>
        <w:rPr>
          <w:rFonts w:cs="Arial"/>
          <w:rtl/>
        </w:rPr>
      </w:pPr>
      <w:r w:rsidRPr="00626475">
        <w:rPr>
          <w:rFonts w:cs="Arial"/>
          <w:rtl/>
        </w:rPr>
        <w:t>المنقولات والعقارات.</w:t>
      </w:r>
    </w:p>
    <w:p w14:paraId="15B9B500" w14:textId="77777777" w:rsidR="00626475" w:rsidRPr="00626475" w:rsidRDefault="00626475" w:rsidP="00626475">
      <w:pPr>
        <w:rPr>
          <w:rFonts w:cs="Arial"/>
          <w:rtl/>
        </w:rPr>
      </w:pPr>
    </w:p>
    <w:p w14:paraId="10617C0C" w14:textId="2873CDF6" w:rsidR="00626475" w:rsidRPr="00626475" w:rsidRDefault="00626475" w:rsidP="00626475">
      <w:pPr>
        <w:rPr>
          <w:rFonts w:cs="Arial"/>
          <w:rtl/>
        </w:rPr>
      </w:pPr>
    </w:p>
    <w:p w14:paraId="06E090EF" w14:textId="77777777" w:rsidR="00626475" w:rsidRPr="00626475" w:rsidRDefault="00626475" w:rsidP="00626475">
      <w:pPr>
        <w:rPr>
          <w:rFonts w:cs="Arial"/>
          <w:rtl/>
        </w:rPr>
      </w:pPr>
    </w:p>
    <w:p w14:paraId="7024D99E" w14:textId="77777777" w:rsidR="00626475" w:rsidRPr="00626475" w:rsidRDefault="00626475" w:rsidP="00626475">
      <w:pPr>
        <w:rPr>
          <w:rFonts w:cs="Arial"/>
          <w:rtl/>
        </w:rPr>
      </w:pPr>
      <w:r w:rsidRPr="00626475">
        <w:rPr>
          <w:rFonts w:cs="Arial"/>
          <w:rtl/>
        </w:rPr>
        <w:t>والضمان: هو التزام الشخص بالشيء عند هلاكه واعتباره كجزء من ماله، وبناءً على ذلك الضمان هو انشغال الذمة بواجب يطلب الوفاء به اذا توافرات شروطه. وقد يطلق على ما يجب أداؤه من مال تعويضاً عن مال فقده فكل من يضمن شيئاً على تقدير تلفه له أن ينتفع به في مقابلة ضمانه عند الهلاك والتلف فانتفاع المرء من الشيء بمقابلة ضمان ذلك الشيء فكما ان ضمانه عليه يكون نفعه راجعا اليه.</w:t>
      </w:r>
    </w:p>
    <w:p w14:paraId="50BD7676" w14:textId="77777777" w:rsidR="00626475" w:rsidRPr="00626475" w:rsidRDefault="00626475" w:rsidP="00626475">
      <w:pPr>
        <w:rPr>
          <w:rFonts w:cs="Arial"/>
          <w:rtl/>
        </w:rPr>
      </w:pPr>
    </w:p>
    <w:p w14:paraId="0F7674A5" w14:textId="77777777" w:rsidR="00626475" w:rsidRPr="00626475" w:rsidRDefault="00626475" w:rsidP="00626475">
      <w:pPr>
        <w:rPr>
          <w:rFonts w:cs="Arial"/>
          <w:rtl/>
        </w:rPr>
      </w:pPr>
      <w:r w:rsidRPr="00626475">
        <w:rPr>
          <w:rFonts w:cs="Arial"/>
          <w:rtl/>
        </w:rPr>
        <w:t>الأحكام الترتبة على هذه القاعدة:</w:t>
      </w:r>
    </w:p>
    <w:p w14:paraId="4E65A75F" w14:textId="77777777" w:rsidR="00626475" w:rsidRPr="00626475" w:rsidRDefault="00626475" w:rsidP="00626475">
      <w:pPr>
        <w:rPr>
          <w:rFonts w:cs="Arial"/>
          <w:rtl/>
        </w:rPr>
      </w:pPr>
    </w:p>
    <w:p w14:paraId="2CD2C1A7" w14:textId="77777777" w:rsidR="00626475" w:rsidRPr="00626475" w:rsidRDefault="00626475" w:rsidP="00626475">
      <w:pPr>
        <w:rPr>
          <w:rFonts w:cs="Arial"/>
          <w:rtl/>
        </w:rPr>
      </w:pPr>
      <w:r w:rsidRPr="00626475">
        <w:rPr>
          <w:rFonts w:cs="Arial"/>
          <w:rtl/>
        </w:rPr>
        <w:t>ويترتب على هذه القاعدة احكام فقهية فرعية منها:</w:t>
      </w:r>
    </w:p>
    <w:p w14:paraId="2C5BEADA" w14:textId="77777777" w:rsidR="00626475" w:rsidRPr="00626475" w:rsidRDefault="00626475" w:rsidP="00626475">
      <w:pPr>
        <w:rPr>
          <w:rFonts w:cs="Arial"/>
          <w:rtl/>
        </w:rPr>
      </w:pPr>
    </w:p>
    <w:p w14:paraId="5D4D7619" w14:textId="77777777" w:rsidR="00626475" w:rsidRPr="00626475" w:rsidRDefault="00626475" w:rsidP="00626475">
      <w:pPr>
        <w:rPr>
          <w:rFonts w:cs="Arial"/>
          <w:rtl/>
        </w:rPr>
      </w:pPr>
      <w:r w:rsidRPr="00626475">
        <w:rPr>
          <w:rFonts w:cs="Arial"/>
          <w:rtl/>
        </w:rPr>
        <w:t>أ- إذا ردّ المشتري المبيع بخيار العيب وكان قد استعمله مدة، لا تلزمه أجرته، لانه</w:t>
      </w:r>
    </w:p>
    <w:p w14:paraId="7FB8932A" w14:textId="77777777" w:rsidR="00626475" w:rsidRPr="00626475" w:rsidRDefault="00626475" w:rsidP="00626475">
      <w:pPr>
        <w:rPr>
          <w:rFonts w:cs="Arial"/>
          <w:rtl/>
        </w:rPr>
      </w:pPr>
    </w:p>
    <w:p w14:paraId="66F2BCA6" w14:textId="77777777" w:rsidR="00626475" w:rsidRPr="00626475" w:rsidRDefault="00626475" w:rsidP="00626475">
      <w:pPr>
        <w:rPr>
          <w:rFonts w:cs="Arial"/>
          <w:rtl/>
        </w:rPr>
      </w:pPr>
      <w:r w:rsidRPr="00626475">
        <w:rPr>
          <w:rFonts w:cs="Arial"/>
          <w:rtl/>
        </w:rPr>
        <w:t>لو كان قد تلف في يده قبل الرد لكان من ماله ، أي أن خسارته كانت عليه ولم</w:t>
      </w:r>
    </w:p>
    <w:p w14:paraId="093C1908" w14:textId="77777777" w:rsidR="00626475" w:rsidRPr="00626475" w:rsidRDefault="00626475" w:rsidP="00626475">
      <w:pPr>
        <w:rPr>
          <w:rFonts w:cs="Arial"/>
          <w:rtl/>
        </w:rPr>
      </w:pPr>
    </w:p>
    <w:p w14:paraId="6198EA85" w14:textId="77777777" w:rsidR="00626475" w:rsidRPr="00626475" w:rsidRDefault="00626475" w:rsidP="00626475">
      <w:pPr>
        <w:rPr>
          <w:rFonts w:cs="Arial"/>
          <w:rtl/>
        </w:rPr>
      </w:pPr>
      <w:r w:rsidRPr="00626475">
        <w:rPr>
          <w:rFonts w:cs="Arial"/>
          <w:rtl/>
        </w:rPr>
        <w:t>يخسر البائع شيئا من جراء هذا التلف (۱).</w:t>
      </w:r>
    </w:p>
    <w:p w14:paraId="4269ED5F" w14:textId="77777777" w:rsidR="00626475" w:rsidRPr="00626475" w:rsidRDefault="00626475" w:rsidP="00626475">
      <w:pPr>
        <w:rPr>
          <w:rFonts w:cs="Arial"/>
          <w:rtl/>
        </w:rPr>
      </w:pPr>
    </w:p>
    <w:p w14:paraId="74C4356B" w14:textId="77777777" w:rsidR="00626475" w:rsidRPr="00626475" w:rsidRDefault="00626475" w:rsidP="00626475">
      <w:pPr>
        <w:rPr>
          <w:rFonts w:cs="Arial"/>
          <w:rtl/>
        </w:rPr>
      </w:pPr>
      <w:r w:rsidRPr="00626475">
        <w:rPr>
          <w:rFonts w:cs="Arial"/>
          <w:rtl/>
        </w:rPr>
        <w:t>ب اذا باع مالا بوصف مرغوب فيه فظهر المبيع خاليا عن ذلك الوصف، يكون</w:t>
      </w:r>
    </w:p>
    <w:p w14:paraId="264236E5" w14:textId="77777777" w:rsidR="00626475" w:rsidRPr="00626475" w:rsidRDefault="00626475" w:rsidP="00626475">
      <w:pPr>
        <w:rPr>
          <w:rFonts w:cs="Arial"/>
          <w:rtl/>
        </w:rPr>
      </w:pPr>
    </w:p>
    <w:p w14:paraId="5540ADC1" w14:textId="77777777" w:rsidR="00626475" w:rsidRPr="00626475" w:rsidRDefault="00626475" w:rsidP="00626475">
      <w:pPr>
        <w:rPr>
          <w:rFonts w:cs="Arial"/>
          <w:rtl/>
        </w:rPr>
      </w:pPr>
      <w:r w:rsidRPr="00626475">
        <w:rPr>
          <w:rFonts w:cs="Arial"/>
          <w:rtl/>
        </w:rPr>
        <w:t>المشتري خيراً، إن شاء فسخ البيع وإن شاء أخذه بجميع الثمن المسمى، فإذا اختار</w:t>
      </w:r>
    </w:p>
    <w:p w14:paraId="2D56B8A7" w14:textId="77777777" w:rsidR="00626475" w:rsidRPr="00626475" w:rsidRDefault="00626475" w:rsidP="00626475">
      <w:pPr>
        <w:rPr>
          <w:rFonts w:cs="Arial"/>
          <w:rtl/>
        </w:rPr>
      </w:pPr>
    </w:p>
    <w:p w14:paraId="72F6BBF3" w14:textId="77777777" w:rsidR="00626475" w:rsidRPr="00626475" w:rsidRDefault="00626475" w:rsidP="00626475">
      <w:pPr>
        <w:rPr>
          <w:rFonts w:cs="Arial"/>
          <w:rtl/>
        </w:rPr>
      </w:pPr>
      <w:r w:rsidRPr="00626475">
        <w:rPr>
          <w:rFonts w:cs="Arial"/>
          <w:rtl/>
        </w:rPr>
        <w:t>الفسخ ورد للبيع للبائع واسترد الثمن، فليس للبائع حق مطالبة المشتري برد</w:t>
      </w:r>
    </w:p>
    <w:p w14:paraId="7E955EF2" w14:textId="77777777" w:rsidR="00626475" w:rsidRPr="00626475" w:rsidRDefault="00626475" w:rsidP="00626475">
      <w:pPr>
        <w:rPr>
          <w:rFonts w:cs="Arial"/>
          <w:rtl/>
        </w:rPr>
      </w:pPr>
    </w:p>
    <w:p w14:paraId="43686BEA" w14:textId="77777777" w:rsidR="00626475" w:rsidRPr="00626475" w:rsidRDefault="00626475" w:rsidP="00626475">
      <w:pPr>
        <w:rPr>
          <w:rFonts w:cs="Arial"/>
          <w:rtl/>
        </w:rPr>
      </w:pPr>
      <w:r w:rsidRPr="00626475">
        <w:rPr>
          <w:rFonts w:cs="Arial"/>
          <w:rtl/>
        </w:rPr>
        <w:t>خراج المبيع، أي منافعه ونتائجه خلال الفترة الممتدة بين قبض المبيع وبين رده،</w:t>
      </w:r>
    </w:p>
    <w:p w14:paraId="1800CF8B" w14:textId="77777777" w:rsidR="00626475" w:rsidRPr="00626475" w:rsidRDefault="00626475" w:rsidP="00626475">
      <w:pPr>
        <w:rPr>
          <w:rFonts w:cs="Arial"/>
          <w:rtl/>
        </w:rPr>
      </w:pPr>
    </w:p>
    <w:p w14:paraId="7226D1AC" w14:textId="77777777" w:rsidR="00626475" w:rsidRPr="00626475" w:rsidRDefault="00626475" w:rsidP="00626475">
      <w:pPr>
        <w:rPr>
          <w:rFonts w:cs="Arial"/>
          <w:rtl/>
        </w:rPr>
      </w:pPr>
      <w:r w:rsidRPr="00626475">
        <w:rPr>
          <w:rFonts w:cs="Arial"/>
          <w:rtl/>
        </w:rPr>
        <w:t>لأنه لو هلك لهلك على المشتري بصفته ضامناً له فيكون له خراج المبيع مقابل</w:t>
      </w:r>
    </w:p>
    <w:p w14:paraId="5646ACF1" w14:textId="77777777" w:rsidR="00626475" w:rsidRPr="00626475" w:rsidRDefault="00626475" w:rsidP="00626475">
      <w:pPr>
        <w:rPr>
          <w:rFonts w:cs="Arial"/>
          <w:rtl/>
        </w:rPr>
      </w:pPr>
    </w:p>
    <w:p w14:paraId="409C16F4" w14:textId="70658452" w:rsidR="00143688" w:rsidRPr="00374A83" w:rsidRDefault="00626475" w:rsidP="00316196">
      <w:pPr>
        <w:rPr>
          <w:rFonts w:cs="Arial"/>
        </w:rPr>
      </w:pPr>
      <w:r w:rsidRPr="00626475">
        <w:rPr>
          <w:rFonts w:cs="Arial"/>
          <w:rtl/>
        </w:rPr>
        <w:t>هذا الضمان.</w:t>
      </w:r>
    </w:p>
    <w:sectPr w:rsidR="00143688" w:rsidRPr="00374A83" w:rsidSect="00AE675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75D"/>
    <w:rsid w:val="00143688"/>
    <w:rsid w:val="00181524"/>
    <w:rsid w:val="001C688F"/>
    <w:rsid w:val="00316196"/>
    <w:rsid w:val="00374A83"/>
    <w:rsid w:val="003F0E48"/>
    <w:rsid w:val="004071D6"/>
    <w:rsid w:val="00474F5C"/>
    <w:rsid w:val="005D5645"/>
    <w:rsid w:val="00626475"/>
    <w:rsid w:val="0065237C"/>
    <w:rsid w:val="00697CAC"/>
    <w:rsid w:val="006F2B83"/>
    <w:rsid w:val="006F39EE"/>
    <w:rsid w:val="00732BE5"/>
    <w:rsid w:val="00737DCD"/>
    <w:rsid w:val="007B3A6A"/>
    <w:rsid w:val="009322B7"/>
    <w:rsid w:val="00AE675D"/>
    <w:rsid w:val="00CB6E9E"/>
    <w:rsid w:val="00EE6F50"/>
    <w:rsid w:val="00F73497"/>
    <w:rsid w:val="00FF05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61B0EB18"/>
  <w15:chartTrackingRefBased/>
  <w15:docId w15:val="{04610568-2B7D-0C45-A2C6-193ABE16A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20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1038</Characters>
  <Application>Microsoft Office Word</Application>
  <DocSecurity>0</DocSecurity>
  <Lines>8</Lines>
  <Paragraphs>2</Paragraphs>
  <ScaleCrop>false</ScaleCrop>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muna.mohammed.khadim@uomus.edu.iq</cp:lastModifiedBy>
  <cp:revision>2</cp:revision>
  <dcterms:created xsi:type="dcterms:W3CDTF">2024-03-23T22:59:00Z</dcterms:created>
  <dcterms:modified xsi:type="dcterms:W3CDTF">2024-03-23T22:59:00Z</dcterms:modified>
</cp:coreProperties>
</file>