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5D43" w14:textId="77777777" w:rsidR="00170F76" w:rsidRDefault="00170F76" w:rsidP="0094756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Hlk120883050"/>
      <w:bookmarkStart w:id="1" w:name="_GoBack"/>
      <w:bookmarkEnd w:id="0"/>
      <w:bookmarkEnd w:id="1"/>
    </w:p>
    <w:p w14:paraId="2BC3B978" w14:textId="77777777" w:rsidR="00B17904" w:rsidRPr="00E35394" w:rsidRDefault="00B17904" w:rsidP="00170F76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E35394">
        <w:rPr>
          <w:rFonts w:asciiTheme="majorBidi" w:hAnsiTheme="majorBidi" w:cstheme="majorBidi"/>
          <w:b/>
          <w:bCs/>
          <w:sz w:val="32"/>
          <w:szCs w:val="32"/>
          <w:u w:val="single"/>
        </w:rPr>
        <w:t>The microscopes</w:t>
      </w:r>
    </w:p>
    <w:p w14:paraId="0EAEFA2D" w14:textId="77777777" w:rsidR="004069EA" w:rsidRPr="00E35394" w:rsidRDefault="004069EA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Microscope</w:t>
      </w:r>
    </w:p>
    <w:p w14:paraId="69C0520F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A microscope is a high precision optical instrument that uses a lens or a combination of lenses to produce highly magnified images of small specimens or objects especially when they are too small to be seen by the naked (unaided) eye. A light source is used (either by mirrors or lamps) to make it easier to see the subject matter.</w:t>
      </w:r>
    </w:p>
    <w:p w14:paraId="1218EEC1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18C2BC4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bookmarkStart w:id="2" w:name="_Hlk120882521"/>
      <w:r w:rsidRPr="00E35394">
        <w:rPr>
          <w:rFonts w:asciiTheme="majorBidi" w:hAnsiTheme="majorBidi" w:cstheme="majorBidi"/>
          <w:sz w:val="28"/>
          <w:szCs w:val="28"/>
          <w:u w:val="single"/>
          <w:lang w:bidi="ar-IQ"/>
        </w:rPr>
        <w:t>A microscope can be used for numerous things:</w:t>
      </w:r>
    </w:p>
    <w:p w14:paraId="5977ED3F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1- hobbyists have an interest in microscope worlds from learning and having fun to using a microscope for the study of stamps, coins, gems, insects, etc .</w:t>
      </w:r>
    </w:p>
    <w:p w14:paraId="68D56B11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2- medical uses from analysis to advanced research in many and varied disciplines .</w:t>
      </w:r>
    </w:p>
    <w:p w14:paraId="5E795B91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3- students have an interest in pursuing knowledge anywhere from middle school through the university level.</w:t>
      </w:r>
    </w:p>
    <w:p w14:paraId="70BAB532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4- industrial uses as inspection and measurement tools.</w:t>
      </w:r>
    </w:p>
    <w:p w14:paraId="45C6321B" w14:textId="77777777" w:rsidR="004069EA" w:rsidRPr="00E35394" w:rsidRDefault="004069EA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5- imaging of whatever you are looking at.</w:t>
      </w:r>
    </w:p>
    <w:bookmarkEnd w:id="2"/>
    <w:p w14:paraId="5F7D01DC" w14:textId="77777777" w:rsidR="007848DD" w:rsidRPr="00E35394" w:rsidRDefault="007848DD" w:rsidP="00E35394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59BD3CC5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E3539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Parts of the microscope</w:t>
      </w:r>
    </w:p>
    <w:p w14:paraId="4BD14854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1. Ocular Lens (Eyepiece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): where you look through to see the image of your specimen. Magnifies the specimen 10X actual size.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</w: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2. Body tube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the long tube that supports the eyepiece and connects it to the objectives.</w:t>
      </w:r>
    </w:p>
    <w:p w14:paraId="36D09489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3. Nosepiece: 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the rotating part of the microscope at the bottom of the body tube, it holds the objectives.</w:t>
      </w:r>
    </w:p>
    <w:p w14:paraId="7ADF1353" w14:textId="77777777" w:rsidR="00E35394" w:rsidRDefault="007848DD" w:rsidP="00E0137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4. Objective Lenses: 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(low, medium, high). Depending on the microscope, may have 2, 3 or more objectives attached to the nosepiece; they vary in length (the shortest is the lowest power or magnification; the longest is the highest power or magnification).</w:t>
      </w:r>
    </w:p>
    <w:p w14:paraId="5AF542E6" w14:textId="77777777" w:rsidR="00E01371" w:rsidRDefault="00E01371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E145331" w14:textId="77777777" w:rsidR="00E01371" w:rsidRDefault="00E01371" w:rsidP="00E0137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CC825EA" w14:textId="77777777" w:rsidR="00E35394" w:rsidRDefault="007848DD" w:rsidP="00E0137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4 × (very low power objective)</w:t>
      </w:r>
      <w:r w:rsidR="00E353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656354CD" w14:textId="77777777" w:rsidR="007848DD" w:rsidRPr="00E35394" w:rsidRDefault="007848DD" w:rsidP="00170F7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10 × (low power objective)</w:t>
      </w:r>
    </w:p>
    <w:p w14:paraId="2EB931A9" w14:textId="77777777" w:rsid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40 × (High power objective)</w:t>
      </w:r>
      <w:r w:rsidR="00E353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11B2FD89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100 × (Oil immersion objective)</w:t>
      </w:r>
    </w:p>
    <w:p w14:paraId="1AB51BC8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It also contains a fixed ocular (eye piece) lens, usually of 10 × or 5×.</w:t>
      </w:r>
    </w:p>
    <w:p w14:paraId="30F7852C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5. Arm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part of the microscope that you carry the microscope with,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connects the head and base of the microscope.</w:t>
      </w:r>
    </w:p>
    <w:p w14:paraId="22BCC7B2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6. Coarse Adjustment Knob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large, round knob on the side of the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microscope used for "rough" focusing of the specimen; it may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move either the stage or the upper part of the microscope. Location may vary depending on microscope; it may be on the bottom of the arm or on the top.</w:t>
      </w:r>
    </w:p>
    <w:p w14:paraId="3F45C1EB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7. Fine Adjustment Knob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small, round knob on the side of the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microscope used to fine-tune the focus of specimen after using the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coarse adjustment knob. As with the Coarse Adjustment Knob,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location may vary depending on the microscope.</w:t>
      </w:r>
    </w:p>
    <w:p w14:paraId="722D2E6F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8. Stage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large, flat area under the objectives; it has a hole in it (see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aperture) that allows light through; the specimen/slide is placed on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the stage for viewing.</w:t>
      </w:r>
    </w:p>
    <w:p w14:paraId="4A5B3EE7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9. Mechanical stage knobs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Consist of 2 knobs, used for movement of the stage on the (x,y) direction .</w:t>
      </w:r>
    </w:p>
    <w:p w14:paraId="2988F105" w14:textId="77777777" w:rsidR="007848DD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10. Stage Clips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clips on top of the stage which holds the slide in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place.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</w: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11. Aperture: 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the hole in the stage that concentrates light through the specimen for better viewing.</w:t>
      </w:r>
    </w:p>
    <w:p w14:paraId="05932323" w14:textId="77777777" w:rsidR="007848DD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12. Diaphragm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controls the amount of light going through the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br/>
        <w:t>aperture; may be adjusted.</w:t>
      </w:r>
    </w:p>
    <w:p w14:paraId="78B7B2C7" w14:textId="77777777" w:rsidR="008A344D" w:rsidRDefault="008A344D" w:rsidP="008A344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A527DEB" w14:textId="77777777" w:rsidR="008A344D" w:rsidRPr="00E35394" w:rsidRDefault="008A344D" w:rsidP="008A344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9B58381" w14:textId="77777777" w:rsidR="00773E27" w:rsidRPr="00E35394" w:rsidRDefault="007848DD" w:rsidP="00E353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lang w:bidi="ar-IQ"/>
        </w:rPr>
        <w:t>13.Light or Mirror</w:t>
      </w:r>
      <w:r w:rsidRPr="00E35394">
        <w:rPr>
          <w:rFonts w:asciiTheme="majorBidi" w:hAnsiTheme="majorBidi" w:cstheme="majorBidi"/>
          <w:sz w:val="28"/>
          <w:szCs w:val="28"/>
          <w:lang w:bidi="ar-IQ"/>
        </w:rPr>
        <w:t>: source of light usually found near the base of the microscope; used to direct light upward through the microscope. The light source makes the specimen easier to see.</w:t>
      </w:r>
    </w:p>
    <w:p w14:paraId="1382AB41" w14:textId="77777777" w:rsidR="00773E27" w:rsidRPr="00E35394" w:rsidRDefault="00773E27" w:rsidP="00214C94">
      <w:pPr>
        <w:pStyle w:val="ListParagraph"/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0CEDC9DF" w14:textId="71C95CD6" w:rsidR="00170F76" w:rsidRDefault="00170F76" w:rsidP="00A73527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56704" behindDoc="1" locked="0" layoutInCell="1" allowOverlap="1" wp14:anchorId="3840490C" wp14:editId="153F2847">
            <wp:simplePos x="0" y="0"/>
            <wp:positionH relativeFrom="column">
              <wp:posOffset>-266700</wp:posOffset>
            </wp:positionH>
            <wp:positionV relativeFrom="paragraph">
              <wp:posOffset>147637</wp:posOffset>
            </wp:positionV>
            <wp:extent cx="5274310" cy="6523932"/>
            <wp:effectExtent l="0" t="0" r="0" b="0"/>
            <wp:wrapTight wrapText="bothSides">
              <wp:wrapPolygon edited="0">
                <wp:start x="0" y="0"/>
                <wp:lineTo x="0" y="21510"/>
                <wp:lineTo x="21532" y="21510"/>
                <wp:lineTo x="21532" y="0"/>
                <wp:lineTo x="0" y="0"/>
              </wp:wrapPolygon>
            </wp:wrapTight>
            <wp:docPr id="2" name="صورة 1" descr="C:\Users\DELL\Desktop\المجهر\cm501microscope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المجهر\cm501microscopediagr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FB78D9" w14:textId="4E580774" w:rsidR="00A73527" w:rsidRDefault="00A73527" w:rsidP="00A73527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222D930" w14:textId="77777777" w:rsidR="00A73527" w:rsidRPr="00A73527" w:rsidRDefault="00A73527" w:rsidP="00A73527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96619E6" w14:textId="77777777" w:rsidR="00170F76" w:rsidRDefault="00170F76" w:rsidP="00170F76">
      <w:pPr>
        <w:pStyle w:val="ListParagraph"/>
        <w:bidi w:val="0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14:paraId="7CFC54A2" w14:textId="77777777" w:rsidR="0057694F" w:rsidRPr="00E35394" w:rsidRDefault="0057694F" w:rsidP="00170F76">
      <w:pPr>
        <w:pStyle w:val="ListParagraph"/>
        <w:bidi w:val="0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E3539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Types of </w:t>
      </w:r>
      <w:r w:rsidRPr="00E35394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="00200760" w:rsidRPr="00E3539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lenseses</w:t>
      </w:r>
    </w:p>
    <w:p w14:paraId="7747C103" w14:textId="77777777" w:rsidR="0057694F" w:rsidRPr="00E35394" w:rsidRDefault="0057694F" w:rsidP="008A344D">
      <w:pPr>
        <w:pStyle w:val="ListParagraph"/>
        <w:bidi w:val="0"/>
        <w:ind w:left="108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6C47B2A" w14:textId="77777777" w:rsidR="00170F76" w:rsidRDefault="008A344D" w:rsidP="00170F7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E35394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32F8FA3E" wp14:editId="14A4FD2F">
            <wp:extent cx="3274601" cy="2233295"/>
            <wp:effectExtent l="0" t="0" r="0" b="0"/>
            <wp:docPr id="1" name="صورة 1" descr="C:\Users\nasr\Desktop\صور محاضرات\pl404974-4x_10x_40x_s_100x_s_oil_achromatic_microscope_objecti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nasr\Desktop\صور محاضرات\pl404974-4x_10x_40x_s_100x_s_oil_achromatic_microscope_objectiv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8" cy="223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694F" w:rsidRPr="00E35394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1891B3B1" wp14:editId="28A748F2">
            <wp:extent cx="3133168" cy="1861820"/>
            <wp:effectExtent l="0" t="0" r="0" b="0"/>
            <wp:docPr id="3" name="صورة 2" descr="C:\Users\nasr\Desktop\صور محاضرات\pl405001-achromatic_objective_lens_for_optical_microsco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Users\nasr\Desktop\صور محاضرات\pl405001-achromatic_objective_lens_for_optical_microscop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50" cy="188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5C377" w14:textId="77777777" w:rsidR="0057694F" w:rsidRDefault="0057694F" w:rsidP="00170F7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70F7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Types of Eyepiece</w:t>
      </w:r>
      <w:r w:rsidR="00200760" w:rsidRPr="00170F7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lens</w:t>
      </w:r>
    </w:p>
    <w:p w14:paraId="7A187176" w14:textId="77777777" w:rsidR="008A344D" w:rsidRPr="008A344D" w:rsidRDefault="008A344D" w:rsidP="008A344D">
      <w:pPr>
        <w:tabs>
          <w:tab w:val="left" w:pos="4893"/>
        </w:tabs>
        <w:jc w:val="center"/>
        <w:rPr>
          <w:rtl/>
          <w:lang w:bidi="ar-IQ"/>
        </w:rPr>
      </w:pPr>
      <w:r w:rsidRPr="00E35394"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inline distT="0" distB="0" distL="0" distR="0" wp14:anchorId="34A635DF" wp14:editId="676D6A33">
            <wp:extent cx="3126110" cy="2262187"/>
            <wp:effectExtent l="0" t="0" r="0" b="0"/>
            <wp:docPr id="4" name="صورة 3" descr="C:\Users\nasr\Desktop\صور محاضرات\pl405011-microscope_huygenian_eyepie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C:\Users\nasr\Desktop\صور محاضرات\pl405011-microscope_huygenian_eyepiec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02" cy="2263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5B5C7" w14:textId="77777777" w:rsidR="0057694F" w:rsidRDefault="0057694F" w:rsidP="008A344D">
      <w:pPr>
        <w:pStyle w:val="ListParagraph"/>
        <w:bidi w:val="0"/>
        <w:jc w:val="center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14:paraId="39DB5B26" w14:textId="77777777" w:rsidR="008A344D" w:rsidRDefault="008A344D" w:rsidP="008A344D">
      <w:pPr>
        <w:pStyle w:val="ListParagraph"/>
        <w:bidi w:val="0"/>
        <w:jc w:val="center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14:paraId="2F44A210" w14:textId="77777777" w:rsidR="008A344D" w:rsidRDefault="008A344D" w:rsidP="008A344D">
      <w:pPr>
        <w:pStyle w:val="ListParagraph"/>
        <w:bidi w:val="0"/>
        <w:jc w:val="center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14:paraId="770A10CF" w14:textId="77777777" w:rsidR="008A344D" w:rsidRPr="00E35394" w:rsidRDefault="008A344D" w:rsidP="008A344D">
      <w:pPr>
        <w:pStyle w:val="ListParagraph"/>
        <w:bidi w:val="0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</w:p>
    <w:p w14:paraId="5833BC99" w14:textId="77777777" w:rsidR="0057694F" w:rsidRPr="00214C94" w:rsidRDefault="00CF54CC" w:rsidP="00E35394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214C9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Method of magnification</w:t>
      </w:r>
    </w:p>
    <w:p w14:paraId="53D72CE5" w14:textId="77777777" w:rsidR="00214C94" w:rsidRDefault="00927686" w:rsidP="00214C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14C94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CF54CC" w:rsidRPr="00214C94">
        <w:rPr>
          <w:rFonts w:asciiTheme="majorBidi" w:hAnsiTheme="majorBidi" w:cstheme="majorBidi"/>
          <w:sz w:val="28"/>
          <w:szCs w:val="28"/>
          <w:lang w:bidi="ar-IQ"/>
        </w:rPr>
        <w:t xml:space="preserve">-Direct </w:t>
      </w:r>
      <w:r w:rsidR="00214C94" w:rsidRPr="00214C94">
        <w:rPr>
          <w:rFonts w:asciiTheme="majorBidi" w:hAnsiTheme="majorBidi" w:cstheme="majorBidi"/>
          <w:sz w:val="28"/>
          <w:szCs w:val="28"/>
          <w:lang w:bidi="ar-IQ"/>
        </w:rPr>
        <w:t>illumination: where</w:t>
      </w:r>
      <w:r w:rsidR="00CF54CC" w:rsidRPr="00214C94">
        <w:rPr>
          <w:rFonts w:asciiTheme="majorBidi" w:hAnsiTheme="majorBidi" w:cstheme="majorBidi"/>
          <w:sz w:val="28"/>
          <w:szCs w:val="28"/>
          <w:lang w:bidi="ar-IQ"/>
        </w:rPr>
        <w:t xml:space="preserve"> the light bulb is located inside the base directly below the </w:t>
      </w:r>
      <w:r w:rsidR="00214C94" w:rsidRPr="00214C94">
        <w:rPr>
          <w:rFonts w:asciiTheme="majorBidi" w:hAnsiTheme="majorBidi" w:cstheme="majorBidi"/>
          <w:sz w:val="28"/>
          <w:szCs w:val="28"/>
          <w:lang w:bidi="ar-IQ"/>
        </w:rPr>
        <w:t>condenser,</w:t>
      </w:r>
      <w:r w:rsidR="00CF54CC" w:rsidRPr="00214C94">
        <w:rPr>
          <w:rFonts w:asciiTheme="majorBidi" w:hAnsiTheme="majorBidi" w:cstheme="majorBidi"/>
          <w:sz w:val="28"/>
          <w:szCs w:val="28"/>
          <w:lang w:bidi="ar-IQ"/>
        </w:rPr>
        <w:t xml:space="preserve"> usually neutral filter or colored filter is put just </w:t>
      </w:r>
      <w:r w:rsidR="00ED4F00" w:rsidRPr="00214C94">
        <w:rPr>
          <w:rFonts w:asciiTheme="majorBidi" w:hAnsiTheme="majorBidi" w:cstheme="majorBidi"/>
          <w:sz w:val="28"/>
          <w:szCs w:val="28"/>
          <w:lang w:bidi="ar-IQ"/>
        </w:rPr>
        <w:t>on</w:t>
      </w:r>
      <w:r w:rsidR="00CF54CC" w:rsidRPr="00214C94">
        <w:rPr>
          <w:rFonts w:asciiTheme="majorBidi" w:hAnsiTheme="majorBidi" w:cstheme="majorBidi"/>
          <w:sz w:val="28"/>
          <w:szCs w:val="28"/>
          <w:lang w:bidi="ar-IQ"/>
        </w:rPr>
        <w:t xml:space="preserve"> the light source</w:t>
      </w:r>
      <w:r w:rsidR="00C01A63" w:rsidRPr="00214C9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00E23BF1" w14:textId="77777777" w:rsidR="00482266" w:rsidRPr="00214C94" w:rsidRDefault="00C01A63" w:rsidP="00214C9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14C94">
        <w:rPr>
          <w:rFonts w:asciiTheme="majorBidi" w:hAnsiTheme="majorBidi" w:cstheme="majorBidi"/>
          <w:sz w:val="28"/>
          <w:szCs w:val="28"/>
          <w:lang w:bidi="ar-IQ"/>
        </w:rPr>
        <w:t xml:space="preserve">  B</w:t>
      </w:r>
      <w:r w:rsidR="00D27359" w:rsidRPr="00214C94">
        <w:rPr>
          <w:rFonts w:asciiTheme="majorBidi" w:hAnsiTheme="majorBidi" w:cstheme="majorBidi"/>
          <w:sz w:val="28"/>
          <w:szCs w:val="28"/>
          <w:lang w:bidi="ar-IQ"/>
        </w:rPr>
        <w:t>- Indirect illumination: where we have a mirror in place of the light bulb, light strikes the mirror and the light reflected through the condenser to the specimen.</w:t>
      </w:r>
      <w:r w:rsidR="00D4166C" w:rsidRPr="00214C94">
        <w:rPr>
          <w:rFonts w:asciiTheme="majorBidi" w:hAnsiTheme="majorBidi" w:cstheme="majorBidi"/>
          <w:sz w:val="28"/>
          <w:szCs w:val="28"/>
          <w:lang w:bidi="ar-IQ"/>
        </w:rPr>
        <w:t xml:space="preserve">                </w:t>
      </w:r>
      <w:r w:rsidR="00D27359" w:rsidRPr="00214C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67B6062F" w14:textId="27CD9321" w:rsidR="005F71F0" w:rsidRPr="00214C94" w:rsidRDefault="005F71F0" w:rsidP="00214C94">
      <w:pPr>
        <w:tabs>
          <w:tab w:val="left" w:pos="6117"/>
          <w:tab w:val="right" w:pos="8306"/>
        </w:tabs>
        <w:bidi w:val="0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214C94">
        <w:rPr>
          <w:rFonts w:asciiTheme="majorBidi" w:hAnsiTheme="majorBidi" w:cstheme="majorBidi"/>
          <w:sz w:val="28"/>
          <w:szCs w:val="28"/>
          <w:u w:val="single"/>
          <w:lang w:bidi="ar-IQ"/>
        </w:rPr>
        <w:t>Type of condenser:</w:t>
      </w:r>
    </w:p>
    <w:p w14:paraId="4D18300F" w14:textId="77777777" w:rsidR="008A344D" w:rsidRDefault="005F71F0" w:rsidP="00E35394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 xml:space="preserve">1-Bright – field condenser </w:t>
      </w:r>
    </w:p>
    <w:p w14:paraId="33F89A5F" w14:textId="77777777" w:rsidR="00DF0EFB" w:rsidRPr="00E35394" w:rsidRDefault="005F71F0" w:rsidP="008A344D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35394">
        <w:rPr>
          <w:rFonts w:asciiTheme="majorBidi" w:hAnsiTheme="majorBidi" w:cstheme="majorBidi"/>
          <w:sz w:val="28"/>
          <w:szCs w:val="28"/>
          <w:lang w:bidi="ar-IQ"/>
        </w:rPr>
        <w:t>2- Dark – field condenser</w:t>
      </w:r>
      <w:r w:rsidR="006A1363" w:rsidRPr="00E3539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63471011" w14:textId="77777777" w:rsidR="00214C94" w:rsidRPr="00E35394" w:rsidRDefault="00214C94" w:rsidP="00214C94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14C94" w:rsidRPr="00E35394" w:rsidSect="00E3539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54CF" w14:textId="77777777" w:rsidR="00CA26C3" w:rsidRDefault="00CA26C3" w:rsidP="009001D0">
      <w:pPr>
        <w:spacing w:after="0" w:line="240" w:lineRule="auto"/>
      </w:pPr>
      <w:r>
        <w:separator/>
      </w:r>
    </w:p>
  </w:endnote>
  <w:endnote w:type="continuationSeparator" w:id="0">
    <w:p w14:paraId="4F4EE8F3" w14:textId="77777777" w:rsidR="00CA26C3" w:rsidRDefault="00CA26C3" w:rsidP="0090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1431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067EA" w14:textId="77777777" w:rsidR="00170F76" w:rsidRDefault="00170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5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5DF3D92" w14:textId="77777777" w:rsidR="00170F76" w:rsidRDefault="00170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31E7" w14:textId="77777777" w:rsidR="00CA26C3" w:rsidRDefault="00CA26C3" w:rsidP="009001D0">
      <w:pPr>
        <w:spacing w:after="0" w:line="240" w:lineRule="auto"/>
      </w:pPr>
      <w:r>
        <w:separator/>
      </w:r>
    </w:p>
  </w:footnote>
  <w:footnote w:type="continuationSeparator" w:id="0">
    <w:p w14:paraId="436BB73E" w14:textId="77777777" w:rsidR="00CA26C3" w:rsidRDefault="00CA26C3" w:rsidP="0090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120881213"/>
  <w:p w14:paraId="341E64B2" w14:textId="226A70DD" w:rsidR="00947561" w:rsidRDefault="005F611D" w:rsidP="0094756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E0EF38" wp14:editId="3346002D">
              <wp:simplePos x="0" y="0"/>
              <wp:positionH relativeFrom="column">
                <wp:posOffset>-109220</wp:posOffset>
              </wp:positionH>
              <wp:positionV relativeFrom="paragraph">
                <wp:posOffset>-263525</wp:posOffset>
              </wp:positionV>
              <wp:extent cx="5781675" cy="1081405"/>
              <wp:effectExtent l="5080" t="7620" r="4445" b="635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10814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A582D9" w14:textId="77777777" w:rsidR="00170F76" w:rsidRDefault="00170F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E0E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20.75pt;width:455.25pt;height:8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" filled="f">
              <v:textbox>
                <w:txbxContent>
                  <w:p w14:paraId="59A582D9" w14:textId="77777777" w:rsidR="00170F76" w:rsidRDefault="00170F76"/>
                </w:txbxContent>
              </v:textbox>
            </v:shape>
          </w:pict>
        </mc:Fallback>
      </mc:AlternateContent>
    </w:r>
    <w:r w:rsidR="00A0392A">
      <w:rPr>
        <w:noProof/>
      </w:rPr>
      <w:drawing>
        <wp:anchor distT="0" distB="0" distL="114300" distR="114300" simplePos="0" relativeHeight="251658240" behindDoc="1" locked="0" layoutInCell="1" allowOverlap="1" wp14:anchorId="1F81871B" wp14:editId="4728D898">
          <wp:simplePos x="0" y="0"/>
          <wp:positionH relativeFrom="column">
            <wp:posOffset>4495165</wp:posOffset>
          </wp:positionH>
          <wp:positionV relativeFrom="paragraph">
            <wp:posOffset>-106680</wp:posOffset>
          </wp:positionV>
          <wp:extent cx="762000" cy="762000"/>
          <wp:effectExtent l="0" t="0" r="0" b="0"/>
          <wp:wrapTight wrapText="bothSides">
            <wp:wrapPolygon edited="0">
              <wp:start x="8640" y="0"/>
              <wp:lineTo x="4860" y="1080"/>
              <wp:lineTo x="0" y="5940"/>
              <wp:lineTo x="0" y="12960"/>
              <wp:lineTo x="1620" y="18360"/>
              <wp:lineTo x="7020" y="21060"/>
              <wp:lineTo x="8640" y="21060"/>
              <wp:lineTo x="12420" y="21060"/>
              <wp:lineTo x="14040" y="21060"/>
              <wp:lineTo x="19440" y="17820"/>
              <wp:lineTo x="21060" y="13500"/>
              <wp:lineTo x="21060" y="5940"/>
              <wp:lineTo x="16200" y="1080"/>
              <wp:lineTo x="12420" y="0"/>
              <wp:lineTo x="864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صورة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561" w:rsidRPr="00947561">
      <w:rPr>
        <w:noProof/>
      </w:rPr>
      <w:drawing>
        <wp:anchor distT="0" distB="0" distL="114300" distR="114300" simplePos="0" relativeHeight="251656192" behindDoc="1" locked="0" layoutInCell="1" allowOverlap="1" wp14:anchorId="7233464E" wp14:editId="341D0DC1">
          <wp:simplePos x="0" y="0"/>
          <wp:positionH relativeFrom="column">
            <wp:posOffset>0</wp:posOffset>
          </wp:positionH>
          <wp:positionV relativeFrom="paragraph">
            <wp:posOffset>-163830</wp:posOffset>
          </wp:positionV>
          <wp:extent cx="1059815" cy="930275"/>
          <wp:effectExtent l="0" t="0" r="0" b="0"/>
          <wp:wrapTight wrapText="bothSides">
            <wp:wrapPolygon edited="0">
              <wp:start x="0" y="0"/>
              <wp:lineTo x="0" y="21231"/>
              <wp:lineTo x="21354" y="21231"/>
              <wp:lineTo x="21354" y="0"/>
              <wp:lineTo x="0" y="0"/>
            </wp:wrapPolygon>
          </wp:wrapTight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930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47561" w:rsidRPr="00947561">
      <w:rPr>
        <w:rtl/>
      </w:rPr>
      <w:ptab w:relativeTo="margin" w:alignment="center" w:leader="none"/>
    </w:r>
    <w:r w:rsidR="00947561" w:rsidRPr="00947561">
      <w:t>Medical Laboratory  Instrument</w:t>
    </w:r>
  </w:p>
  <w:p w14:paraId="0D09D3FD" w14:textId="77777777" w:rsidR="00947561" w:rsidRDefault="00947561" w:rsidP="00947561">
    <w:pPr>
      <w:pStyle w:val="Header"/>
      <w:jc w:val="center"/>
    </w:pPr>
    <w:r>
      <w:t>MSc. Safa Hammodi Lafta</w:t>
    </w:r>
  </w:p>
  <w:p w14:paraId="4D1643C9" w14:textId="77777777" w:rsidR="00947561" w:rsidRDefault="00947561" w:rsidP="00947561">
    <w:pPr>
      <w:pStyle w:val="Header"/>
      <w:jc w:val="center"/>
    </w:pPr>
    <w:r>
      <w:t>Safa.hammodi@uomus.edu.iq</w:t>
    </w:r>
  </w:p>
  <w:p w14:paraId="6A335CAB" w14:textId="77777777" w:rsidR="009001D0" w:rsidRDefault="00947561" w:rsidP="00947561">
    <w:pPr>
      <w:pStyle w:val="Header"/>
      <w:rPr>
        <w:lang w:bidi="ar-IQ"/>
      </w:rPr>
    </w:pPr>
    <w:r w:rsidRPr="00947561">
      <w:t xml:space="preserve">              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52"/>
    <w:multiLevelType w:val="hybridMultilevel"/>
    <w:tmpl w:val="9F68DD58"/>
    <w:lvl w:ilvl="0" w:tplc="6DA033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259D3"/>
    <w:multiLevelType w:val="hybridMultilevel"/>
    <w:tmpl w:val="622EEA40"/>
    <w:lvl w:ilvl="0" w:tplc="F830D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42D3"/>
    <w:multiLevelType w:val="hybridMultilevel"/>
    <w:tmpl w:val="B6067D88"/>
    <w:lvl w:ilvl="0" w:tplc="4A286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1E2A"/>
    <w:multiLevelType w:val="hybridMultilevel"/>
    <w:tmpl w:val="AF642380"/>
    <w:lvl w:ilvl="0" w:tplc="5EFA38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26CB5"/>
    <w:multiLevelType w:val="hybridMultilevel"/>
    <w:tmpl w:val="6AC464CA"/>
    <w:lvl w:ilvl="0" w:tplc="57560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124E3"/>
    <w:multiLevelType w:val="hybridMultilevel"/>
    <w:tmpl w:val="CD2A757A"/>
    <w:lvl w:ilvl="0" w:tplc="4ECEA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A09B0"/>
    <w:multiLevelType w:val="hybridMultilevel"/>
    <w:tmpl w:val="839EE6EE"/>
    <w:lvl w:ilvl="0" w:tplc="B0681C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D83AF9"/>
    <w:multiLevelType w:val="hybridMultilevel"/>
    <w:tmpl w:val="740A05D2"/>
    <w:lvl w:ilvl="0" w:tplc="A8AEA536">
      <w:start w:val="1"/>
      <w:numFmt w:val="decimal"/>
      <w:lvlText w:val="%1-"/>
      <w:lvlJc w:val="left"/>
      <w:pPr>
        <w:ind w:left="750" w:hanging="390"/>
      </w:pPr>
      <w:rPr>
        <w:rFonts w:ascii="Droid Arabic Kufi" w:hAnsi="Droid Arabic Kufi" w:hint="default"/>
        <w:color w:val="0000F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2F"/>
    <w:rsid w:val="00014AFF"/>
    <w:rsid w:val="00030E40"/>
    <w:rsid w:val="000B3A0D"/>
    <w:rsid w:val="001009BA"/>
    <w:rsid w:val="00101681"/>
    <w:rsid w:val="00161EC0"/>
    <w:rsid w:val="00170F76"/>
    <w:rsid w:val="00173866"/>
    <w:rsid w:val="00182442"/>
    <w:rsid w:val="001946D9"/>
    <w:rsid w:val="00200760"/>
    <w:rsid w:val="00206FF1"/>
    <w:rsid w:val="00214C94"/>
    <w:rsid w:val="002206BC"/>
    <w:rsid w:val="00233B88"/>
    <w:rsid w:val="00242F50"/>
    <w:rsid w:val="00252946"/>
    <w:rsid w:val="00293556"/>
    <w:rsid w:val="002A3F40"/>
    <w:rsid w:val="002B45D1"/>
    <w:rsid w:val="00320805"/>
    <w:rsid w:val="003B0593"/>
    <w:rsid w:val="003B720E"/>
    <w:rsid w:val="003D2098"/>
    <w:rsid w:val="003F618D"/>
    <w:rsid w:val="004069EA"/>
    <w:rsid w:val="004678A8"/>
    <w:rsid w:val="00482266"/>
    <w:rsid w:val="004B7236"/>
    <w:rsid w:val="004C3124"/>
    <w:rsid w:val="004F3525"/>
    <w:rsid w:val="004F6928"/>
    <w:rsid w:val="005143EA"/>
    <w:rsid w:val="00566513"/>
    <w:rsid w:val="0057694F"/>
    <w:rsid w:val="00576953"/>
    <w:rsid w:val="00597461"/>
    <w:rsid w:val="005976F9"/>
    <w:rsid w:val="005E26ED"/>
    <w:rsid w:val="005F299D"/>
    <w:rsid w:val="005F32D7"/>
    <w:rsid w:val="005F611D"/>
    <w:rsid w:val="005F71F0"/>
    <w:rsid w:val="005F75CE"/>
    <w:rsid w:val="00613599"/>
    <w:rsid w:val="006374AF"/>
    <w:rsid w:val="00687204"/>
    <w:rsid w:val="006A1363"/>
    <w:rsid w:val="006A6A42"/>
    <w:rsid w:val="006B799B"/>
    <w:rsid w:val="00723726"/>
    <w:rsid w:val="00773E27"/>
    <w:rsid w:val="007848DD"/>
    <w:rsid w:val="0078679D"/>
    <w:rsid w:val="00794D49"/>
    <w:rsid w:val="007A756E"/>
    <w:rsid w:val="007C1340"/>
    <w:rsid w:val="007D6041"/>
    <w:rsid w:val="00812C65"/>
    <w:rsid w:val="00843D96"/>
    <w:rsid w:val="00851FB6"/>
    <w:rsid w:val="00874704"/>
    <w:rsid w:val="00885C0E"/>
    <w:rsid w:val="008A344D"/>
    <w:rsid w:val="008B7299"/>
    <w:rsid w:val="009001D0"/>
    <w:rsid w:val="00913475"/>
    <w:rsid w:val="00927686"/>
    <w:rsid w:val="00947561"/>
    <w:rsid w:val="0096140B"/>
    <w:rsid w:val="009C1CAB"/>
    <w:rsid w:val="009E2628"/>
    <w:rsid w:val="00A00C5D"/>
    <w:rsid w:val="00A0392A"/>
    <w:rsid w:val="00A73527"/>
    <w:rsid w:val="00A85A5B"/>
    <w:rsid w:val="00AA5EAE"/>
    <w:rsid w:val="00AB2828"/>
    <w:rsid w:val="00AC689B"/>
    <w:rsid w:val="00B17904"/>
    <w:rsid w:val="00B41671"/>
    <w:rsid w:val="00B820E2"/>
    <w:rsid w:val="00B93AA5"/>
    <w:rsid w:val="00BE28B2"/>
    <w:rsid w:val="00BE31D8"/>
    <w:rsid w:val="00BE7726"/>
    <w:rsid w:val="00C01A63"/>
    <w:rsid w:val="00C41C2B"/>
    <w:rsid w:val="00CA26C3"/>
    <w:rsid w:val="00CD3F8A"/>
    <w:rsid w:val="00CF54CC"/>
    <w:rsid w:val="00D27359"/>
    <w:rsid w:val="00D4166C"/>
    <w:rsid w:val="00D727D2"/>
    <w:rsid w:val="00DA3860"/>
    <w:rsid w:val="00DB783C"/>
    <w:rsid w:val="00DD2819"/>
    <w:rsid w:val="00DF0EFB"/>
    <w:rsid w:val="00DF6DD8"/>
    <w:rsid w:val="00E01371"/>
    <w:rsid w:val="00E0453C"/>
    <w:rsid w:val="00E11759"/>
    <w:rsid w:val="00E1393E"/>
    <w:rsid w:val="00E35394"/>
    <w:rsid w:val="00E7293F"/>
    <w:rsid w:val="00ED07B7"/>
    <w:rsid w:val="00ED4F00"/>
    <w:rsid w:val="00EE2F2C"/>
    <w:rsid w:val="00F017A7"/>
    <w:rsid w:val="00F1085E"/>
    <w:rsid w:val="00FA626D"/>
    <w:rsid w:val="00FD5286"/>
    <w:rsid w:val="00FF0DD8"/>
    <w:rsid w:val="00FF1B2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0DF16"/>
  <w15:docId w15:val="{13B137ED-0332-4857-98EA-7AE9A1E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D0"/>
  </w:style>
  <w:style w:type="paragraph" w:styleId="Footer">
    <w:name w:val="footer"/>
    <w:basedOn w:val="Normal"/>
    <w:link w:val="FooterChar"/>
    <w:uiPriority w:val="99"/>
    <w:unhideWhenUsed/>
    <w:rsid w:val="0090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D0"/>
  </w:style>
  <w:style w:type="character" w:customStyle="1" w:styleId="apple-converted-space">
    <w:name w:val="apple-converted-space"/>
    <w:basedOn w:val="DefaultParagraphFont"/>
    <w:rsid w:val="002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Nawar Al-Janabi</cp:lastModifiedBy>
  <cp:revision>2</cp:revision>
  <cp:lastPrinted>2022-12-02T12:10:00Z</cp:lastPrinted>
  <dcterms:created xsi:type="dcterms:W3CDTF">2024-01-30T14:26:00Z</dcterms:created>
  <dcterms:modified xsi:type="dcterms:W3CDTF">2024-01-30T14:26:00Z</dcterms:modified>
</cp:coreProperties>
</file>