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9EE" w:rsidRPr="000669EE" w:rsidRDefault="000669EE" w:rsidP="000669EE">
      <w:pPr>
        <w:tabs>
          <w:tab w:val="left" w:pos="4700"/>
        </w:tabs>
        <w:rPr>
          <w:sz w:val="36"/>
          <w:szCs w:val="36"/>
          <w:lang w:bidi="ar-IQ"/>
        </w:rPr>
      </w:pPr>
      <w:r w:rsidRPr="000669EE">
        <w:rPr>
          <w:rFonts w:hint="cs"/>
          <w:sz w:val="36"/>
          <w:szCs w:val="36"/>
          <w:rtl/>
          <w:lang w:bidi="ar-IQ"/>
        </w:rPr>
        <w:t>جامعه المستقبل</w:t>
      </w:r>
      <w:r>
        <w:rPr>
          <w:sz w:val="36"/>
          <w:szCs w:val="36"/>
          <w:lang w:bidi="ar-IQ"/>
        </w:rPr>
        <w:tab/>
      </w:r>
    </w:p>
    <w:p w:rsidR="000669EE" w:rsidRPr="000669EE" w:rsidRDefault="000669EE" w:rsidP="000669EE">
      <w:pPr>
        <w:rPr>
          <w:sz w:val="36"/>
          <w:szCs w:val="36"/>
          <w:lang w:bidi="ar-IQ"/>
        </w:rPr>
      </w:pPr>
      <w:r w:rsidRPr="000669EE">
        <w:rPr>
          <w:rFonts w:hint="cs"/>
          <w:sz w:val="36"/>
          <w:szCs w:val="36"/>
          <w:rtl/>
          <w:lang w:bidi="ar-IQ"/>
        </w:rPr>
        <w:t xml:space="preserve"> كليه التقنيات </w:t>
      </w:r>
      <w:proofErr w:type="spellStart"/>
      <w:r w:rsidRPr="000669EE">
        <w:rPr>
          <w:rFonts w:hint="cs"/>
          <w:sz w:val="36"/>
          <w:szCs w:val="36"/>
          <w:rtl/>
          <w:lang w:bidi="ar-IQ"/>
        </w:rPr>
        <w:t>الطبيه</w:t>
      </w:r>
      <w:proofErr w:type="spellEnd"/>
      <w:r w:rsidRPr="000669EE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0669EE">
        <w:rPr>
          <w:rFonts w:hint="cs"/>
          <w:sz w:val="36"/>
          <w:szCs w:val="36"/>
          <w:rtl/>
          <w:lang w:bidi="ar-IQ"/>
        </w:rPr>
        <w:t>والصحيه</w:t>
      </w:r>
      <w:proofErr w:type="spellEnd"/>
    </w:p>
    <w:p w:rsidR="000669EE" w:rsidRPr="000669EE" w:rsidRDefault="000669EE" w:rsidP="000669EE">
      <w:pPr>
        <w:rPr>
          <w:sz w:val="36"/>
          <w:szCs w:val="36"/>
          <w:lang w:bidi="ar-IQ"/>
        </w:rPr>
      </w:pPr>
      <w:r w:rsidRPr="000669EE">
        <w:rPr>
          <w:rFonts w:hint="cs"/>
          <w:sz w:val="36"/>
          <w:szCs w:val="36"/>
          <w:rtl/>
          <w:lang w:bidi="ar-IQ"/>
        </w:rPr>
        <w:t>قسم تقنيات التخدير</w:t>
      </w:r>
    </w:p>
    <w:p w:rsidR="000669EE" w:rsidRPr="000669EE" w:rsidRDefault="000669EE" w:rsidP="00D86CBC">
      <w:pPr>
        <w:rPr>
          <w:rFonts w:hint="cs"/>
          <w:sz w:val="36"/>
          <w:szCs w:val="36"/>
          <w:rtl/>
          <w:lang w:bidi="ar-IQ"/>
        </w:rPr>
      </w:pPr>
      <w:proofErr w:type="spellStart"/>
      <w:r w:rsidRPr="000669EE">
        <w:rPr>
          <w:rFonts w:hint="cs"/>
          <w:sz w:val="36"/>
          <w:szCs w:val="36"/>
          <w:rtl/>
          <w:lang w:bidi="ar-IQ"/>
        </w:rPr>
        <w:t>المحاضره</w:t>
      </w:r>
      <w:proofErr w:type="spellEnd"/>
      <w:r w:rsidRPr="000669EE">
        <w:rPr>
          <w:rFonts w:hint="cs"/>
          <w:sz w:val="36"/>
          <w:szCs w:val="36"/>
          <w:rtl/>
          <w:lang w:bidi="ar-IQ"/>
        </w:rPr>
        <w:t xml:space="preserve"> </w:t>
      </w:r>
      <w:r w:rsidR="00D86CBC">
        <w:rPr>
          <w:sz w:val="36"/>
          <w:szCs w:val="36"/>
          <w:lang w:bidi="ar-IQ"/>
        </w:rPr>
        <w:t xml:space="preserve"> </w:t>
      </w:r>
      <w:proofErr w:type="spellStart"/>
      <w:r w:rsidR="00D86CBC">
        <w:rPr>
          <w:rFonts w:hint="cs"/>
          <w:sz w:val="36"/>
          <w:szCs w:val="36"/>
          <w:rtl/>
          <w:lang w:bidi="ar-IQ"/>
        </w:rPr>
        <w:t>الرابعه</w:t>
      </w:r>
      <w:proofErr w:type="spellEnd"/>
    </w:p>
    <w:p w:rsidR="000669EE" w:rsidRPr="00D86CBC" w:rsidRDefault="00D86CBC" w:rsidP="00D86CBC">
      <w:pPr>
        <w:pStyle w:val="a3"/>
        <w:numPr>
          <w:ilvl w:val="0"/>
          <w:numId w:val="1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الضمانات </w:t>
      </w:r>
      <w:proofErr w:type="spellStart"/>
      <w:r>
        <w:rPr>
          <w:rFonts w:hint="cs"/>
          <w:sz w:val="36"/>
          <w:szCs w:val="36"/>
          <w:rtl/>
          <w:lang w:bidi="ar-IQ"/>
        </w:rPr>
        <w:t>القضاءيه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لحقوق الانسان</w:t>
      </w:r>
    </w:p>
    <w:p w:rsidR="000669EE" w:rsidRPr="00D86CBC" w:rsidRDefault="00D86CBC" w:rsidP="00D86CBC">
      <w:pPr>
        <w:pStyle w:val="a3"/>
        <w:numPr>
          <w:ilvl w:val="0"/>
          <w:numId w:val="1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الضمانات </w:t>
      </w:r>
      <w:proofErr w:type="spellStart"/>
      <w:r>
        <w:rPr>
          <w:rFonts w:hint="cs"/>
          <w:sz w:val="36"/>
          <w:szCs w:val="36"/>
          <w:rtl/>
          <w:lang w:bidi="ar-IQ"/>
        </w:rPr>
        <w:t>البرلمانيه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لحقوق الانسان</w:t>
      </w:r>
    </w:p>
    <w:p w:rsidR="001B0DEB" w:rsidRPr="00D86CBC" w:rsidRDefault="00D86CBC" w:rsidP="00D86CBC">
      <w:pPr>
        <w:pStyle w:val="a3"/>
        <w:numPr>
          <w:ilvl w:val="0"/>
          <w:numId w:val="1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الضمانات </w:t>
      </w:r>
      <w:proofErr w:type="spellStart"/>
      <w:r>
        <w:rPr>
          <w:rFonts w:hint="cs"/>
          <w:sz w:val="36"/>
          <w:szCs w:val="36"/>
          <w:rtl/>
          <w:lang w:bidi="ar-IQ"/>
        </w:rPr>
        <w:t>السياسيه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لحقوق الانسان</w:t>
      </w:r>
      <w:bookmarkStart w:id="0" w:name="_GoBack"/>
      <w:bookmarkEnd w:id="0"/>
    </w:p>
    <w:sectPr w:rsidR="001B0DEB" w:rsidRPr="00D86CBC" w:rsidSect="001A08B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6678"/>
    <w:multiLevelType w:val="hybridMultilevel"/>
    <w:tmpl w:val="1C32EB70"/>
    <w:lvl w:ilvl="0" w:tplc="A86CA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9EE"/>
    <w:rsid w:val="000669EE"/>
    <w:rsid w:val="001A08B7"/>
    <w:rsid w:val="001B0DEB"/>
    <w:rsid w:val="00D8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C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2024-03-30T20:17:00Z</dcterms:created>
  <dcterms:modified xsi:type="dcterms:W3CDTF">2024-03-30T20:17:00Z</dcterms:modified>
</cp:coreProperties>
</file>