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D46" w:rsidRDefault="00591D46" w:rsidP="00591D46">
      <w:pPr>
        <w:tabs>
          <w:tab w:val="left" w:pos="926"/>
        </w:tabs>
        <w:jc w:val="lowKashida"/>
        <w:rPr>
          <w:rFonts w:cs="Simplified Arabic" w:hint="cs"/>
          <w:sz w:val="32"/>
          <w:szCs w:val="32"/>
          <w:rtl/>
          <w:lang w:bidi="ar-IQ"/>
        </w:rPr>
      </w:pPr>
    </w:p>
    <w:p w:rsidR="00591D46" w:rsidRDefault="00591D46" w:rsidP="00591D46">
      <w:pPr>
        <w:tabs>
          <w:tab w:val="left" w:pos="926"/>
        </w:tabs>
        <w:jc w:val="lowKashida"/>
        <w:rPr>
          <w:rFonts w:cs="Simplified Arabic" w:hint="cs"/>
          <w:sz w:val="32"/>
          <w:szCs w:val="32"/>
          <w:rtl/>
          <w:lang w:bidi="ar-IQ"/>
        </w:rPr>
      </w:pPr>
    </w:p>
    <w:p w:rsidR="00591D46" w:rsidRPr="00105CB9" w:rsidRDefault="00591D46" w:rsidP="00591D46">
      <w:pPr>
        <w:tabs>
          <w:tab w:val="left" w:pos="926"/>
        </w:tabs>
        <w:jc w:val="lowKashida"/>
        <w:rPr>
          <w:rFonts w:cs="Simplified Arabic" w:hint="cs"/>
          <w:b/>
          <w:bCs/>
          <w:sz w:val="32"/>
          <w:szCs w:val="32"/>
          <w:rtl/>
          <w:lang w:bidi="ar-IQ"/>
        </w:rPr>
      </w:pPr>
      <w:r w:rsidRPr="00105CB9">
        <w:rPr>
          <w:rFonts w:cs="Simplified Arabic" w:hint="cs"/>
          <w:b/>
          <w:bCs/>
          <w:sz w:val="32"/>
          <w:szCs w:val="32"/>
          <w:rtl/>
          <w:lang w:bidi="ar-IQ"/>
        </w:rPr>
        <w:t xml:space="preserve">العناصر التي تفعل من نجاح عملية العصف الذهني : </w:t>
      </w:r>
    </w:p>
    <w:p w:rsidR="00591D46" w:rsidRDefault="00591D46" w:rsidP="00591D46">
      <w:pPr>
        <w:numPr>
          <w:ilvl w:val="0"/>
          <w:numId w:val="1"/>
        </w:numPr>
        <w:tabs>
          <w:tab w:val="left" w:pos="926"/>
        </w:tabs>
        <w:jc w:val="lowKashida"/>
        <w:rPr>
          <w:rFonts w:cs="Simplified Arabic" w:hint="cs"/>
          <w:sz w:val="32"/>
          <w:szCs w:val="32"/>
          <w:rtl/>
          <w:lang w:bidi="ar-IQ"/>
        </w:rPr>
      </w:pPr>
      <w:r>
        <w:rPr>
          <w:rFonts w:cs="Simplified Arabic" w:hint="cs"/>
          <w:sz w:val="32"/>
          <w:szCs w:val="32"/>
          <w:rtl/>
          <w:lang w:bidi="ar-IQ"/>
        </w:rPr>
        <w:t xml:space="preserve">وضوح المشكلة مدار البحث وما يتعلق بها من معلومات ومعارف لدى المشاركين وقائد النشاط قبل جلسة العصف . </w:t>
      </w:r>
    </w:p>
    <w:p w:rsidR="00591D46" w:rsidRDefault="00591D46" w:rsidP="00591D46">
      <w:pPr>
        <w:numPr>
          <w:ilvl w:val="0"/>
          <w:numId w:val="1"/>
        </w:numPr>
        <w:tabs>
          <w:tab w:val="left" w:pos="926"/>
        </w:tabs>
        <w:jc w:val="lowKashida"/>
        <w:rPr>
          <w:rFonts w:cs="Simplified Arabic" w:hint="cs"/>
          <w:sz w:val="32"/>
          <w:szCs w:val="32"/>
          <w:lang w:bidi="ar-IQ"/>
        </w:rPr>
      </w:pPr>
      <w:r>
        <w:rPr>
          <w:rFonts w:cs="Simplified Arabic" w:hint="cs"/>
          <w:sz w:val="32"/>
          <w:szCs w:val="32"/>
          <w:rtl/>
          <w:lang w:bidi="ar-IQ"/>
        </w:rPr>
        <w:t xml:space="preserve">وضوح مبادئ وقواعد العمل والتقيد من قبل الجميع بحيث </w:t>
      </w:r>
      <w:proofErr w:type="spellStart"/>
      <w:r>
        <w:rPr>
          <w:rFonts w:cs="Simplified Arabic" w:hint="cs"/>
          <w:sz w:val="32"/>
          <w:szCs w:val="32"/>
          <w:rtl/>
          <w:lang w:bidi="ar-IQ"/>
        </w:rPr>
        <w:t>ياخذ</w:t>
      </w:r>
      <w:proofErr w:type="spellEnd"/>
      <w:r>
        <w:rPr>
          <w:rFonts w:cs="Simplified Arabic" w:hint="cs"/>
          <w:sz w:val="32"/>
          <w:szCs w:val="32"/>
          <w:rtl/>
          <w:lang w:bidi="ar-IQ"/>
        </w:rPr>
        <w:t xml:space="preserve"> كل مشارك دوره في طرح الافكار دون تعليق او تجريح من احد .. وقد يكون من الضروري توعية المشاركين في جلسة تمهيدية وتدريبهم على اتباع قواعد المشاركة والالتزام بها طوال الجلسة . </w:t>
      </w:r>
    </w:p>
    <w:p w:rsidR="00591D46" w:rsidRDefault="00591D46" w:rsidP="00591D46">
      <w:pPr>
        <w:numPr>
          <w:ilvl w:val="0"/>
          <w:numId w:val="1"/>
        </w:numPr>
        <w:tabs>
          <w:tab w:val="left" w:pos="926"/>
        </w:tabs>
        <w:jc w:val="lowKashida"/>
        <w:rPr>
          <w:rFonts w:cs="Simplified Arabic" w:hint="cs"/>
          <w:sz w:val="32"/>
          <w:szCs w:val="32"/>
          <w:lang w:bidi="ar-IQ"/>
        </w:rPr>
      </w:pPr>
      <w:r>
        <w:rPr>
          <w:rFonts w:cs="Simplified Arabic" w:hint="cs"/>
          <w:sz w:val="32"/>
          <w:szCs w:val="32"/>
          <w:rtl/>
          <w:lang w:bidi="ar-IQ"/>
        </w:rPr>
        <w:t xml:space="preserve">خبرة قائد النشاط وجديته وقناعته بقيمة اسلوب العصف الذهني </w:t>
      </w:r>
      <w:proofErr w:type="spellStart"/>
      <w:r>
        <w:rPr>
          <w:rFonts w:cs="Simplified Arabic" w:hint="cs"/>
          <w:sz w:val="32"/>
          <w:szCs w:val="32"/>
          <w:rtl/>
          <w:lang w:bidi="ar-IQ"/>
        </w:rPr>
        <w:t>كاحد</w:t>
      </w:r>
      <w:proofErr w:type="spellEnd"/>
      <w:r>
        <w:rPr>
          <w:rFonts w:cs="Simplified Arabic" w:hint="cs"/>
          <w:sz w:val="32"/>
          <w:szCs w:val="32"/>
          <w:rtl/>
          <w:lang w:bidi="ar-IQ"/>
        </w:rPr>
        <w:t xml:space="preserve"> الاتجاهات المعرفية في حفز الابداع ، </w:t>
      </w:r>
      <w:proofErr w:type="spellStart"/>
      <w:r>
        <w:rPr>
          <w:rFonts w:cs="Simplified Arabic" w:hint="cs"/>
          <w:sz w:val="32"/>
          <w:szCs w:val="32"/>
          <w:rtl/>
          <w:lang w:bidi="ar-IQ"/>
        </w:rPr>
        <w:t>بالاضافة</w:t>
      </w:r>
      <w:proofErr w:type="spellEnd"/>
      <w:r>
        <w:rPr>
          <w:rFonts w:cs="Simplified Arabic" w:hint="cs"/>
          <w:sz w:val="32"/>
          <w:szCs w:val="32"/>
          <w:rtl/>
          <w:lang w:bidi="ar-IQ"/>
        </w:rPr>
        <w:t xml:space="preserve"> الى دوره في الابقاء على حماس المشاركين في اجواء من الاطمئنان والاسترخاء والانطلاق . </w:t>
      </w:r>
    </w:p>
    <w:p w:rsidR="00591D46" w:rsidRDefault="00591D46" w:rsidP="00591D46">
      <w:pPr>
        <w:tabs>
          <w:tab w:val="left" w:pos="926"/>
        </w:tabs>
        <w:jc w:val="lowKashida"/>
        <w:rPr>
          <w:rFonts w:cs="Simplified Arabic" w:hint="cs"/>
          <w:sz w:val="32"/>
          <w:szCs w:val="32"/>
          <w:rtl/>
          <w:lang w:bidi="ar-IQ"/>
        </w:rPr>
      </w:pPr>
      <w:r>
        <w:rPr>
          <w:rFonts w:cs="Simplified Arabic" w:hint="cs"/>
          <w:sz w:val="32"/>
          <w:szCs w:val="32"/>
          <w:rtl/>
          <w:lang w:bidi="ar-IQ"/>
        </w:rPr>
        <w:t xml:space="preserve">مما سبق يمكن القول ان العصف الذهني هو موقف تعليمي يستخدم من اجل توليد اكبر عدد من الافكار للمشاركين في حل مشكلة مفتوحة خلال فترة زمنية محددة في جو تسوده الحرية والامان في طرح الافكار بعيداً عن المصادرة والتقييم او النقد . </w:t>
      </w:r>
    </w:p>
    <w:p w:rsidR="00591D46" w:rsidRDefault="00591D46" w:rsidP="00591D46">
      <w:pPr>
        <w:tabs>
          <w:tab w:val="left" w:pos="926"/>
        </w:tabs>
        <w:ind w:firstLine="720"/>
        <w:jc w:val="lowKashida"/>
        <w:rPr>
          <w:rFonts w:cs="Simplified Arabic" w:hint="cs"/>
          <w:sz w:val="32"/>
          <w:szCs w:val="32"/>
          <w:rtl/>
          <w:lang w:bidi="ar-IQ"/>
        </w:rPr>
      </w:pPr>
      <w:r>
        <w:rPr>
          <w:rFonts w:cs="Simplified Arabic" w:hint="cs"/>
          <w:sz w:val="32"/>
          <w:szCs w:val="32"/>
          <w:rtl/>
          <w:lang w:bidi="ar-IQ"/>
        </w:rPr>
        <w:t xml:space="preserve">ومن خلال القيام بعملية العصف الذهني حسب القواعد والمراحل السابقة اثبت العصف الذهني نجاحه في كثير من المواقف التي تحتاج الى حلول ابداعية </w:t>
      </w:r>
      <w:proofErr w:type="spellStart"/>
      <w:r>
        <w:rPr>
          <w:rFonts w:cs="Simplified Arabic" w:hint="cs"/>
          <w:sz w:val="32"/>
          <w:szCs w:val="32"/>
          <w:rtl/>
          <w:lang w:bidi="ar-IQ"/>
        </w:rPr>
        <w:t>لانه</w:t>
      </w:r>
      <w:proofErr w:type="spellEnd"/>
      <w:r>
        <w:rPr>
          <w:rFonts w:cs="Simplified Arabic" w:hint="cs"/>
          <w:sz w:val="32"/>
          <w:szCs w:val="32"/>
          <w:rtl/>
          <w:lang w:bidi="ar-IQ"/>
        </w:rPr>
        <w:t xml:space="preserve"> يتسم </w:t>
      </w:r>
      <w:proofErr w:type="spellStart"/>
      <w:r>
        <w:rPr>
          <w:rFonts w:cs="Simplified Arabic" w:hint="cs"/>
          <w:sz w:val="32"/>
          <w:szCs w:val="32"/>
          <w:rtl/>
          <w:lang w:bidi="ar-IQ"/>
        </w:rPr>
        <w:t>باطلاق</w:t>
      </w:r>
      <w:proofErr w:type="spellEnd"/>
      <w:r>
        <w:rPr>
          <w:rFonts w:cs="Simplified Arabic" w:hint="cs"/>
          <w:sz w:val="32"/>
          <w:szCs w:val="32"/>
          <w:rtl/>
          <w:lang w:bidi="ar-IQ"/>
        </w:rPr>
        <w:t xml:space="preserve"> افكار الافراد دون تقييم ، وذلك لان انتقاد الافكار او الاسراف في تقييمها خاصة عند بداية ظهورها قد يؤديان الى خوف الشخص او الى اهتمامه بالكيف اكثر من الكم فيبطئ تفكيره وتنخفض نسبة الافكار المبدعة لديه .. وهذا يوضح اهمية عملية العصف الذهني في تنمية التفكير الابداعي وحل المشكلات . </w:t>
      </w:r>
    </w:p>
    <w:p w:rsidR="00591D46" w:rsidRDefault="00591D46" w:rsidP="00591D46">
      <w:pPr>
        <w:tabs>
          <w:tab w:val="left" w:pos="926"/>
        </w:tabs>
        <w:jc w:val="lowKashida"/>
        <w:rPr>
          <w:rFonts w:cs="Simplified Arabic" w:hint="cs"/>
          <w:sz w:val="32"/>
          <w:szCs w:val="32"/>
          <w:rtl/>
          <w:lang w:bidi="ar-IQ"/>
        </w:rPr>
      </w:pPr>
    </w:p>
    <w:p w:rsidR="00C83A74" w:rsidRDefault="00C83A74" w:rsidP="00591D46">
      <w:pPr>
        <w:jc w:val="right"/>
        <w:rPr>
          <w:lang w:bidi="ar-IQ"/>
        </w:rPr>
      </w:pPr>
      <w:bookmarkStart w:id="0" w:name="_GoBack"/>
      <w:bookmarkEnd w:id="0"/>
    </w:p>
    <w:sectPr w:rsidR="00C83A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0E64E6"/>
    <w:multiLevelType w:val="hybridMultilevel"/>
    <w:tmpl w:val="14F8E4F0"/>
    <w:lvl w:ilvl="0" w:tplc="0D980180">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436"/>
    <w:rsid w:val="00591D46"/>
    <w:rsid w:val="00C83A74"/>
    <w:rsid w:val="00EE44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D46"/>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D46"/>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1046</Characters>
  <Application>Microsoft Office Word</Application>
  <DocSecurity>0</DocSecurity>
  <Lines>8</Lines>
  <Paragraphs>2</Paragraphs>
  <ScaleCrop>false</ScaleCrop>
  <Company>SACC</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2024-03-30T10:43:00Z</dcterms:created>
  <dcterms:modified xsi:type="dcterms:W3CDTF">2024-03-30T10:44:00Z</dcterms:modified>
</cp:coreProperties>
</file>