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8D" w:rsidRPr="003B0E8D" w:rsidRDefault="003B0E8D" w:rsidP="003B0E8D">
      <w:pPr>
        <w:spacing w:line="276" w:lineRule="auto"/>
        <w:rPr>
          <w:rFonts w:ascii="Times New Roman" w:hAnsi="Times New Roman" w:cs="Times New Roman"/>
          <w:sz w:val="24"/>
          <w:szCs w:val="24"/>
        </w:rPr>
      </w:pPr>
      <w:r w:rsidRPr="003B0E8D">
        <w:rPr>
          <w:rFonts w:ascii="Times New Roman" w:hAnsi="Times New Roman" w:cs="Times New Roman"/>
          <w:sz w:val="24"/>
          <w:szCs w:val="24"/>
        </w:rPr>
        <w:t>Al-</w:t>
      </w:r>
      <w:proofErr w:type="spellStart"/>
      <w:r w:rsidRPr="003B0E8D">
        <w:rPr>
          <w:rFonts w:ascii="Times New Roman" w:hAnsi="Times New Roman" w:cs="Times New Roman"/>
          <w:sz w:val="24"/>
          <w:szCs w:val="24"/>
        </w:rPr>
        <w:t>Mustaqbal</w:t>
      </w:r>
      <w:proofErr w:type="spellEnd"/>
      <w:r w:rsidRPr="003B0E8D">
        <w:rPr>
          <w:rFonts w:ascii="Times New Roman" w:hAnsi="Times New Roman" w:cs="Times New Roman"/>
          <w:sz w:val="24"/>
          <w:szCs w:val="24"/>
        </w:rPr>
        <w:t xml:space="preserve"> Uni.</w:t>
      </w:r>
    </w:p>
    <w:p w:rsidR="003B0E8D" w:rsidRPr="003B0E8D" w:rsidRDefault="003B0E8D" w:rsidP="003B0E8D">
      <w:pPr>
        <w:spacing w:line="276" w:lineRule="auto"/>
        <w:rPr>
          <w:rFonts w:ascii="Times New Roman" w:hAnsi="Times New Roman" w:cs="Times New Roman"/>
          <w:sz w:val="24"/>
          <w:szCs w:val="24"/>
        </w:rPr>
      </w:pPr>
      <w:r>
        <w:rPr>
          <w:rFonts w:ascii="Times New Roman" w:hAnsi="Times New Roman" w:cs="Times New Roman"/>
          <w:sz w:val="24"/>
          <w:szCs w:val="24"/>
        </w:rPr>
        <w:t>Dep.</w:t>
      </w:r>
      <w:r w:rsidRPr="003B0E8D">
        <w:rPr>
          <w:rFonts w:ascii="Times New Roman" w:hAnsi="Times New Roman" w:cs="Times New Roman"/>
          <w:sz w:val="24"/>
          <w:szCs w:val="24"/>
        </w:rPr>
        <w:t xml:space="preserve"> of English Language </w:t>
      </w:r>
    </w:p>
    <w:p w:rsidR="003B0E8D" w:rsidRPr="003B0E8D" w:rsidRDefault="003B0E8D" w:rsidP="003B0E8D">
      <w:pPr>
        <w:spacing w:line="276" w:lineRule="auto"/>
        <w:rPr>
          <w:rFonts w:ascii="Times New Roman" w:hAnsi="Times New Roman" w:cs="Times New Roman"/>
          <w:iCs/>
          <w:sz w:val="24"/>
          <w:szCs w:val="24"/>
        </w:rPr>
      </w:pPr>
      <w:r w:rsidRPr="003B0E8D">
        <w:rPr>
          <w:rFonts w:ascii="Times New Roman" w:hAnsi="Times New Roman" w:cs="Times New Roman"/>
          <w:iCs/>
          <w:sz w:val="24"/>
          <w:szCs w:val="24"/>
        </w:rPr>
        <w:t>4th</w:t>
      </w:r>
      <w:r w:rsidRPr="003B0E8D">
        <w:rPr>
          <w:rFonts w:ascii="Times New Roman" w:hAnsi="Times New Roman" w:cs="Times New Roman"/>
          <w:iCs/>
          <w:sz w:val="24"/>
          <w:szCs w:val="24"/>
        </w:rPr>
        <w:t xml:space="preserve"> year /</w:t>
      </w:r>
      <w:r w:rsidRPr="003B0E8D">
        <w:rPr>
          <w:rFonts w:ascii="Times New Roman" w:hAnsi="Times New Roman" w:cs="Times New Roman"/>
          <w:iCs/>
          <w:sz w:val="24"/>
          <w:szCs w:val="24"/>
        </w:rPr>
        <w:t>Tran</w:t>
      </w:r>
      <w:bookmarkStart w:id="0" w:name="_GoBack"/>
      <w:bookmarkEnd w:id="0"/>
      <w:r w:rsidRPr="003B0E8D">
        <w:rPr>
          <w:rFonts w:ascii="Times New Roman" w:hAnsi="Times New Roman" w:cs="Times New Roman"/>
          <w:iCs/>
          <w:sz w:val="24"/>
          <w:szCs w:val="24"/>
        </w:rPr>
        <w:t xml:space="preserve">slation </w:t>
      </w:r>
      <w:r w:rsidRPr="003B0E8D">
        <w:rPr>
          <w:rFonts w:ascii="Times New Roman" w:hAnsi="Times New Roman" w:cs="Times New Roman"/>
          <w:iCs/>
          <w:sz w:val="24"/>
          <w:szCs w:val="24"/>
        </w:rPr>
        <w:t xml:space="preserve"> </w:t>
      </w:r>
    </w:p>
    <w:p w:rsidR="00AB22CE" w:rsidRPr="00AB22CE" w:rsidRDefault="00AB22CE" w:rsidP="00AB22CE">
      <w:pPr>
        <w:shd w:val="clear" w:color="auto" w:fill="FFFFFF"/>
        <w:spacing w:after="0" w:line="600" w:lineRule="atLeast"/>
        <w:outlineLvl w:val="0"/>
        <w:rPr>
          <w:rFonts w:asciiTheme="majorBidi" w:eastAsia="Times New Roman" w:hAnsiTheme="majorBidi" w:cstheme="majorBidi"/>
          <w:b/>
          <w:bCs/>
          <w:color w:val="2B2B2B"/>
          <w:kern w:val="36"/>
          <w:sz w:val="32"/>
          <w:szCs w:val="32"/>
        </w:rPr>
      </w:pPr>
      <w:r w:rsidRPr="00AB22CE">
        <w:rPr>
          <w:rFonts w:asciiTheme="majorBidi" w:eastAsia="Times New Roman" w:hAnsiTheme="majorBidi" w:cstheme="majorBidi"/>
          <w:b/>
          <w:bCs/>
          <w:color w:val="2B2B2B"/>
          <w:kern w:val="36"/>
          <w:sz w:val="32"/>
          <w:szCs w:val="32"/>
        </w:rPr>
        <w:t>President Joe Biden meets with Iraqi PM Mohammed Shia Al-</w:t>
      </w:r>
      <w:proofErr w:type="spellStart"/>
      <w:r w:rsidRPr="00AB22CE">
        <w:rPr>
          <w:rFonts w:asciiTheme="majorBidi" w:eastAsia="Times New Roman" w:hAnsiTheme="majorBidi" w:cstheme="majorBidi"/>
          <w:b/>
          <w:bCs/>
          <w:color w:val="2B2B2B"/>
          <w:kern w:val="36"/>
          <w:sz w:val="32"/>
          <w:szCs w:val="32"/>
        </w:rPr>
        <w:t>Sudani</w:t>
      </w:r>
      <w:proofErr w:type="spellEnd"/>
      <w:r w:rsidRPr="00AB22CE">
        <w:rPr>
          <w:rFonts w:asciiTheme="majorBidi" w:eastAsia="Times New Roman" w:hAnsiTheme="majorBidi" w:cstheme="majorBidi"/>
          <w:b/>
          <w:bCs/>
          <w:color w:val="2B2B2B"/>
          <w:kern w:val="36"/>
          <w:sz w:val="32"/>
          <w:szCs w:val="32"/>
        </w:rPr>
        <w:t xml:space="preserve"> amid growing tensions in Middle East</w:t>
      </w:r>
      <w:r w:rsidRPr="00AB22CE">
        <w:rPr>
          <w:rFonts w:asciiTheme="majorBidi" w:eastAsia="Times New Roman" w:hAnsiTheme="majorBidi" w:cstheme="majorBidi"/>
          <w:b/>
          <w:bCs/>
          <w:color w:val="2B2B2B"/>
          <w:kern w:val="36"/>
          <w:sz w:val="32"/>
          <w:szCs w:val="32"/>
        </w:rPr>
        <w:t xml:space="preserve"> </w:t>
      </w:r>
    </w:p>
    <w:p w:rsidR="00AB22CE" w:rsidRPr="00AB22CE" w:rsidRDefault="00AB22CE"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AB22CE" w:rsidRDefault="00AB22CE"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AB22CE" w:rsidRDefault="00AB22CE" w:rsidP="00EB340A">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"The United States is committed to Israel's security," </w:t>
      </w:r>
      <w:r w:rsidRPr="00E8652E">
        <w:rPr>
          <w:rFonts w:ascii="Segoe UI" w:hAnsi="Segoe UI" w:cs="Segoe UI"/>
          <w:color w:val="5B9BD5" w:themeColor="accent1"/>
          <w:sz w:val="26"/>
          <w:szCs w:val="26"/>
        </w:rPr>
        <w:t>Biden told reporters before the meeting</w:t>
      </w:r>
      <w:r>
        <w:rPr>
          <w:rFonts w:ascii="Segoe UI" w:hAnsi="Segoe UI" w:cs="Segoe UI"/>
          <w:color w:val="2B2B2B"/>
          <w:sz w:val="26"/>
          <w:szCs w:val="26"/>
        </w:rPr>
        <w:t>. "We're committed to a cease-fire that will bring the hostages home and prevent any conflict from spreading beyond what it already has."</w:t>
      </w:r>
    </w:p>
    <w:p w:rsidR="00AB22CE" w:rsidRDefault="00AB22CE" w:rsidP="00EB340A">
      <w:pPr>
        <w:pStyle w:val="continue-read-break"/>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"We're also committed to the security of our personnel and partners in the region, including Iraq," </w:t>
      </w:r>
      <w:r w:rsidRPr="00E8652E">
        <w:rPr>
          <w:rFonts w:ascii="Segoe UI" w:hAnsi="Segoe UI" w:cs="Segoe UI"/>
          <w:color w:val="5B9BD5" w:themeColor="accent1"/>
          <w:sz w:val="26"/>
          <w:szCs w:val="26"/>
        </w:rPr>
        <w:t>Biden added</w:t>
      </w:r>
      <w:r>
        <w:rPr>
          <w:rFonts w:ascii="Segoe UI" w:hAnsi="Segoe UI" w:cs="Segoe UI"/>
          <w:color w:val="2B2B2B"/>
          <w:sz w:val="26"/>
          <w:szCs w:val="26"/>
        </w:rPr>
        <w:t>. "The partnership between Iraq and the United States is critical. We've seen over the last decade as our troops have served side by side to help defeat ISIS, and we've seen this in our Strategic Framework Agreement, as well."</w:t>
      </w:r>
    </w:p>
    <w:p w:rsidR="00E8652E" w:rsidRDefault="00AB22CE"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The prime minister thanked the president for the meeting, which he said "comes at a sensitive time," as he referenced </w:t>
      </w:r>
      <w:hyperlink r:id="rId4" w:tgtFrame="_blank" w:history="1">
        <w:r w:rsidRPr="00EB340A">
          <w:rPr>
            <w:rStyle w:val="Hyperlink"/>
            <w:rFonts w:ascii="Segoe UI" w:hAnsi="Segoe UI" w:cs="Segoe UI"/>
            <w:color w:val="auto"/>
            <w:sz w:val="26"/>
            <w:szCs w:val="26"/>
            <w:u w:val="none"/>
          </w:rPr>
          <w:t>Saturday's attack</w:t>
        </w:r>
      </w:hyperlink>
      <w:r>
        <w:rPr>
          <w:rFonts w:ascii="Segoe UI" w:hAnsi="Segoe UI" w:cs="Segoe UI"/>
          <w:color w:val="2B2B2B"/>
          <w:sz w:val="26"/>
          <w:szCs w:val="26"/>
        </w:rPr>
        <w:t> by Iran that launched more than 300 drones at Israel, according to Israeli defense officials.</w:t>
      </w:r>
    </w:p>
    <w:p w:rsidR="00E54B57" w:rsidRDefault="00E54B57" w:rsidP="00E54B57">
      <w:pPr>
        <w:pStyle w:val="NormalWeb"/>
        <w:shd w:val="clear" w:color="auto" w:fill="FFFFFF"/>
        <w:spacing w:before="0" w:beforeAutospacing="0" w:after="240" w:afterAutospacing="0"/>
        <w:jc w:val="both"/>
        <w:rPr>
          <w:rFonts w:ascii="Segoe UI" w:hAnsi="Segoe UI" w:cs="Segoe UI" w:hint="cs"/>
          <w:color w:val="2B2B2B"/>
          <w:sz w:val="26"/>
          <w:szCs w:val="26"/>
          <w:rtl/>
        </w:rPr>
      </w:pPr>
    </w:p>
    <w:p w:rsidR="00E54B57" w:rsidRDefault="00E54B57"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Committed  </w:t>
      </w:r>
      <w:r w:rsidR="00116BB6">
        <w:rPr>
          <w:rFonts w:ascii="Segoe UI" w:hAnsi="Segoe UI" w:cs="Segoe UI"/>
          <w:color w:val="2B2B2B"/>
          <w:sz w:val="26"/>
          <w:szCs w:val="26"/>
        </w:rPr>
        <w:t xml:space="preserve">    </w:t>
      </w:r>
      <w:r w:rsidR="00B643AC">
        <w:rPr>
          <w:rFonts w:ascii="Segoe UI" w:hAnsi="Segoe UI" w:cs="Segoe UI"/>
          <w:color w:val="2B2B2B"/>
          <w:sz w:val="26"/>
          <w:szCs w:val="26"/>
        </w:rPr>
        <w:t xml:space="preserve">commitments </w:t>
      </w:r>
    </w:p>
    <w:p w:rsidR="00B643AC" w:rsidRDefault="00B643AC" w:rsidP="00B643AC">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Cease -fire </w:t>
      </w:r>
    </w:p>
    <w:p w:rsidR="00E54B57"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Hostages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Ransom</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 Conflict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Personnel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Region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lastRenderedPageBreak/>
        <w:t xml:space="preserve">Partnership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Critical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Decade</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Troops</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Strategic framework agreement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Agreement           treaty           convention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Conclude an agreement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r>
        <w:rPr>
          <w:rFonts w:ascii="Segoe UI" w:hAnsi="Segoe UI" w:cs="Segoe UI"/>
          <w:color w:val="2B2B2B"/>
          <w:sz w:val="26"/>
          <w:szCs w:val="26"/>
        </w:rPr>
        <w:t xml:space="preserve">Ratify an agreement </w:t>
      </w: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p>
    <w:p w:rsidR="00B643AC" w:rsidRDefault="00B643AC" w:rsidP="00E54B57">
      <w:pPr>
        <w:pStyle w:val="NormalWeb"/>
        <w:shd w:val="clear" w:color="auto" w:fill="FFFFFF"/>
        <w:spacing w:before="0" w:beforeAutospacing="0" w:after="240" w:afterAutospacing="0"/>
        <w:jc w:val="both"/>
        <w:rPr>
          <w:rFonts w:ascii="Segoe UI" w:hAnsi="Segoe UI" w:cs="Segoe UI"/>
          <w:color w:val="2B2B2B"/>
          <w:sz w:val="26"/>
          <w:szCs w:val="26"/>
        </w:rPr>
      </w:pPr>
    </w:p>
    <w:p w:rsidR="00AB22CE" w:rsidRDefault="00AB22CE"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116BB6" w:rsidRDefault="00116BB6"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116BB6" w:rsidRDefault="00116BB6"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AB22CE" w:rsidRDefault="00AB22CE"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EB340A" w:rsidRDefault="00EB340A"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EB340A" w:rsidRDefault="00EB340A"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116BB6" w:rsidRDefault="00116BB6"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116BB6" w:rsidRDefault="00116BB6"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EB340A" w:rsidRDefault="00EB340A" w:rsidP="00AB22CE">
      <w:pPr>
        <w:shd w:val="clear" w:color="auto" w:fill="FFFFFF"/>
        <w:spacing w:after="0" w:line="600" w:lineRule="atLeast"/>
        <w:outlineLvl w:val="0"/>
        <w:rPr>
          <w:rFonts w:asciiTheme="majorBidi" w:eastAsia="Times New Roman" w:hAnsiTheme="majorBidi" w:cstheme="majorBidi"/>
          <w:color w:val="2B2B2B"/>
          <w:kern w:val="36"/>
          <w:sz w:val="24"/>
          <w:szCs w:val="24"/>
          <w:rtl/>
        </w:rPr>
      </w:pPr>
    </w:p>
    <w:p w:rsidR="00E54B57" w:rsidRDefault="00E54B57" w:rsidP="00AB22CE">
      <w:pPr>
        <w:shd w:val="clear" w:color="auto" w:fill="FFFFFF"/>
        <w:spacing w:after="0" w:line="600" w:lineRule="atLeast"/>
        <w:outlineLvl w:val="0"/>
        <w:rPr>
          <w:rFonts w:asciiTheme="majorBidi" w:eastAsia="Times New Roman" w:hAnsiTheme="majorBidi" w:cstheme="majorBidi"/>
          <w:color w:val="2B2B2B"/>
          <w:kern w:val="36"/>
          <w:sz w:val="24"/>
          <w:szCs w:val="24"/>
          <w:rtl/>
        </w:rPr>
      </w:pPr>
    </w:p>
    <w:p w:rsidR="00E54B57" w:rsidRDefault="00E54B57"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p>
    <w:p w:rsidR="00EB340A" w:rsidRDefault="00EB340A" w:rsidP="00AB22CE">
      <w:pPr>
        <w:shd w:val="clear" w:color="auto" w:fill="FFFFFF"/>
        <w:spacing w:after="0" w:line="600" w:lineRule="atLeast"/>
        <w:outlineLvl w:val="0"/>
        <w:rPr>
          <w:rFonts w:asciiTheme="majorBidi" w:eastAsia="Times New Roman" w:hAnsiTheme="majorBidi" w:cstheme="majorBidi"/>
          <w:color w:val="2B2B2B"/>
          <w:kern w:val="36"/>
          <w:sz w:val="24"/>
          <w:szCs w:val="24"/>
          <w:rtl/>
        </w:rPr>
      </w:pPr>
    </w:p>
    <w:p w:rsidR="005F386D" w:rsidRPr="00116BB6" w:rsidRDefault="005F386D" w:rsidP="00FB5EE7">
      <w:pPr>
        <w:shd w:val="clear" w:color="auto" w:fill="FFFFFF"/>
        <w:spacing w:after="0" w:line="600" w:lineRule="atLeast"/>
        <w:jc w:val="right"/>
        <w:outlineLvl w:val="0"/>
        <w:rPr>
          <w:rFonts w:asciiTheme="majorBidi" w:eastAsia="Times New Roman" w:hAnsiTheme="majorBidi" w:cstheme="majorBidi"/>
          <w:b/>
          <w:bCs/>
          <w:color w:val="5B9BD5" w:themeColor="accent1"/>
          <w:kern w:val="36"/>
          <w:sz w:val="32"/>
          <w:szCs w:val="32"/>
          <w:rtl/>
        </w:rPr>
      </w:pPr>
      <w:r w:rsidRPr="00116BB6">
        <w:rPr>
          <w:rFonts w:asciiTheme="majorBidi" w:eastAsia="Times New Roman" w:hAnsiTheme="majorBidi" w:cstheme="majorBidi" w:hint="cs"/>
          <w:b/>
          <w:bCs/>
          <w:color w:val="5B9BD5" w:themeColor="accent1"/>
          <w:kern w:val="36"/>
          <w:sz w:val="32"/>
          <w:szCs w:val="32"/>
          <w:rtl/>
        </w:rPr>
        <w:t>الرئيس جو بايدن</w:t>
      </w:r>
      <w:r w:rsidR="00116BB6" w:rsidRPr="00116BB6">
        <w:rPr>
          <w:rFonts w:asciiTheme="majorBidi" w:eastAsia="Times New Roman" w:hAnsiTheme="majorBidi" w:cstheme="majorBidi" w:hint="cs"/>
          <w:b/>
          <w:bCs/>
          <w:color w:val="5B9BD5" w:themeColor="accent1"/>
          <w:kern w:val="36"/>
          <w:sz w:val="32"/>
          <w:szCs w:val="32"/>
          <w:rtl/>
        </w:rPr>
        <w:t xml:space="preserve"> يلتقي</w:t>
      </w:r>
      <w:r w:rsidRPr="00116BB6">
        <w:rPr>
          <w:rFonts w:asciiTheme="majorBidi" w:eastAsia="Times New Roman" w:hAnsiTheme="majorBidi" w:cstheme="majorBidi" w:hint="cs"/>
          <w:b/>
          <w:bCs/>
          <w:color w:val="5B9BD5" w:themeColor="accent1"/>
          <w:kern w:val="36"/>
          <w:sz w:val="32"/>
          <w:szCs w:val="32"/>
          <w:rtl/>
        </w:rPr>
        <w:t xml:space="preserve"> برئيس الوزراء العراقي محمد شياع السوداني وسط تصاعد التوترات في الشرق الاوسط</w:t>
      </w:r>
    </w:p>
    <w:p w:rsidR="00FB5EE7" w:rsidRDefault="00243052" w:rsidP="00116BB6">
      <w:pPr>
        <w:shd w:val="clear" w:color="auto" w:fill="FFFFFF"/>
        <w:spacing w:after="0" w:line="600" w:lineRule="atLeast"/>
        <w:jc w:val="right"/>
        <w:outlineLvl w:val="0"/>
        <w:rPr>
          <w:rFonts w:asciiTheme="majorBidi" w:eastAsia="Times New Roman" w:hAnsiTheme="majorBidi" w:cstheme="majorBidi"/>
          <w:color w:val="2B2B2B"/>
          <w:kern w:val="36"/>
          <w:sz w:val="32"/>
          <w:szCs w:val="32"/>
          <w:rtl/>
        </w:rPr>
      </w:pPr>
      <w:r w:rsidRPr="00FB5EE7">
        <w:rPr>
          <w:rFonts w:asciiTheme="majorBidi" w:eastAsia="Times New Roman" w:hAnsiTheme="majorBidi" w:cstheme="majorBidi" w:hint="cs"/>
          <w:color w:val="2B2B2B"/>
          <w:kern w:val="36"/>
          <w:sz w:val="32"/>
          <w:szCs w:val="32"/>
          <w:rtl/>
        </w:rPr>
        <w:t>قال بايدن للصحفيين قبل لقاء السوداني</w:t>
      </w:r>
      <w:r w:rsidRPr="00FB5EE7">
        <w:rPr>
          <w:rFonts w:asciiTheme="majorBidi" w:eastAsia="Times New Roman" w:hAnsiTheme="majorBidi" w:cstheme="majorBidi" w:hint="cs"/>
          <w:color w:val="2B2B2B"/>
          <w:kern w:val="36"/>
          <w:sz w:val="32"/>
          <w:szCs w:val="32"/>
          <w:rtl/>
        </w:rPr>
        <w:t xml:space="preserve"> </w:t>
      </w:r>
      <w:r w:rsidRPr="00FB5EE7">
        <w:rPr>
          <w:rFonts w:asciiTheme="majorBidi" w:eastAsia="Times New Roman" w:hAnsiTheme="majorBidi" w:cstheme="majorBidi" w:hint="cs"/>
          <w:color w:val="2B2B2B"/>
          <w:kern w:val="36"/>
          <w:sz w:val="32"/>
          <w:szCs w:val="32"/>
          <w:rtl/>
        </w:rPr>
        <w:t>بأن امريكا ملتزمة بأمن اسرائيل.</w:t>
      </w:r>
      <w:r w:rsidR="00FB5EE7" w:rsidRPr="00FB5EE7">
        <w:rPr>
          <w:rFonts w:asciiTheme="majorBidi" w:eastAsia="Times New Roman" w:hAnsiTheme="majorBidi" w:cstheme="majorBidi" w:hint="cs"/>
          <w:color w:val="2B2B2B"/>
          <w:kern w:val="36"/>
          <w:sz w:val="32"/>
          <w:szCs w:val="32"/>
          <w:rtl/>
        </w:rPr>
        <w:t xml:space="preserve"> واضاف بايدن </w:t>
      </w:r>
      <w:r w:rsidRPr="00FB5EE7">
        <w:rPr>
          <w:rFonts w:asciiTheme="majorBidi" w:eastAsia="Times New Roman" w:hAnsiTheme="majorBidi" w:cstheme="majorBidi"/>
          <w:color w:val="2B2B2B"/>
          <w:kern w:val="36"/>
          <w:sz w:val="32"/>
          <w:szCs w:val="32"/>
          <w:rtl/>
        </w:rPr>
        <w:t xml:space="preserve">ملتزمون بوقف لإطلاق نار يعيد الرهائن إلى وطنهم ويمنع اتساع نطاق الصراع. </w:t>
      </w:r>
    </w:p>
    <w:p w:rsidR="00116BB6" w:rsidRDefault="00FB5EE7" w:rsidP="00116BB6">
      <w:pPr>
        <w:shd w:val="clear" w:color="auto" w:fill="FFFFFF"/>
        <w:spacing w:after="0" w:line="600" w:lineRule="atLeast"/>
        <w:jc w:val="right"/>
        <w:outlineLvl w:val="0"/>
        <w:rPr>
          <w:rFonts w:asciiTheme="majorBidi" w:eastAsia="Times New Roman" w:hAnsiTheme="majorBidi" w:cstheme="majorBidi"/>
          <w:color w:val="2B2B2B"/>
          <w:kern w:val="36"/>
          <w:sz w:val="32"/>
          <w:szCs w:val="32"/>
          <w:rtl/>
        </w:rPr>
      </w:pPr>
      <w:r>
        <w:rPr>
          <w:rFonts w:asciiTheme="majorBidi" w:eastAsia="Times New Roman" w:hAnsiTheme="majorBidi" w:cstheme="majorBidi" w:hint="cs"/>
          <w:color w:val="2B2B2B"/>
          <w:kern w:val="36"/>
          <w:sz w:val="32"/>
          <w:szCs w:val="32"/>
          <w:rtl/>
        </w:rPr>
        <w:t>وأضاف بايدن بأن امريكا ملتزمة بأمن</w:t>
      </w:r>
      <w:r w:rsidR="005F386D">
        <w:rPr>
          <w:rFonts w:asciiTheme="majorBidi" w:eastAsia="Times New Roman" w:hAnsiTheme="majorBidi" w:cstheme="majorBidi" w:hint="cs"/>
          <w:color w:val="2B2B2B"/>
          <w:kern w:val="36"/>
          <w:sz w:val="32"/>
          <w:szCs w:val="32"/>
          <w:rtl/>
        </w:rPr>
        <w:t xml:space="preserve"> الموظفين الامريكان والشركاء في المنطقة بما فيهم العراق. </w:t>
      </w:r>
    </w:p>
    <w:p w:rsidR="00F93B30" w:rsidRDefault="005F386D" w:rsidP="00116BB6">
      <w:pPr>
        <w:shd w:val="clear" w:color="auto" w:fill="FFFFFF"/>
        <w:spacing w:after="0" w:line="600" w:lineRule="atLeast"/>
        <w:jc w:val="right"/>
        <w:outlineLvl w:val="0"/>
        <w:rPr>
          <w:rFonts w:asciiTheme="majorBidi" w:eastAsia="Times New Roman" w:hAnsiTheme="majorBidi" w:cs="Times New Roman"/>
          <w:color w:val="2B2B2B"/>
          <w:kern w:val="36"/>
          <w:sz w:val="32"/>
          <w:szCs w:val="32"/>
          <w:rtl/>
        </w:rPr>
      </w:pPr>
      <w:r>
        <w:rPr>
          <w:rFonts w:asciiTheme="majorBidi" w:eastAsia="Times New Roman" w:hAnsiTheme="majorBidi" w:cs="Times New Roman"/>
          <w:color w:val="2B2B2B"/>
          <w:kern w:val="36"/>
          <w:sz w:val="32"/>
          <w:szCs w:val="32"/>
          <w:rtl/>
        </w:rPr>
        <w:t>وأضاف</w:t>
      </w:r>
      <w:r>
        <w:rPr>
          <w:rFonts w:asciiTheme="majorBidi" w:eastAsia="Times New Roman" w:hAnsiTheme="majorBidi" w:cs="Times New Roman" w:hint="cs"/>
          <w:color w:val="2B2B2B"/>
          <w:kern w:val="36"/>
          <w:sz w:val="32"/>
          <w:szCs w:val="32"/>
          <w:rtl/>
        </w:rPr>
        <w:t xml:space="preserve"> </w:t>
      </w:r>
      <w:r w:rsidRPr="005F386D">
        <w:rPr>
          <w:rFonts w:asciiTheme="majorBidi" w:eastAsia="Times New Roman" w:hAnsiTheme="majorBidi" w:cs="Times New Roman"/>
          <w:color w:val="2B2B2B"/>
          <w:kern w:val="36"/>
          <w:sz w:val="32"/>
          <w:szCs w:val="32"/>
          <w:rtl/>
        </w:rPr>
        <w:t>إن الشراكة بين العراق والولايات المتحدة أمر بالغ الأهمية</w:t>
      </w:r>
      <w:r w:rsidR="00F93B30">
        <w:rPr>
          <w:rFonts w:asciiTheme="majorBidi" w:eastAsia="Times New Roman" w:hAnsiTheme="majorBidi" w:cs="Times New Roman" w:hint="cs"/>
          <w:color w:val="2B2B2B"/>
          <w:kern w:val="36"/>
          <w:sz w:val="32"/>
          <w:szCs w:val="32"/>
          <w:rtl/>
        </w:rPr>
        <w:t xml:space="preserve"> وقد رأينا على مدى العقد الماضي ان قواتنا عملت جنبا الى جنب للمساعدة في هزيمة داعش وقد لاحظنا ذلك في اتفاقية الاطار الاستراتيجي ايضا. </w:t>
      </w:r>
    </w:p>
    <w:p w:rsidR="005F386D" w:rsidRDefault="00F93B30" w:rsidP="00F93B30">
      <w:pPr>
        <w:shd w:val="clear" w:color="auto" w:fill="FFFFFF"/>
        <w:spacing w:after="0" w:line="600" w:lineRule="atLeast"/>
        <w:jc w:val="right"/>
        <w:outlineLvl w:val="0"/>
        <w:rPr>
          <w:rFonts w:asciiTheme="majorBidi" w:eastAsia="Times New Roman" w:hAnsiTheme="majorBidi" w:cstheme="majorBidi"/>
          <w:color w:val="2B2B2B"/>
          <w:kern w:val="36"/>
          <w:sz w:val="32"/>
          <w:szCs w:val="32"/>
          <w:rtl/>
        </w:rPr>
      </w:pPr>
      <w:r>
        <w:rPr>
          <w:rFonts w:asciiTheme="majorBidi" w:eastAsia="Times New Roman" w:hAnsiTheme="majorBidi" w:cs="Times New Roman" w:hint="cs"/>
          <w:color w:val="2B2B2B"/>
          <w:kern w:val="36"/>
          <w:sz w:val="32"/>
          <w:szCs w:val="32"/>
          <w:rtl/>
        </w:rPr>
        <w:t xml:space="preserve">وشكر رئيس الوزراء الرئيس الامريكي على اللقاء الذي قال عنه يأتي في وقت حساس في اشارة الى هجوم يوم السبت من قبل ايران التي اطلقت اكثر من 300 طائرة مسيرة ضد اسرائيل وحسب مسؤولين عسكريين اسرائيليين.  </w:t>
      </w:r>
      <w:r w:rsidR="005F386D" w:rsidRPr="005F386D">
        <w:rPr>
          <w:rFonts w:asciiTheme="majorBidi" w:eastAsia="Times New Roman" w:hAnsiTheme="majorBidi" w:cstheme="majorBidi"/>
          <w:color w:val="2B2B2B"/>
          <w:kern w:val="36"/>
          <w:sz w:val="32"/>
          <w:szCs w:val="32"/>
        </w:rPr>
        <w:t>.</w:t>
      </w:r>
    </w:p>
    <w:p w:rsidR="005F386D" w:rsidRDefault="005F386D" w:rsidP="00FB5EE7">
      <w:pPr>
        <w:shd w:val="clear" w:color="auto" w:fill="FFFFFF"/>
        <w:spacing w:after="0" w:line="600" w:lineRule="atLeast"/>
        <w:jc w:val="right"/>
        <w:outlineLvl w:val="0"/>
        <w:rPr>
          <w:rFonts w:asciiTheme="majorBidi" w:eastAsia="Times New Roman" w:hAnsiTheme="majorBidi" w:cstheme="majorBidi" w:hint="cs"/>
          <w:color w:val="2B2B2B"/>
          <w:kern w:val="36"/>
          <w:sz w:val="32"/>
          <w:szCs w:val="32"/>
          <w:rtl/>
        </w:rPr>
      </w:pPr>
    </w:p>
    <w:p w:rsidR="00FB5EE7" w:rsidRPr="00FB5EE7" w:rsidRDefault="00FB5EE7" w:rsidP="005F386D">
      <w:pPr>
        <w:shd w:val="clear" w:color="auto" w:fill="FFFFFF"/>
        <w:spacing w:after="0" w:line="600" w:lineRule="atLeast"/>
        <w:jc w:val="center"/>
        <w:outlineLvl w:val="0"/>
        <w:rPr>
          <w:rFonts w:asciiTheme="majorBidi" w:eastAsia="Times New Roman" w:hAnsiTheme="majorBidi" w:cstheme="majorBidi" w:hint="cs"/>
          <w:color w:val="2B2B2B"/>
          <w:kern w:val="36"/>
          <w:sz w:val="32"/>
          <w:szCs w:val="32"/>
          <w:rtl/>
          <w:lang w:bidi="ar-IQ"/>
        </w:rPr>
      </w:pPr>
      <w:r>
        <w:rPr>
          <w:rFonts w:asciiTheme="majorBidi" w:eastAsia="Times New Roman" w:hAnsiTheme="majorBidi" w:cstheme="majorBidi" w:hint="cs"/>
          <w:color w:val="2B2B2B"/>
          <w:kern w:val="36"/>
          <w:sz w:val="32"/>
          <w:szCs w:val="32"/>
          <w:rtl/>
        </w:rPr>
        <w:t xml:space="preserve"> </w:t>
      </w:r>
    </w:p>
    <w:p w:rsidR="00FB5EE7" w:rsidRDefault="00FB5EE7" w:rsidP="00FB5EE7">
      <w:pPr>
        <w:shd w:val="clear" w:color="auto" w:fill="FFFFFF"/>
        <w:spacing w:after="0" w:line="600" w:lineRule="atLeast"/>
        <w:jc w:val="right"/>
        <w:outlineLvl w:val="0"/>
        <w:rPr>
          <w:rFonts w:asciiTheme="majorBidi" w:eastAsia="Times New Roman" w:hAnsiTheme="majorBidi" w:cstheme="majorBidi"/>
          <w:color w:val="2B2B2B"/>
          <w:kern w:val="36"/>
          <w:sz w:val="24"/>
          <w:szCs w:val="24"/>
          <w:rtl/>
        </w:rPr>
      </w:pPr>
      <w:r>
        <w:rPr>
          <w:rFonts w:asciiTheme="majorBidi" w:eastAsia="Times New Roman" w:hAnsiTheme="majorBidi" w:cstheme="majorBidi" w:hint="cs"/>
          <w:color w:val="2B2B2B"/>
          <w:kern w:val="36"/>
          <w:sz w:val="24"/>
          <w:szCs w:val="24"/>
          <w:rtl/>
        </w:rPr>
        <w:t xml:space="preserve"> </w:t>
      </w:r>
    </w:p>
    <w:p w:rsidR="00243052" w:rsidRDefault="00243052" w:rsidP="00FB5EE7">
      <w:pPr>
        <w:shd w:val="clear" w:color="auto" w:fill="FFFFFF"/>
        <w:spacing w:after="0" w:line="600" w:lineRule="atLeast"/>
        <w:jc w:val="right"/>
        <w:outlineLvl w:val="0"/>
        <w:rPr>
          <w:rFonts w:asciiTheme="majorBidi" w:eastAsia="Times New Roman" w:hAnsiTheme="majorBidi" w:cstheme="majorBidi"/>
          <w:color w:val="2B2B2B"/>
          <w:kern w:val="36"/>
          <w:sz w:val="24"/>
          <w:szCs w:val="24"/>
        </w:rPr>
      </w:pPr>
      <w:r w:rsidRPr="00243052">
        <w:rPr>
          <w:rFonts w:asciiTheme="majorBidi" w:eastAsia="Times New Roman" w:hAnsiTheme="majorBidi" w:cstheme="majorBidi"/>
          <w:color w:val="2B2B2B"/>
          <w:kern w:val="36"/>
          <w:sz w:val="24"/>
          <w:szCs w:val="24"/>
        </w:rPr>
        <w:t>.</w:t>
      </w:r>
    </w:p>
    <w:p w:rsidR="00AB22CE" w:rsidRPr="00AB22CE" w:rsidRDefault="00AB22CE" w:rsidP="00AB22CE">
      <w:pPr>
        <w:shd w:val="clear" w:color="auto" w:fill="FFFFFF"/>
        <w:spacing w:after="0" w:line="600" w:lineRule="atLeast"/>
        <w:outlineLvl w:val="0"/>
        <w:rPr>
          <w:rFonts w:asciiTheme="majorBidi" w:eastAsia="Times New Roman" w:hAnsiTheme="majorBidi" w:cstheme="majorBidi"/>
          <w:color w:val="2B2B2B"/>
          <w:kern w:val="36"/>
          <w:sz w:val="24"/>
          <w:szCs w:val="24"/>
        </w:rPr>
      </w:pPr>
      <w:r w:rsidRPr="00AB22CE">
        <w:rPr>
          <w:rFonts w:asciiTheme="majorBidi" w:eastAsia="Times New Roman" w:hAnsiTheme="majorBidi" w:cstheme="majorBidi"/>
          <w:color w:val="2B2B2B"/>
          <w:kern w:val="36"/>
          <w:sz w:val="24"/>
          <w:szCs w:val="24"/>
        </w:rPr>
        <w:t xml:space="preserve">Source UPI news </w:t>
      </w:r>
    </w:p>
    <w:p w:rsidR="0068705E" w:rsidRPr="00AB22CE" w:rsidRDefault="00AB22CE">
      <w:hyperlink r:id="rId5" w:history="1">
        <w:r>
          <w:rPr>
            <w:rStyle w:val="Hyperlink"/>
          </w:rPr>
          <w:t>President Joe Biden meets with Iraqi PM Mohammed Shia Al-</w:t>
        </w:r>
        <w:proofErr w:type="spellStart"/>
        <w:r>
          <w:rPr>
            <w:rStyle w:val="Hyperlink"/>
          </w:rPr>
          <w:t>Sudani</w:t>
        </w:r>
        <w:proofErr w:type="spellEnd"/>
        <w:r>
          <w:rPr>
            <w:rStyle w:val="Hyperlink"/>
          </w:rPr>
          <w:t xml:space="preserve"> amid growing tensions in Middle East (msn.com)</w:t>
        </w:r>
      </w:hyperlink>
      <w:r>
        <w:t xml:space="preserve"> </w:t>
      </w:r>
    </w:p>
    <w:sectPr w:rsidR="0068705E" w:rsidRPr="00AB2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81"/>
    <w:rsid w:val="00116BB6"/>
    <w:rsid w:val="00243052"/>
    <w:rsid w:val="00244E2F"/>
    <w:rsid w:val="003B0E8D"/>
    <w:rsid w:val="004A3281"/>
    <w:rsid w:val="005F386D"/>
    <w:rsid w:val="0068705E"/>
    <w:rsid w:val="00AB22CE"/>
    <w:rsid w:val="00B643AC"/>
    <w:rsid w:val="00E54B57"/>
    <w:rsid w:val="00E8652E"/>
    <w:rsid w:val="00EB340A"/>
    <w:rsid w:val="00F93B30"/>
    <w:rsid w:val="00FB5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84552-12EF-4ECE-BEE1-7DA5A564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read-break">
    <w:name w:val="continue-read-break"/>
    <w:basedOn w:val="Normal"/>
    <w:rsid w:val="00AB22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2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049845">
      <w:bodyDiv w:val="1"/>
      <w:marLeft w:val="0"/>
      <w:marRight w:val="0"/>
      <w:marTop w:val="0"/>
      <w:marBottom w:val="0"/>
      <w:divBdr>
        <w:top w:val="none" w:sz="0" w:space="0" w:color="auto"/>
        <w:left w:val="none" w:sz="0" w:space="0" w:color="auto"/>
        <w:bottom w:val="none" w:sz="0" w:space="0" w:color="auto"/>
        <w:right w:val="none" w:sz="0" w:space="0" w:color="auto"/>
      </w:divBdr>
    </w:div>
    <w:div w:id="15909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sn.com/en-us/news/world/president-joe-biden-meets-with-iraqi-pm-mohammed-shia-al-sudani-amid-growing-tensions-in-middle-east/ar-BB1lFUEf" TargetMode="External"/><Relationship Id="rId4" Type="http://schemas.openxmlformats.org/officeDocument/2006/relationships/hyperlink" Target="https://www.upi.com/Top_News/World-News/2024/04/13/iran-airstrike-drones/1951713049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dcterms:created xsi:type="dcterms:W3CDTF">2024-04-16T17:55:00Z</dcterms:created>
  <dcterms:modified xsi:type="dcterms:W3CDTF">2024-04-16T20:07:00Z</dcterms:modified>
</cp:coreProperties>
</file>