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BD" w:rsidRPr="00DA22BD" w:rsidRDefault="00DA22BD" w:rsidP="00DA22BD">
      <w:pPr>
        <w:bidi/>
        <w:rPr>
          <w:rFonts w:cstheme="minorHAnsi"/>
          <w:b/>
          <w:bCs/>
          <w:sz w:val="36"/>
          <w:szCs w:val="36"/>
          <w:rtl/>
        </w:rPr>
      </w:pPr>
      <w:r w:rsidRPr="00DA22BD">
        <w:rPr>
          <w:rFonts w:cstheme="minorHAnsi"/>
          <w:b/>
          <w:bCs/>
          <w:noProof/>
          <w:sz w:val="36"/>
          <w:szCs w:val="36"/>
          <w:rtl/>
        </w:rPr>
        <w:drawing>
          <wp:anchor distT="0" distB="0" distL="114300" distR="114300" simplePos="0" relativeHeight="251658240" behindDoc="1" locked="0" layoutInCell="1" allowOverlap="1" wp14:anchorId="1FFF0B30" wp14:editId="165CE4AA">
            <wp:simplePos x="0" y="0"/>
            <wp:positionH relativeFrom="column">
              <wp:posOffset>-185420</wp:posOffset>
            </wp:positionH>
            <wp:positionV relativeFrom="paragraph">
              <wp:posOffset>-9525</wp:posOffset>
            </wp:positionV>
            <wp:extent cx="1962150" cy="1762125"/>
            <wp:effectExtent l="0" t="0" r="0" b="9525"/>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قسم.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762125"/>
                    </a:xfrm>
                    <a:prstGeom prst="rect">
                      <a:avLst/>
                    </a:prstGeom>
                  </pic:spPr>
                </pic:pic>
              </a:graphicData>
            </a:graphic>
            <wp14:sizeRelH relativeFrom="page">
              <wp14:pctWidth>0</wp14:pctWidth>
            </wp14:sizeRelH>
            <wp14:sizeRelV relativeFrom="page">
              <wp14:pctHeight>0</wp14:pctHeight>
            </wp14:sizeRelV>
          </wp:anchor>
        </w:drawing>
      </w:r>
      <w:r w:rsidRPr="00DA22BD">
        <w:rPr>
          <w:rFonts w:cstheme="minorHAnsi"/>
          <w:b/>
          <w:bCs/>
          <w:sz w:val="36"/>
          <w:szCs w:val="36"/>
          <w:rtl/>
        </w:rPr>
        <w:t>جامعة المستقبل</w:t>
      </w:r>
    </w:p>
    <w:p w:rsidR="00DA22BD" w:rsidRPr="00DA22BD" w:rsidRDefault="00DA22BD" w:rsidP="00DA22BD">
      <w:pPr>
        <w:tabs>
          <w:tab w:val="left" w:pos="9173"/>
        </w:tabs>
        <w:bidi/>
        <w:rPr>
          <w:rFonts w:cstheme="minorHAnsi"/>
          <w:b/>
          <w:bCs/>
          <w:sz w:val="36"/>
          <w:szCs w:val="36"/>
          <w:rtl/>
        </w:rPr>
      </w:pPr>
      <w:r w:rsidRPr="00DA22BD">
        <w:rPr>
          <w:rFonts w:cstheme="minorHAnsi"/>
          <w:b/>
          <w:bCs/>
          <w:sz w:val="36"/>
          <w:szCs w:val="36"/>
          <w:rtl/>
        </w:rPr>
        <w:t xml:space="preserve">كلية العلوم الإدارية </w:t>
      </w:r>
      <w:r w:rsidRPr="00DA22BD">
        <w:rPr>
          <w:rFonts w:cstheme="minorHAnsi"/>
          <w:b/>
          <w:bCs/>
          <w:sz w:val="36"/>
          <w:szCs w:val="36"/>
          <w:rtl/>
        </w:rPr>
        <w:tab/>
      </w:r>
    </w:p>
    <w:p w:rsidR="00DA22BD" w:rsidRPr="00DA22BD" w:rsidRDefault="00DA22BD" w:rsidP="00DA22BD">
      <w:pPr>
        <w:bidi/>
        <w:rPr>
          <w:rFonts w:cstheme="minorHAnsi"/>
          <w:b/>
          <w:bCs/>
          <w:sz w:val="36"/>
          <w:szCs w:val="36"/>
          <w:rtl/>
        </w:rPr>
      </w:pPr>
      <w:r w:rsidRPr="00DA22BD">
        <w:rPr>
          <w:rFonts w:cstheme="minorHAnsi"/>
          <w:b/>
          <w:bCs/>
          <w:sz w:val="36"/>
          <w:szCs w:val="36"/>
          <w:rtl/>
        </w:rPr>
        <w:t>قسم إدارة الاعمال</w:t>
      </w:r>
    </w:p>
    <w:p w:rsidR="00DA22BD" w:rsidRPr="00DA22BD" w:rsidRDefault="00DA22BD" w:rsidP="00DA22BD">
      <w:pPr>
        <w:bidi/>
        <w:rPr>
          <w:rFonts w:cstheme="minorHAnsi"/>
          <w:b/>
          <w:bCs/>
          <w:sz w:val="36"/>
          <w:szCs w:val="36"/>
          <w:rtl/>
        </w:rPr>
      </w:pPr>
      <w:r w:rsidRPr="00DA22BD">
        <w:rPr>
          <w:rFonts w:cstheme="minorHAnsi"/>
          <w:b/>
          <w:bCs/>
          <w:sz w:val="36"/>
          <w:szCs w:val="36"/>
          <w:rtl/>
        </w:rPr>
        <w:t>المرحلة الثالثة</w:t>
      </w:r>
    </w:p>
    <w:p w:rsidR="00DA22BD" w:rsidRPr="00DA22BD" w:rsidRDefault="00DA22BD" w:rsidP="00DA22BD">
      <w:pPr>
        <w:bidi/>
        <w:rPr>
          <w:b/>
          <w:bCs/>
          <w:sz w:val="36"/>
          <w:szCs w:val="36"/>
          <w:rtl/>
        </w:rPr>
      </w:pPr>
    </w:p>
    <w:p w:rsidR="00DA22BD" w:rsidRPr="00DA22BD" w:rsidRDefault="00DA22BD" w:rsidP="00DA22BD">
      <w:pPr>
        <w:bidi/>
        <w:rPr>
          <w:b/>
          <w:bCs/>
          <w:sz w:val="36"/>
          <w:szCs w:val="36"/>
          <w:rtl/>
        </w:rPr>
      </w:pPr>
      <w:bookmarkStart w:id="0" w:name="_GoBack"/>
      <w:bookmarkEnd w:id="0"/>
    </w:p>
    <w:p w:rsidR="00DA22BD" w:rsidRPr="00DA22BD" w:rsidRDefault="00DA22BD" w:rsidP="00DA22BD">
      <w:pPr>
        <w:bidi/>
        <w:rPr>
          <w:b/>
          <w:bCs/>
          <w:sz w:val="44"/>
          <w:szCs w:val="44"/>
          <w:rtl/>
        </w:rPr>
      </w:pPr>
    </w:p>
    <w:p w:rsidR="00C46908" w:rsidRDefault="00DA22BD" w:rsidP="00C46908">
      <w:pPr>
        <w:bidi/>
        <w:jc w:val="center"/>
        <w:rPr>
          <w:rFonts w:cstheme="minorHAnsi" w:hint="cs"/>
          <w:b/>
          <w:bCs/>
          <w:sz w:val="44"/>
          <w:szCs w:val="44"/>
          <w:rtl/>
        </w:rPr>
      </w:pPr>
      <w:r w:rsidRPr="00DA22BD">
        <w:rPr>
          <w:rFonts w:cstheme="minorHAnsi"/>
          <w:b/>
          <w:bCs/>
          <w:sz w:val="44"/>
          <w:szCs w:val="44"/>
          <w:rtl/>
        </w:rPr>
        <w:t>الإدارة المالية</w:t>
      </w:r>
    </w:p>
    <w:p w:rsidR="00C46908" w:rsidRDefault="00C46908" w:rsidP="00C46908">
      <w:pPr>
        <w:bidi/>
        <w:jc w:val="center"/>
        <w:rPr>
          <w:rFonts w:cstheme="minorHAnsi" w:hint="cs"/>
          <w:b/>
          <w:bCs/>
          <w:sz w:val="44"/>
          <w:szCs w:val="44"/>
          <w:rtl/>
        </w:rPr>
      </w:pPr>
      <w:r>
        <w:rPr>
          <w:rFonts w:cstheme="minorHAnsi" w:hint="cs"/>
          <w:b/>
          <w:bCs/>
          <w:sz w:val="44"/>
          <w:szCs w:val="44"/>
          <w:rtl/>
        </w:rPr>
        <w:t>المحاضرة الثالثة</w:t>
      </w:r>
    </w:p>
    <w:p w:rsidR="00BF1015" w:rsidRDefault="00C46908" w:rsidP="00C46908">
      <w:pPr>
        <w:bidi/>
        <w:jc w:val="center"/>
        <w:rPr>
          <w:rFonts w:cstheme="minorHAnsi" w:hint="cs"/>
          <w:b/>
          <w:bCs/>
          <w:sz w:val="44"/>
          <w:szCs w:val="44"/>
          <w:rtl/>
        </w:rPr>
      </w:pPr>
      <w:r>
        <w:rPr>
          <w:rFonts w:cstheme="minorHAnsi" w:hint="cs"/>
          <w:b/>
          <w:bCs/>
          <w:sz w:val="44"/>
          <w:szCs w:val="44"/>
          <w:rtl/>
        </w:rPr>
        <w:t>مهام ودور المدير المالي</w:t>
      </w:r>
    </w:p>
    <w:p w:rsidR="00C46908" w:rsidRPr="00DA22BD" w:rsidRDefault="00C46908" w:rsidP="00C46908">
      <w:pPr>
        <w:bidi/>
        <w:jc w:val="center"/>
        <w:rPr>
          <w:rFonts w:cstheme="minorHAnsi"/>
          <w:b/>
          <w:bCs/>
          <w:sz w:val="44"/>
          <w:szCs w:val="44"/>
          <w:rtl/>
        </w:rPr>
      </w:pPr>
      <w:r>
        <w:rPr>
          <w:rFonts w:cstheme="minorHAnsi" w:hint="cs"/>
          <w:b/>
          <w:bCs/>
          <w:sz w:val="44"/>
          <w:szCs w:val="44"/>
          <w:rtl/>
        </w:rPr>
        <w:t>اهداف الإدارة المالي</w:t>
      </w:r>
    </w:p>
    <w:p w:rsidR="00DA22BD" w:rsidRPr="00DA22BD" w:rsidRDefault="00DA22BD" w:rsidP="00DA22BD">
      <w:pPr>
        <w:bidi/>
        <w:ind w:left="2160" w:firstLine="720"/>
        <w:rPr>
          <w:rFonts w:cstheme="minorHAnsi"/>
          <w:b/>
          <w:bCs/>
          <w:sz w:val="44"/>
          <w:szCs w:val="44"/>
          <w:rtl/>
        </w:rPr>
      </w:pPr>
      <w:r w:rsidRPr="00DA22BD">
        <w:rPr>
          <w:rFonts w:cstheme="minorHAnsi" w:hint="cs"/>
          <w:b/>
          <w:bCs/>
          <w:sz w:val="44"/>
          <w:szCs w:val="44"/>
          <w:rtl/>
        </w:rPr>
        <w:t xml:space="preserve">العام الدراسي 2025- 2026 </w:t>
      </w:r>
    </w:p>
    <w:p w:rsidR="00DA22BD" w:rsidRDefault="00DA22BD" w:rsidP="00DA22BD">
      <w:pPr>
        <w:bidi/>
        <w:ind w:left="2160" w:firstLine="720"/>
        <w:jc w:val="center"/>
        <w:rPr>
          <w:rFonts w:cstheme="minorHAnsi"/>
          <w:b/>
          <w:bCs/>
          <w:sz w:val="36"/>
          <w:szCs w:val="36"/>
          <w:rtl/>
        </w:rPr>
      </w:pPr>
    </w:p>
    <w:p w:rsidR="00C46908" w:rsidRDefault="00C46908" w:rsidP="00DA22BD">
      <w:pPr>
        <w:tabs>
          <w:tab w:val="left" w:pos="4568"/>
        </w:tabs>
        <w:bidi/>
        <w:ind w:left="2160" w:firstLine="720"/>
        <w:rPr>
          <w:rFonts w:cstheme="minorHAnsi" w:hint="cs"/>
          <w:b/>
          <w:bCs/>
          <w:sz w:val="36"/>
          <w:szCs w:val="36"/>
          <w:rtl/>
        </w:rPr>
      </w:pPr>
    </w:p>
    <w:p w:rsidR="00DA22BD" w:rsidRDefault="00DA22BD" w:rsidP="00C46908">
      <w:pPr>
        <w:tabs>
          <w:tab w:val="left" w:pos="4568"/>
        </w:tabs>
        <w:bidi/>
        <w:ind w:left="2160" w:firstLine="720"/>
        <w:rPr>
          <w:rFonts w:cstheme="minorHAnsi"/>
          <w:b/>
          <w:bCs/>
          <w:sz w:val="36"/>
          <w:szCs w:val="36"/>
          <w:rtl/>
        </w:rPr>
      </w:pPr>
      <w:r>
        <w:rPr>
          <w:rFonts w:cstheme="minorHAnsi"/>
          <w:b/>
          <w:bCs/>
          <w:sz w:val="36"/>
          <w:szCs w:val="36"/>
          <w:rtl/>
        </w:rPr>
        <w:tab/>
      </w:r>
      <w:r>
        <w:rPr>
          <w:rFonts w:cstheme="minorHAnsi" w:hint="cs"/>
          <w:b/>
          <w:bCs/>
          <w:sz w:val="36"/>
          <w:szCs w:val="36"/>
          <w:rtl/>
        </w:rPr>
        <w:t>أعداد</w:t>
      </w:r>
    </w:p>
    <w:p w:rsidR="00DA22BD" w:rsidRDefault="00DA22BD" w:rsidP="00DA22BD">
      <w:pPr>
        <w:tabs>
          <w:tab w:val="left" w:pos="4568"/>
        </w:tabs>
        <w:bidi/>
        <w:ind w:left="2160" w:firstLine="720"/>
        <w:rPr>
          <w:rFonts w:cstheme="minorHAnsi"/>
          <w:b/>
          <w:bCs/>
          <w:sz w:val="36"/>
          <w:szCs w:val="36"/>
          <w:rtl/>
        </w:rPr>
      </w:pPr>
    </w:p>
    <w:p w:rsidR="00DA22BD" w:rsidRDefault="00DA22BD" w:rsidP="00DA22BD">
      <w:pPr>
        <w:tabs>
          <w:tab w:val="left" w:pos="4568"/>
        </w:tabs>
        <w:bidi/>
        <w:ind w:left="2160" w:firstLine="720"/>
        <w:rPr>
          <w:rFonts w:cstheme="minorHAnsi"/>
          <w:b/>
          <w:bCs/>
          <w:sz w:val="36"/>
          <w:szCs w:val="36"/>
          <w:rtl/>
        </w:rPr>
      </w:pPr>
    </w:p>
    <w:p w:rsidR="00DA22BD" w:rsidRPr="00DA22BD" w:rsidRDefault="00DA22BD" w:rsidP="00DA22BD">
      <w:pPr>
        <w:bidi/>
        <w:rPr>
          <w:rFonts w:cstheme="minorHAnsi"/>
          <w:b/>
          <w:bCs/>
          <w:sz w:val="36"/>
          <w:szCs w:val="36"/>
          <w:rtl/>
        </w:rPr>
      </w:pPr>
      <w:proofErr w:type="spellStart"/>
      <w:r>
        <w:rPr>
          <w:rFonts w:cstheme="minorHAnsi" w:hint="cs"/>
          <w:b/>
          <w:bCs/>
          <w:sz w:val="36"/>
          <w:szCs w:val="36"/>
          <w:rtl/>
        </w:rPr>
        <w:t>م.د</w:t>
      </w:r>
      <w:proofErr w:type="spellEnd"/>
      <w:r>
        <w:rPr>
          <w:rFonts w:cstheme="minorHAnsi" w:hint="cs"/>
          <w:b/>
          <w:bCs/>
          <w:sz w:val="36"/>
          <w:szCs w:val="36"/>
          <w:rtl/>
        </w:rPr>
        <w:t>. ليث علي مطر</w:t>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proofErr w:type="spellStart"/>
      <w:r>
        <w:rPr>
          <w:rFonts w:cstheme="minorHAnsi" w:hint="cs"/>
          <w:b/>
          <w:bCs/>
          <w:sz w:val="36"/>
          <w:szCs w:val="36"/>
          <w:rtl/>
        </w:rPr>
        <w:t>ا.م.د</w:t>
      </w:r>
      <w:proofErr w:type="spellEnd"/>
      <w:r>
        <w:rPr>
          <w:rFonts w:cstheme="minorHAnsi" w:hint="cs"/>
          <w:b/>
          <w:bCs/>
          <w:sz w:val="36"/>
          <w:szCs w:val="36"/>
          <w:rtl/>
        </w:rPr>
        <w:t>. امجد حميد مجيد</w:t>
      </w:r>
    </w:p>
    <w:p w:rsidR="00DA22BD" w:rsidRDefault="00DA22BD" w:rsidP="00DA22BD">
      <w:pPr>
        <w:bidi/>
        <w:rPr>
          <w:rtl/>
        </w:rPr>
      </w:pPr>
    </w:p>
    <w:p w:rsidR="00961158" w:rsidRPr="007A2FC9" w:rsidRDefault="00961158" w:rsidP="00961158">
      <w:pPr>
        <w:bidi/>
        <w:spacing w:after="0"/>
        <w:jc w:val="both"/>
        <w:rPr>
          <w:rFonts w:eastAsia="Times New Roman" w:cs="Calibri"/>
          <w:sz w:val="28"/>
          <w:szCs w:val="28"/>
          <w:rtl/>
        </w:rPr>
      </w:pPr>
    </w:p>
    <w:p w:rsidR="00BF1015" w:rsidRPr="007A2FC9" w:rsidRDefault="00BF1015" w:rsidP="00BF1015">
      <w:pPr>
        <w:bidi/>
        <w:spacing w:after="0"/>
        <w:jc w:val="center"/>
        <w:rPr>
          <w:rFonts w:eastAsia="Times New Roman" w:cs="Calibri"/>
          <w:sz w:val="32"/>
          <w:szCs w:val="32"/>
          <w:rtl/>
        </w:rPr>
      </w:pPr>
    </w:p>
    <w:p w:rsidR="007A2FC9" w:rsidRPr="007A2FC9" w:rsidRDefault="007A2FC9" w:rsidP="007A2FC9">
      <w:pPr>
        <w:bidi/>
        <w:spacing w:after="0"/>
        <w:jc w:val="both"/>
        <w:rPr>
          <w:rFonts w:eastAsia="Times New Roman" w:cs="Calibri"/>
          <w:b/>
          <w:bCs/>
          <w:sz w:val="32"/>
          <w:szCs w:val="32"/>
          <w:rtl/>
        </w:rPr>
      </w:pPr>
      <w:r w:rsidRPr="007A2FC9">
        <w:rPr>
          <w:rFonts w:eastAsia="Times New Roman" w:cs="Calibri" w:hint="cs"/>
          <w:b/>
          <w:bCs/>
          <w:sz w:val="32"/>
          <w:szCs w:val="32"/>
          <w:rtl/>
        </w:rPr>
        <w:t>2.3.1</w:t>
      </w:r>
      <w:r w:rsidRPr="007A2FC9">
        <w:rPr>
          <w:rFonts w:eastAsia="Times New Roman" w:cs="Calibri"/>
          <w:b/>
          <w:bCs/>
          <w:sz w:val="32"/>
          <w:szCs w:val="32"/>
          <w:rtl/>
        </w:rPr>
        <w:t xml:space="preserve">مهام ودور المدير المالي </w:t>
      </w:r>
      <w:r w:rsidRPr="007A2FC9">
        <w:rPr>
          <w:rFonts w:eastAsia="Times New Roman" w:cs="Calibri"/>
          <w:b/>
          <w:bCs/>
          <w:sz w:val="32"/>
          <w:szCs w:val="32"/>
        </w:rPr>
        <w:t>Financial Manager Tasks and Role</w:t>
      </w:r>
      <w:r w:rsidRPr="007A2FC9">
        <w:rPr>
          <w:rFonts w:eastAsia="Times New Roman" w:cs="Calibri"/>
          <w:b/>
          <w:bCs/>
          <w:sz w:val="32"/>
          <w:szCs w:val="32"/>
          <w:rtl/>
        </w:rPr>
        <w:t xml:space="preserve"> </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 xml:space="preserve">المدير المالي هو الشخص المسؤول بجدارة عن تنفيذ الوظائف المالية، والمدير المالي الذي لا يؤدي دور دينامي في اتخاذ القرارات على الدوام </w:t>
      </w:r>
      <w:r w:rsidRPr="007A2FC9">
        <w:rPr>
          <w:rFonts w:eastAsia="Times New Roman" w:cs="Calibri" w:hint="cs"/>
          <w:sz w:val="28"/>
          <w:szCs w:val="28"/>
          <w:rtl/>
        </w:rPr>
        <w:t>ي</w:t>
      </w:r>
      <w:r w:rsidRPr="007A2FC9">
        <w:rPr>
          <w:rFonts w:eastAsia="Times New Roman" w:cs="Calibri"/>
          <w:sz w:val="28"/>
          <w:szCs w:val="28"/>
          <w:rtl/>
        </w:rPr>
        <w:t>عد شخص غير مهم يضاف إلى ذلك أن</w:t>
      </w:r>
      <w:r w:rsidRPr="007A2FC9">
        <w:rPr>
          <w:rFonts w:eastAsia="Times New Roman" w:cs="Calibri" w:hint="cs"/>
          <w:sz w:val="28"/>
          <w:szCs w:val="28"/>
          <w:rtl/>
        </w:rPr>
        <w:t xml:space="preserve"> قرارات الادارة هي</w:t>
      </w:r>
      <w:r w:rsidRPr="007A2FC9">
        <w:rPr>
          <w:rFonts w:eastAsia="Times New Roman" w:cs="Calibri"/>
          <w:sz w:val="28"/>
          <w:szCs w:val="28"/>
          <w:rtl/>
        </w:rPr>
        <w:t xml:space="preserve"> مجال اهتمامه وعند ذاك يصبح شخص إداري مهم وحتى ينفذ المدير المالي الوظائف المالية فأنه يقوم بمهام التخطيط والرقابة المالية، وينفذ هذه المهام من خلال أدوات التخطيط المالي</w:t>
      </w:r>
      <w:r w:rsidRPr="007A2FC9">
        <w:rPr>
          <w:rFonts w:eastAsia="Times New Roman" w:cs="Calibri" w:hint="cs"/>
          <w:sz w:val="28"/>
          <w:szCs w:val="28"/>
          <w:rtl/>
        </w:rPr>
        <w:t xml:space="preserve"> والرقابة المالية </w:t>
      </w:r>
      <w:r w:rsidRPr="007A2FC9">
        <w:rPr>
          <w:rFonts w:eastAsia="Times New Roman" w:cs="Calibri"/>
          <w:sz w:val="28"/>
          <w:szCs w:val="28"/>
          <w:rtl/>
        </w:rPr>
        <w:t>التي تشمل التخطيط المالي والتنبؤ بالاحتياجات المالية</w:t>
      </w:r>
      <w:r w:rsidRPr="007A2FC9">
        <w:rPr>
          <w:rFonts w:eastAsia="Times New Roman" w:cs="Calibri" w:hint="cs"/>
          <w:sz w:val="28"/>
          <w:szCs w:val="28"/>
          <w:rtl/>
        </w:rPr>
        <w:t xml:space="preserve"> والموازنات وتحليل التعادل وتحليل الرافعة التشغيلية والتحليل مالي وغيرها . </w:t>
      </w:r>
      <w:r w:rsidRPr="007A2FC9">
        <w:rPr>
          <w:rFonts w:eastAsia="Times New Roman" w:cs="Calibri"/>
          <w:sz w:val="28"/>
          <w:szCs w:val="28"/>
          <w:rtl/>
        </w:rPr>
        <w:t xml:space="preserve"> </w:t>
      </w:r>
      <w:r w:rsidRPr="007A2FC9">
        <w:rPr>
          <w:rFonts w:eastAsia="Times New Roman" w:cs="Calibri" w:hint="cs"/>
          <w:sz w:val="28"/>
          <w:szCs w:val="28"/>
          <w:rtl/>
        </w:rPr>
        <w:t>وفي ضوء ذلك</w:t>
      </w:r>
      <w:r w:rsidRPr="007A2FC9">
        <w:rPr>
          <w:rFonts w:eastAsia="Times New Roman" w:cs="Calibri"/>
          <w:sz w:val="28"/>
          <w:szCs w:val="28"/>
          <w:rtl/>
        </w:rPr>
        <w:t xml:space="preserve"> يمكن حصر مهام المدير المالي بالآتي: </w:t>
      </w:r>
    </w:p>
    <w:p w:rsidR="007A2FC9" w:rsidRPr="007A2FC9" w:rsidRDefault="007A2FC9" w:rsidP="007758AF">
      <w:pPr>
        <w:numPr>
          <w:ilvl w:val="0"/>
          <w:numId w:val="7"/>
        </w:numPr>
        <w:bidi/>
        <w:spacing w:after="0"/>
        <w:contextualSpacing/>
        <w:jc w:val="both"/>
        <w:rPr>
          <w:rFonts w:eastAsia="Times New Roman" w:cs="Calibri"/>
          <w:b/>
          <w:bCs/>
          <w:sz w:val="28"/>
          <w:szCs w:val="28"/>
        </w:rPr>
      </w:pPr>
      <w:r w:rsidRPr="007A2FC9">
        <w:rPr>
          <w:rFonts w:eastAsia="Times New Roman" w:cs="Calibri"/>
          <w:sz w:val="28"/>
          <w:szCs w:val="28"/>
          <w:rtl/>
        </w:rPr>
        <w:t xml:space="preserve"> </w:t>
      </w:r>
      <w:r w:rsidRPr="007A2FC9">
        <w:rPr>
          <w:rFonts w:eastAsia="Times New Roman" w:cs="Calibri"/>
          <w:b/>
          <w:bCs/>
          <w:sz w:val="28"/>
          <w:szCs w:val="28"/>
          <w:rtl/>
        </w:rPr>
        <w:t xml:space="preserve">الحصول على الأموال </w:t>
      </w:r>
      <w:r w:rsidRPr="007A2FC9">
        <w:rPr>
          <w:rFonts w:eastAsia="Times New Roman" w:cs="Calibri" w:hint="cs"/>
          <w:b/>
          <w:bCs/>
          <w:sz w:val="28"/>
          <w:szCs w:val="28"/>
          <w:rtl/>
        </w:rPr>
        <w:t xml:space="preserve">: </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 xml:space="preserve">تخطيط الاحتياجات المالية والتنبؤ بها ومراقبتها هي </w:t>
      </w:r>
      <w:r w:rsidRPr="007A2FC9">
        <w:rPr>
          <w:rFonts w:eastAsia="Times New Roman" w:cs="Calibri" w:hint="cs"/>
          <w:sz w:val="28"/>
          <w:szCs w:val="28"/>
          <w:rtl/>
        </w:rPr>
        <w:t>اساس</w:t>
      </w:r>
      <w:r w:rsidRPr="007A2FC9">
        <w:rPr>
          <w:rFonts w:eastAsia="Times New Roman" w:cs="Calibri"/>
          <w:sz w:val="28"/>
          <w:szCs w:val="28"/>
          <w:rtl/>
        </w:rPr>
        <w:t xml:space="preserve"> نشاط المدير المالي استناداً إلى وجهة النظر التقليدية أو المدخل التقليدي الذي هيمن على مجال الإدارة</w:t>
      </w:r>
      <w:r w:rsidRPr="007A2FC9">
        <w:rPr>
          <w:rFonts w:eastAsia="Times New Roman" w:cs="Calibri" w:hint="cs"/>
          <w:sz w:val="28"/>
          <w:szCs w:val="28"/>
          <w:rtl/>
        </w:rPr>
        <w:t xml:space="preserve"> </w:t>
      </w:r>
      <w:r w:rsidRPr="007A2FC9">
        <w:rPr>
          <w:rFonts w:eastAsia="Times New Roman" w:cs="Calibri"/>
          <w:sz w:val="28"/>
          <w:szCs w:val="28"/>
          <w:rtl/>
        </w:rPr>
        <w:t>المالية والذي يحدد دور المدير المالي في الحصول على الأموال.</w:t>
      </w:r>
    </w:p>
    <w:p w:rsidR="007A2FC9" w:rsidRPr="007A2FC9" w:rsidRDefault="007A2FC9" w:rsidP="007758AF">
      <w:pPr>
        <w:numPr>
          <w:ilvl w:val="0"/>
          <w:numId w:val="7"/>
        </w:numPr>
        <w:bidi/>
        <w:spacing w:after="0"/>
        <w:contextualSpacing/>
        <w:jc w:val="both"/>
        <w:rPr>
          <w:rFonts w:eastAsia="Times New Roman" w:cs="Calibri"/>
          <w:sz w:val="28"/>
          <w:szCs w:val="28"/>
        </w:rPr>
      </w:pPr>
      <w:r w:rsidRPr="007A2FC9">
        <w:rPr>
          <w:rFonts w:eastAsia="Times New Roman" w:cs="Calibri"/>
          <w:b/>
          <w:bCs/>
          <w:sz w:val="28"/>
          <w:szCs w:val="28"/>
          <w:rtl/>
        </w:rPr>
        <w:t xml:space="preserve"> تخصيص الأموال</w:t>
      </w:r>
      <w:r w:rsidRPr="007A2FC9">
        <w:rPr>
          <w:rFonts w:eastAsia="Times New Roman" w:cs="Calibri" w:hint="cs"/>
          <w:b/>
          <w:bCs/>
          <w:sz w:val="28"/>
          <w:szCs w:val="28"/>
          <w:rtl/>
        </w:rPr>
        <w:t>:</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 xml:space="preserve"> منذ منتصف الخمسينات تغير حال منشآت الأعمال نتيجة للتغيـ</w:t>
      </w:r>
      <w:r w:rsidRPr="007A2FC9">
        <w:rPr>
          <w:rFonts w:eastAsia="Times New Roman" w:cs="Calibri" w:hint="cs"/>
          <w:sz w:val="28"/>
          <w:szCs w:val="28"/>
          <w:rtl/>
        </w:rPr>
        <w:t xml:space="preserve">ر في العوامل الاقتصادية والبيئية لهذا تحول اهتمام الادارة المالية امن مجرد الحصول على الاموال الى الاستخدام الفعال والكفوء للأموال واصبحت العملية </w:t>
      </w:r>
      <w:r w:rsidRPr="007A2FC9">
        <w:rPr>
          <w:rFonts w:eastAsia="Times New Roman" w:cs="Calibri"/>
          <w:sz w:val="28"/>
          <w:szCs w:val="28"/>
          <w:rtl/>
        </w:rPr>
        <w:t>المركزية للسياسة المالية هي الموائمة الرشيدة بين الفوائد أو للاستخدام مقابل الكلفة المحتملة للموارد.</w:t>
      </w:r>
    </w:p>
    <w:p w:rsidR="007A2FC9" w:rsidRPr="007A2FC9" w:rsidRDefault="007A2FC9" w:rsidP="007A2FC9">
      <w:pPr>
        <w:bidi/>
        <w:spacing w:after="0"/>
        <w:rPr>
          <w:rFonts w:eastAsia="Times New Roman" w:cs="Calibri"/>
          <w:sz w:val="28"/>
          <w:szCs w:val="28"/>
          <w:rtl/>
        </w:rPr>
      </w:pPr>
      <w:r w:rsidRPr="007A2FC9">
        <w:rPr>
          <w:rFonts w:eastAsia="Times New Roman" w:cs="Calibri"/>
          <w:sz w:val="28"/>
          <w:szCs w:val="28"/>
          <w:rtl/>
        </w:rPr>
        <w:t>لهذا فأن المدخل الحديث هو طريقة تحليلية لإمعان النظر في المشاكل</w:t>
      </w:r>
      <w:r w:rsidRPr="007A2FC9">
        <w:rPr>
          <w:rFonts w:eastAsia="Times New Roman" w:cs="Calibri" w:hint="cs"/>
          <w:sz w:val="28"/>
          <w:szCs w:val="28"/>
          <w:rtl/>
        </w:rPr>
        <w:t xml:space="preserve"> </w:t>
      </w:r>
      <w:r w:rsidRPr="007A2FC9">
        <w:rPr>
          <w:rFonts w:eastAsia="Times New Roman" w:cs="Calibri"/>
          <w:sz w:val="28"/>
          <w:szCs w:val="28"/>
          <w:rtl/>
        </w:rPr>
        <w:t>المالية للمنشاة، وأن الإدارة المالية هي جزء حيوي ومكمل للإدارة الشاملة.</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b/>
          <w:bCs/>
          <w:sz w:val="32"/>
          <w:szCs w:val="32"/>
          <w:rtl/>
        </w:rPr>
        <w:t xml:space="preserve"> </w:t>
      </w:r>
      <w:r w:rsidRPr="007A2FC9">
        <w:rPr>
          <w:rFonts w:eastAsia="Times New Roman" w:cs="Calibri"/>
          <w:sz w:val="28"/>
          <w:szCs w:val="28"/>
          <w:rtl/>
        </w:rPr>
        <w:t xml:space="preserve">يتبين من ذلك بأن القرارات المالية ذات أثر كبير على مجمل نشاطات المنشأة وعليه فأن اهتمام المدير المالي إلى جانب الوظيفة التقليدية له وهي الحصول على الأموال هو تحديد حجم ونوع تكنولوجيا المنشأة، مجال النمو، العائد والمخاطرة التي تترتب على الاختيار الأفضل لخليط الموجودات أن اختيار تكنولوجيا العملية الإنتاجية تحدد درجة الرافعة التشغيلية للشركة وبالتالي مدى تقلب الأرباح. فإذا كانت الرافعة التشغيلية كبيرة، تكون نسبة التكاليف الثابتة إلى إجمالي التكاليف كبيرة أيضا. أي أن الشركة تتميز بدرجة رافعة تشغيلية مرتفعة. وهذا يعني أن الشركة شديدة الحساسية للتغير في ا الأوضاع الاقتصادية. فإذا انخفضت المبيعات قليلا ، فأن ذلك سيؤدي إلى انخفاض كبير وغير مناسب في أرباحها التشغيلية وتكون مخاطرة الشركة كبيرة أيضا". </w:t>
      </w:r>
    </w:p>
    <w:p w:rsidR="007A2FC9" w:rsidRPr="007A2FC9" w:rsidRDefault="007A2FC9" w:rsidP="007758AF">
      <w:pPr>
        <w:numPr>
          <w:ilvl w:val="0"/>
          <w:numId w:val="7"/>
        </w:numPr>
        <w:bidi/>
        <w:spacing w:after="0"/>
        <w:contextualSpacing/>
        <w:jc w:val="both"/>
        <w:rPr>
          <w:rFonts w:eastAsia="Times New Roman" w:cs="Calibri"/>
          <w:b/>
          <w:bCs/>
          <w:sz w:val="28"/>
          <w:szCs w:val="28"/>
        </w:rPr>
      </w:pPr>
      <w:r w:rsidRPr="007A2FC9">
        <w:rPr>
          <w:rFonts w:eastAsia="Times New Roman" w:cs="Calibri" w:hint="cs"/>
          <w:b/>
          <w:bCs/>
          <w:sz w:val="28"/>
          <w:szCs w:val="28"/>
          <w:rtl/>
        </w:rPr>
        <w:t xml:space="preserve"> </w:t>
      </w:r>
      <w:r w:rsidRPr="007A2FC9">
        <w:rPr>
          <w:rFonts w:eastAsia="Times New Roman" w:cs="Calibri"/>
          <w:b/>
          <w:bCs/>
          <w:sz w:val="28"/>
          <w:szCs w:val="28"/>
          <w:rtl/>
        </w:rPr>
        <w:t xml:space="preserve">تخطيط الأرباح </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أن مهام المدير المالي توسعت لتشمل مهمة تخطيط الأرباح والمراقبة والتعديل للأنشطة التشغيلية والتأكد من أنها منسجمة مع الأهداف وكذلك تخطيط ومراقبة الأسعار، والكلف وفصلها إلى كلف ثابتة ومتغيرة. وكذلك الاختيار</w:t>
      </w:r>
      <w:r w:rsidRPr="007A2FC9">
        <w:rPr>
          <w:rFonts w:eastAsia="Times New Roman" w:cs="Calibri" w:hint="cs"/>
          <w:sz w:val="28"/>
          <w:szCs w:val="28"/>
          <w:rtl/>
        </w:rPr>
        <w:t xml:space="preserve"> </w:t>
      </w:r>
      <w:r w:rsidRPr="007A2FC9">
        <w:rPr>
          <w:rFonts w:eastAsia="Times New Roman" w:cs="Calibri"/>
          <w:sz w:val="28"/>
          <w:szCs w:val="28"/>
          <w:rtl/>
        </w:rPr>
        <w:t xml:space="preserve">للخطوط الإنتاجية، حيث هناك استخدامات بديلة متعددة للأموال. </w:t>
      </w:r>
    </w:p>
    <w:p w:rsidR="007A2FC9" w:rsidRPr="007A2FC9" w:rsidRDefault="007A2FC9" w:rsidP="007758AF">
      <w:pPr>
        <w:numPr>
          <w:ilvl w:val="0"/>
          <w:numId w:val="7"/>
        </w:numPr>
        <w:bidi/>
        <w:spacing w:after="0"/>
        <w:contextualSpacing/>
        <w:jc w:val="both"/>
        <w:rPr>
          <w:rFonts w:eastAsia="Times New Roman" w:cs="Calibri"/>
          <w:b/>
          <w:bCs/>
          <w:sz w:val="28"/>
          <w:szCs w:val="28"/>
        </w:rPr>
      </w:pPr>
      <w:r w:rsidRPr="007A2FC9">
        <w:rPr>
          <w:rFonts w:eastAsia="Times New Roman" w:cs="Calibri"/>
          <w:b/>
          <w:bCs/>
          <w:sz w:val="28"/>
          <w:szCs w:val="28"/>
          <w:rtl/>
        </w:rPr>
        <w:t xml:space="preserve"> التعامل في السوق المالية </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ينبغي للمدير المالي أن يتعامل مع السوق المالية بحيث يفهم ويستوعب عملياتها، لما لهذه السوق من دور كبير في تأمين المتطلبات المالية كذلك فأن نظرة المستثمرون للمنشأة من خلال السوق المالية، وكيفية قياس المخاطرة، وتوزيع الأرباح والمكاسها على أسعار أسهم المنشا</w:t>
      </w:r>
      <w:r w:rsidRPr="007A2FC9">
        <w:rPr>
          <w:rFonts w:eastAsia="Times New Roman" w:cs="Calibri" w:hint="cs"/>
          <w:sz w:val="28"/>
          <w:szCs w:val="28"/>
          <w:rtl/>
        </w:rPr>
        <w:t>ة.</w:t>
      </w:r>
    </w:p>
    <w:p w:rsidR="007A2FC9" w:rsidRPr="007A2FC9" w:rsidRDefault="007A2FC9" w:rsidP="007A2FC9">
      <w:pPr>
        <w:bidi/>
        <w:spacing w:after="0"/>
        <w:jc w:val="both"/>
        <w:rPr>
          <w:rFonts w:eastAsia="Times New Roman" w:cs="Calibri"/>
          <w:sz w:val="28"/>
          <w:szCs w:val="28"/>
          <w:rtl/>
        </w:rPr>
      </w:pPr>
      <w:r w:rsidRPr="007A2FC9">
        <w:rPr>
          <w:rFonts w:eastAsia="Times New Roman" w:cs="Calibri"/>
          <w:sz w:val="28"/>
          <w:szCs w:val="28"/>
          <w:rtl/>
        </w:rPr>
        <w:t>تكشف مهام المدير المالي عن الدور الذي يؤديه لتنفيـ</w:t>
      </w:r>
      <w:r w:rsidRPr="007A2FC9">
        <w:rPr>
          <w:rFonts w:eastAsia="Times New Roman" w:cs="Calibri" w:hint="cs"/>
          <w:sz w:val="28"/>
          <w:szCs w:val="28"/>
          <w:rtl/>
        </w:rPr>
        <w:t xml:space="preserve">ذ </w:t>
      </w:r>
      <w:r w:rsidRPr="007A2FC9">
        <w:rPr>
          <w:rFonts w:eastAsia="Times New Roman" w:cs="Calibri"/>
          <w:sz w:val="28"/>
          <w:szCs w:val="28"/>
          <w:rtl/>
        </w:rPr>
        <w:t>وظائف الإدار</w:t>
      </w:r>
      <w:r w:rsidRPr="007A2FC9">
        <w:rPr>
          <w:rFonts w:eastAsia="Times New Roman" w:cs="Calibri" w:hint="cs"/>
          <w:sz w:val="28"/>
          <w:szCs w:val="28"/>
          <w:rtl/>
        </w:rPr>
        <w:t xml:space="preserve">ة </w:t>
      </w:r>
      <w:r w:rsidRPr="007A2FC9">
        <w:rPr>
          <w:rFonts w:eastAsia="Times New Roman" w:cs="Calibri"/>
          <w:sz w:val="28"/>
          <w:szCs w:val="28"/>
          <w:rtl/>
        </w:rPr>
        <w:t xml:space="preserve">المالية، وانعكاس ذلك على أهداف المنشأة وبالذات هدفها الرئيس تعظيم قيمته تعظيم ثروة المساهمين فالمدير </w:t>
      </w:r>
      <w:r w:rsidRPr="007A2FC9">
        <w:rPr>
          <w:rFonts w:eastAsia="Times New Roman" w:cs="Calibri" w:hint="cs"/>
          <w:sz w:val="28"/>
          <w:szCs w:val="28"/>
          <w:rtl/>
        </w:rPr>
        <w:t>المالي</w:t>
      </w:r>
      <w:r w:rsidRPr="007A2FC9">
        <w:rPr>
          <w:rFonts w:eastAsia="Times New Roman" w:cs="Calibri"/>
          <w:sz w:val="28"/>
          <w:szCs w:val="28"/>
          <w:rtl/>
        </w:rPr>
        <w:t xml:space="preserve"> يبذل قصارى جهده لتحقيق هذا الهدف من</w:t>
      </w:r>
      <w:r w:rsidRPr="007A2FC9">
        <w:rPr>
          <w:rFonts w:eastAsia="Times New Roman" w:cs="Calibri" w:hint="cs"/>
          <w:sz w:val="28"/>
          <w:szCs w:val="28"/>
          <w:rtl/>
        </w:rPr>
        <w:t xml:space="preserve"> </w:t>
      </w:r>
      <w:r w:rsidRPr="007A2FC9">
        <w:rPr>
          <w:rFonts w:eastAsia="Times New Roman" w:cs="Calibri"/>
          <w:sz w:val="28"/>
          <w:szCs w:val="28"/>
          <w:rtl/>
        </w:rPr>
        <w:t>خلال اتخاذه القرارات التي تنطوي على مجموعة</w:t>
      </w:r>
      <w:r w:rsidRPr="007A2FC9">
        <w:rPr>
          <w:rFonts w:eastAsia="Times New Roman" w:cs="Calibri" w:hint="cs"/>
          <w:sz w:val="28"/>
          <w:szCs w:val="28"/>
          <w:rtl/>
        </w:rPr>
        <w:t xml:space="preserve"> </w:t>
      </w:r>
      <w:r w:rsidRPr="007A2FC9">
        <w:rPr>
          <w:rFonts w:eastAsia="Times New Roman" w:cs="Calibri"/>
          <w:sz w:val="28"/>
          <w:szCs w:val="28"/>
          <w:rtl/>
        </w:rPr>
        <w:t>من المبادلات</w:t>
      </w:r>
      <w:r w:rsidRPr="007A2FC9">
        <w:rPr>
          <w:rFonts w:eastAsia="Times New Roman" w:cs="Calibri" w:hint="cs"/>
          <w:sz w:val="28"/>
          <w:szCs w:val="28"/>
          <w:rtl/>
        </w:rPr>
        <w:t xml:space="preserve"> </w:t>
      </w:r>
      <w:r w:rsidRPr="007A2FC9">
        <w:rPr>
          <w:rFonts w:eastAsia="Times New Roman" w:cs="Calibri"/>
          <w:sz w:val="28"/>
          <w:szCs w:val="28"/>
          <w:rtl/>
        </w:rPr>
        <w:t>بين العائد</w:t>
      </w:r>
      <w:r w:rsidRPr="007A2FC9">
        <w:rPr>
          <w:rFonts w:eastAsia="Times New Roman" w:cs="Calibri" w:hint="cs"/>
          <w:sz w:val="28"/>
          <w:szCs w:val="28"/>
          <w:rtl/>
        </w:rPr>
        <w:t xml:space="preserve"> </w:t>
      </w:r>
      <w:r w:rsidRPr="007A2FC9">
        <w:rPr>
          <w:rFonts w:eastAsia="Times New Roman" w:cs="Calibri"/>
          <w:sz w:val="28"/>
          <w:szCs w:val="28"/>
          <w:rtl/>
        </w:rPr>
        <w:t>و المخاطرة، وهذه القرارات</w:t>
      </w:r>
      <w:r w:rsidRPr="007A2FC9">
        <w:rPr>
          <w:rFonts w:eastAsia="Times New Roman" w:cs="Calibri" w:hint="cs"/>
          <w:sz w:val="28"/>
          <w:szCs w:val="28"/>
          <w:rtl/>
        </w:rPr>
        <w:t xml:space="preserve"> </w:t>
      </w:r>
      <w:r w:rsidRPr="007A2FC9">
        <w:rPr>
          <w:rFonts w:eastAsia="Times New Roman" w:cs="Calibri"/>
          <w:sz w:val="28"/>
          <w:szCs w:val="28"/>
          <w:rtl/>
        </w:rPr>
        <w:lastRenderedPageBreak/>
        <w:t xml:space="preserve">المالية تؤثر في القيمة السوقية لأسهم المنشأة، والتي تؤول إلى تعظيم الثروة والشكل </w:t>
      </w:r>
      <w:r w:rsidRPr="007A2FC9">
        <w:rPr>
          <w:rFonts w:eastAsia="Times New Roman" w:cs="Calibri" w:hint="cs"/>
          <w:sz w:val="28"/>
          <w:szCs w:val="28"/>
          <w:rtl/>
        </w:rPr>
        <w:t>(1-3</w:t>
      </w:r>
      <w:r w:rsidRPr="007A2FC9">
        <w:rPr>
          <w:rFonts w:eastAsia="Times New Roman" w:cs="Calibri"/>
          <w:sz w:val="28"/>
          <w:szCs w:val="28"/>
          <w:rtl/>
        </w:rPr>
        <w:t>) يعكس دور المدير المالي في تم</w:t>
      </w:r>
      <w:r w:rsidRPr="007A2FC9">
        <w:rPr>
          <w:rFonts w:eastAsia="Times New Roman" w:cs="Calibri" w:hint="cs"/>
          <w:sz w:val="28"/>
          <w:szCs w:val="28"/>
          <w:rtl/>
        </w:rPr>
        <w:t xml:space="preserve"> </w:t>
      </w:r>
      <w:r w:rsidRPr="007A2FC9">
        <w:rPr>
          <w:rFonts w:eastAsia="Times New Roman" w:cs="Calibri"/>
          <w:sz w:val="28"/>
          <w:szCs w:val="28"/>
          <w:rtl/>
        </w:rPr>
        <w:t>الهدف الرئيس للمنشأة.</w:t>
      </w:r>
    </w:p>
    <w:p w:rsidR="007A2FC9" w:rsidRPr="007A2FC9" w:rsidRDefault="007A2FC9" w:rsidP="007A2FC9">
      <w:pPr>
        <w:bidi/>
        <w:spacing w:after="0"/>
        <w:jc w:val="center"/>
        <w:rPr>
          <w:rFonts w:eastAsia="Times New Roman" w:cs="Calibri"/>
          <w:sz w:val="28"/>
          <w:szCs w:val="28"/>
          <w:rtl/>
        </w:rPr>
      </w:pPr>
      <w:r w:rsidRPr="007A2FC9">
        <w:rPr>
          <w:rFonts w:eastAsia="Times New Roman" w:cs="Calibri"/>
          <w:noProof/>
          <w:sz w:val="28"/>
          <w:szCs w:val="28"/>
          <w:rtl/>
        </w:rPr>
        <w:drawing>
          <wp:inline distT="0" distB="0" distL="0" distR="0" wp14:anchorId="31C8F07B" wp14:editId="04BE60ED">
            <wp:extent cx="3939540" cy="4549140"/>
            <wp:effectExtent l="0" t="0" r="3810" b="381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39881" cy="4549534"/>
                    </a:xfrm>
                    <a:prstGeom prst="rect">
                      <a:avLst/>
                    </a:prstGeom>
                  </pic:spPr>
                </pic:pic>
              </a:graphicData>
            </a:graphic>
          </wp:inline>
        </w:drawing>
      </w:r>
    </w:p>
    <w:p w:rsidR="007A2FC9" w:rsidRPr="007A2FC9" w:rsidRDefault="007A2FC9" w:rsidP="007A2FC9">
      <w:pPr>
        <w:bidi/>
        <w:spacing w:after="0"/>
        <w:rPr>
          <w:rFonts w:eastAsia="Times New Roman" w:cstheme="minorHAnsi"/>
          <w:b/>
          <w:bCs/>
          <w:sz w:val="32"/>
          <w:szCs w:val="32"/>
          <w:rtl/>
        </w:rPr>
      </w:pPr>
      <w:r w:rsidRPr="007A2FC9">
        <w:rPr>
          <w:rFonts w:eastAsia="Times New Roman" w:cs="Calibri"/>
          <w:b/>
          <w:bCs/>
          <w:sz w:val="32"/>
          <w:szCs w:val="32"/>
          <w:rtl/>
        </w:rPr>
        <w:t>رابعا : أهداف الإدارة المالية</w:t>
      </w:r>
    </w:p>
    <w:p w:rsidR="007A2FC9" w:rsidRPr="007A2FC9" w:rsidRDefault="007A2FC9" w:rsidP="007758AF">
      <w:pPr>
        <w:numPr>
          <w:ilvl w:val="0"/>
          <w:numId w:val="9"/>
        </w:numPr>
        <w:bidi/>
        <w:spacing w:after="0"/>
        <w:contextualSpacing/>
        <w:rPr>
          <w:rFonts w:eastAsia="Times New Roman" w:cstheme="minorHAnsi"/>
          <w:b/>
          <w:bCs/>
          <w:sz w:val="32"/>
          <w:szCs w:val="32"/>
          <w:rtl/>
        </w:rPr>
      </w:pPr>
      <w:r w:rsidRPr="007A2FC9">
        <w:rPr>
          <w:rFonts w:eastAsia="Times New Roman" w:cs="Calibri"/>
          <w:b/>
          <w:bCs/>
          <w:sz w:val="32"/>
          <w:szCs w:val="32"/>
          <w:rtl/>
        </w:rPr>
        <w:t xml:space="preserve"> تعظيم الأرباح مقابل تعظيم قيمة المنشاة</w:t>
      </w:r>
    </w:p>
    <w:p w:rsidR="007A2FC9" w:rsidRPr="007A2FC9" w:rsidRDefault="007A2FC9" w:rsidP="007758AF">
      <w:pPr>
        <w:numPr>
          <w:ilvl w:val="0"/>
          <w:numId w:val="8"/>
        </w:numPr>
        <w:bidi/>
        <w:spacing w:after="0"/>
        <w:contextualSpacing/>
        <w:rPr>
          <w:rFonts w:eastAsia="Times New Roman" w:cstheme="minorHAnsi"/>
          <w:b/>
          <w:bCs/>
          <w:sz w:val="32"/>
          <w:szCs w:val="32"/>
          <w:rtl/>
        </w:rPr>
      </w:pPr>
      <w:r w:rsidRPr="007A2FC9">
        <w:rPr>
          <w:rFonts w:eastAsia="Times New Roman" w:cs="Calibri"/>
          <w:b/>
          <w:bCs/>
          <w:sz w:val="32"/>
          <w:szCs w:val="32"/>
          <w:rtl/>
        </w:rPr>
        <w:t xml:space="preserve">تعظيم اجمالي الأرباح </w:t>
      </w:r>
      <w:r w:rsidRPr="007A2FC9">
        <w:rPr>
          <w:rFonts w:eastAsia="Times New Roman" w:cstheme="minorHAnsi"/>
          <w:b/>
          <w:bCs/>
          <w:sz w:val="32"/>
          <w:szCs w:val="32"/>
        </w:rPr>
        <w:t>Gross Profits Maximization</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sz w:val="32"/>
          <w:szCs w:val="32"/>
          <w:rtl/>
        </w:rPr>
        <w:t>تعظيم إجمالي الأرباح هو الهدف التقليدي للإدارة المالية، الا أن هذا الهدف لم يعد كافيا للتعبير عن مصلحة المساهمين، حيث أنه بدأ في القرن التاسع عشر، وأن كثير من خصائص الشركة تغيرت خلال القرن العشرين، ولهذا فان</w:t>
      </w:r>
      <w:r w:rsidRPr="007A2FC9">
        <w:rPr>
          <w:rFonts w:eastAsia="Times New Roman" w:cstheme="minorHAnsi" w:hint="cs"/>
          <w:sz w:val="32"/>
          <w:szCs w:val="32"/>
          <w:rtl/>
        </w:rPr>
        <w:t xml:space="preserve"> </w:t>
      </w:r>
      <w:r w:rsidRPr="007A2FC9">
        <w:rPr>
          <w:rFonts w:eastAsia="Times New Roman" w:cs="Calibri"/>
          <w:sz w:val="32"/>
          <w:szCs w:val="32"/>
          <w:rtl/>
        </w:rPr>
        <w:t>هدف تعظيم الأرباح يعاني من المحددات</w:t>
      </w:r>
      <w:r w:rsidRPr="007A2FC9">
        <w:rPr>
          <w:rFonts w:eastAsia="Times New Roman" w:cs="Calibri" w:hint="cs"/>
          <w:sz w:val="32"/>
          <w:szCs w:val="32"/>
          <w:rtl/>
        </w:rPr>
        <w:t xml:space="preserve"> التي هي :</w:t>
      </w:r>
      <w:r w:rsidRPr="007A2FC9">
        <w:rPr>
          <w:rFonts w:eastAsia="Times New Roman" w:cs="Calibri"/>
          <w:sz w:val="32"/>
          <w:szCs w:val="32"/>
          <w:rtl/>
        </w:rPr>
        <w:t xml:space="preserve"> كونه هدف غامض</w:t>
      </w:r>
      <w:r w:rsidRPr="007A2FC9">
        <w:rPr>
          <w:rFonts w:eastAsia="Times New Roman" w:cstheme="minorHAnsi"/>
          <w:sz w:val="32"/>
          <w:szCs w:val="32"/>
        </w:rPr>
        <w:t xml:space="preserve"> Ambiguous</w:t>
      </w:r>
      <w:r w:rsidRPr="007A2FC9">
        <w:rPr>
          <w:rFonts w:eastAsia="Times New Roman" w:cstheme="minorHAnsi" w:hint="cs"/>
          <w:sz w:val="32"/>
          <w:szCs w:val="32"/>
          <w:rtl/>
        </w:rPr>
        <w:t xml:space="preserve"> أي أن </w:t>
      </w:r>
      <w:r w:rsidRPr="007A2FC9">
        <w:rPr>
          <w:rFonts w:eastAsia="Times New Roman" w:cs="Calibri"/>
          <w:sz w:val="32"/>
          <w:szCs w:val="32"/>
          <w:rtl/>
        </w:rPr>
        <w:t>هناك عدد من المفاهيم للربح، فيما إذا ربح تشغيلي أم صافي قبل الضريبة أو بعد الضريبة، ربح قصير الأجل أم لأجل أطول. يتجاهل توقيت التدفقات النقدية، أي متى تحققت هذه التدفقات، بالإضافة إلى تجاهله لعامل المخاطرة، فالمالك ربما يقبل بعائد أقل ولكن مؤكد.</w:t>
      </w:r>
    </w:p>
    <w:p w:rsidR="007A2FC9" w:rsidRPr="007A2FC9" w:rsidRDefault="007A2FC9" w:rsidP="007A2FC9">
      <w:pPr>
        <w:bidi/>
        <w:spacing w:after="0"/>
        <w:rPr>
          <w:rFonts w:eastAsia="Times New Roman" w:cstheme="minorHAnsi"/>
          <w:b/>
          <w:bCs/>
          <w:sz w:val="32"/>
          <w:szCs w:val="32"/>
          <w:rtl/>
        </w:rPr>
      </w:pPr>
      <w:r w:rsidRPr="007A2FC9">
        <w:rPr>
          <w:rFonts w:eastAsia="Times New Roman" w:cs="Calibri" w:hint="cs"/>
          <w:b/>
          <w:bCs/>
          <w:sz w:val="32"/>
          <w:szCs w:val="32"/>
          <w:rtl/>
        </w:rPr>
        <w:t xml:space="preserve">2. </w:t>
      </w:r>
      <w:r w:rsidRPr="007A2FC9">
        <w:rPr>
          <w:rFonts w:eastAsia="Times New Roman" w:cs="Calibri"/>
          <w:b/>
          <w:bCs/>
          <w:sz w:val="32"/>
          <w:szCs w:val="32"/>
          <w:rtl/>
        </w:rPr>
        <w:t xml:space="preserve"> تعظيم ربحية السهم الواحد (</w:t>
      </w:r>
      <w:proofErr w:type="spellStart"/>
      <w:r w:rsidRPr="007A2FC9">
        <w:rPr>
          <w:rFonts w:eastAsia="Times New Roman" w:cstheme="minorHAnsi"/>
          <w:b/>
          <w:bCs/>
          <w:sz w:val="32"/>
          <w:szCs w:val="32"/>
        </w:rPr>
        <w:t>Eamings</w:t>
      </w:r>
      <w:proofErr w:type="spellEnd"/>
      <w:r w:rsidRPr="007A2FC9">
        <w:rPr>
          <w:rFonts w:eastAsia="Times New Roman" w:cstheme="minorHAnsi"/>
          <w:b/>
          <w:bCs/>
          <w:sz w:val="32"/>
          <w:szCs w:val="32"/>
        </w:rPr>
        <w:t xml:space="preserve"> Per Share (EPS</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sz w:val="32"/>
          <w:szCs w:val="32"/>
          <w:rtl/>
        </w:rPr>
        <w:t xml:space="preserve">بالرغم من أهمية الأرباح الإجمالية للشركة، ألا أنه يتوجب على المدير المالي أن يركز اهتمامه على ربحية السهم الواحد بدلا من الأرباح الإجمالية، أي ينبغي أن يأخذ بعين الاعتبار ربحية السهم الواحد بمقابل الأرباح الإجمالية للشركة. لأن ربحية السهم الواحد تدلل بشكل أفضل على مصلحة </w:t>
      </w:r>
      <w:r w:rsidRPr="007A2FC9">
        <w:rPr>
          <w:rFonts w:eastAsia="Times New Roman" w:cs="Calibri"/>
          <w:sz w:val="32"/>
          <w:szCs w:val="32"/>
          <w:rtl/>
        </w:rPr>
        <w:lastRenderedPageBreak/>
        <w:t>المساهمين من الأرباح الإجمالية وأصبحت واحدة من المؤشرات المالية المهمة في الأسواق المالية التــ</w:t>
      </w:r>
      <w:r w:rsidRPr="007A2FC9">
        <w:rPr>
          <w:rFonts w:eastAsia="Times New Roman" w:cs="Calibri" w:hint="cs"/>
          <w:sz w:val="32"/>
          <w:szCs w:val="32"/>
          <w:rtl/>
        </w:rPr>
        <w:t xml:space="preserve">ي </w:t>
      </w:r>
      <w:r w:rsidRPr="007A2FC9">
        <w:rPr>
          <w:rFonts w:eastAsia="Times New Roman" w:cs="Calibri"/>
          <w:sz w:val="32"/>
          <w:szCs w:val="32"/>
          <w:rtl/>
        </w:rPr>
        <w:t>يستدل منها على نجاح الشركة</w:t>
      </w:r>
      <w:r w:rsidRPr="007A2FC9">
        <w:rPr>
          <w:rFonts w:eastAsia="Times New Roman" w:cs="Calibri" w:hint="cs"/>
          <w:sz w:val="32"/>
          <w:szCs w:val="32"/>
          <w:rtl/>
        </w:rPr>
        <w:t>.</w:t>
      </w:r>
    </w:p>
    <w:p w:rsidR="007A2FC9" w:rsidRPr="007A2FC9" w:rsidRDefault="007A2FC9" w:rsidP="007A2FC9">
      <w:pPr>
        <w:bidi/>
        <w:spacing w:after="0"/>
        <w:jc w:val="both"/>
        <w:rPr>
          <w:rFonts w:eastAsia="Times New Roman" w:cstheme="minorHAnsi"/>
          <w:b/>
          <w:bCs/>
          <w:sz w:val="32"/>
          <w:szCs w:val="32"/>
          <w:rtl/>
        </w:rPr>
      </w:pPr>
      <w:r w:rsidRPr="007A2FC9">
        <w:rPr>
          <w:rFonts w:eastAsia="Times New Roman" w:cs="Calibri"/>
          <w:b/>
          <w:bCs/>
          <w:sz w:val="32"/>
          <w:szCs w:val="32"/>
          <w:rtl/>
        </w:rPr>
        <w:t xml:space="preserve">مثال </w:t>
      </w:r>
      <w:r w:rsidRPr="007A2FC9">
        <w:rPr>
          <w:rFonts w:eastAsia="Times New Roman" w:cs="Calibri" w:hint="cs"/>
          <w:b/>
          <w:bCs/>
          <w:sz w:val="32"/>
          <w:szCs w:val="32"/>
          <w:rtl/>
          <w:lang w:bidi="fa-IR"/>
        </w:rPr>
        <w:t>1</w:t>
      </w:r>
      <w:r w:rsidRPr="007A2FC9">
        <w:rPr>
          <w:rFonts w:eastAsia="Times New Roman" w:cs="Calibri"/>
          <w:b/>
          <w:bCs/>
          <w:sz w:val="32"/>
          <w:szCs w:val="32"/>
          <w:rtl/>
          <w:lang w:bidi="fa-IR"/>
        </w:rPr>
        <w:t xml:space="preserve">   : </w:t>
      </w:r>
      <w:r w:rsidRPr="007A2FC9">
        <w:rPr>
          <w:rFonts w:eastAsia="Times New Roman" w:cs="Calibri"/>
          <w:b/>
          <w:bCs/>
          <w:sz w:val="32"/>
          <w:szCs w:val="32"/>
          <w:rtl/>
        </w:rPr>
        <w:t xml:space="preserve">شركة رأسمالها </w:t>
      </w:r>
      <w:r w:rsidRPr="007A2FC9">
        <w:rPr>
          <w:rFonts w:eastAsia="Times New Roman" w:cs="Calibri" w:hint="cs"/>
          <w:b/>
          <w:bCs/>
          <w:sz w:val="32"/>
          <w:szCs w:val="32"/>
          <w:rtl/>
        </w:rPr>
        <w:t>500000</w:t>
      </w:r>
      <w:r w:rsidRPr="007A2FC9">
        <w:rPr>
          <w:rFonts w:eastAsia="Times New Roman" w:cs="Calibri"/>
          <w:b/>
          <w:bCs/>
          <w:sz w:val="32"/>
          <w:szCs w:val="32"/>
          <w:rtl/>
        </w:rPr>
        <w:t xml:space="preserve"> دينار وموزع إلى أسهم عادية القيمة العادية للسهم العادي الواحد تساوي دينار واحد حققت صافي دخل مقداره </w:t>
      </w:r>
      <w:r w:rsidRPr="007A2FC9">
        <w:rPr>
          <w:rFonts w:eastAsia="Times New Roman" w:cs="Calibri" w:hint="cs"/>
          <w:b/>
          <w:bCs/>
          <w:sz w:val="32"/>
          <w:szCs w:val="32"/>
          <w:rtl/>
        </w:rPr>
        <w:t>500000</w:t>
      </w:r>
      <w:r w:rsidRPr="007A2FC9">
        <w:rPr>
          <w:rFonts w:eastAsia="Times New Roman" w:cs="Calibri"/>
          <w:b/>
          <w:bCs/>
          <w:sz w:val="32"/>
          <w:szCs w:val="32"/>
          <w:rtl/>
        </w:rPr>
        <w:t xml:space="preserve"> دينار أرادت هذه الشركة تنفيذ مشروع جديد بتمويل مقداره </w:t>
      </w:r>
      <w:r w:rsidRPr="007A2FC9">
        <w:rPr>
          <w:rFonts w:eastAsia="Times New Roman" w:cs="Calibri" w:hint="cs"/>
          <w:b/>
          <w:bCs/>
          <w:sz w:val="32"/>
          <w:szCs w:val="32"/>
          <w:rtl/>
        </w:rPr>
        <w:t>500000</w:t>
      </w:r>
      <w:r w:rsidRPr="007A2FC9">
        <w:rPr>
          <w:rFonts w:eastAsia="Times New Roman" w:cs="Calibri"/>
          <w:b/>
          <w:bCs/>
          <w:sz w:val="32"/>
          <w:szCs w:val="32"/>
          <w:rtl/>
        </w:rPr>
        <w:t xml:space="preserve"> دينار تم الحصول عليه بزيادة رأس المال أي إصدار </w:t>
      </w:r>
      <w:r w:rsidRPr="007A2FC9">
        <w:rPr>
          <w:rFonts w:eastAsia="Times New Roman" w:cs="Calibri" w:hint="cs"/>
          <w:b/>
          <w:bCs/>
          <w:sz w:val="32"/>
          <w:szCs w:val="32"/>
          <w:rtl/>
        </w:rPr>
        <w:t>500000</w:t>
      </w:r>
      <w:r w:rsidRPr="007A2FC9">
        <w:rPr>
          <w:rFonts w:eastAsia="Times New Roman" w:cs="Calibri"/>
          <w:b/>
          <w:bCs/>
          <w:sz w:val="32"/>
          <w:szCs w:val="32"/>
          <w:rtl/>
        </w:rPr>
        <w:t xml:space="preserve"> سهم عادي جديدة. وترتب على هذا المشروع زيادة صافي الدخل (الأرباح الإجمالية) إلى</w:t>
      </w:r>
      <w:r w:rsidRPr="007A2FC9">
        <w:rPr>
          <w:rFonts w:eastAsia="Times New Roman" w:cs="Calibri" w:hint="cs"/>
          <w:b/>
          <w:bCs/>
          <w:sz w:val="32"/>
          <w:szCs w:val="32"/>
          <w:rtl/>
        </w:rPr>
        <w:t>750000</w:t>
      </w:r>
      <w:r w:rsidRPr="007A2FC9">
        <w:rPr>
          <w:rFonts w:eastAsia="Times New Roman" w:cs="Calibri"/>
          <w:b/>
          <w:bCs/>
          <w:sz w:val="32"/>
          <w:szCs w:val="32"/>
          <w:rtl/>
          <w:lang w:bidi="fa-IR"/>
        </w:rPr>
        <w:t xml:space="preserve"> د</w:t>
      </w:r>
      <w:r w:rsidRPr="007A2FC9">
        <w:rPr>
          <w:rFonts w:eastAsia="Times New Roman" w:cs="Calibri" w:hint="cs"/>
          <w:b/>
          <w:bCs/>
          <w:sz w:val="32"/>
          <w:szCs w:val="32"/>
          <w:rtl/>
          <w:lang w:bidi="fa-IR"/>
        </w:rPr>
        <w:t>ی</w:t>
      </w:r>
      <w:r w:rsidRPr="007A2FC9">
        <w:rPr>
          <w:rFonts w:eastAsia="Times New Roman" w:cs="Calibri" w:hint="eastAsia"/>
          <w:b/>
          <w:bCs/>
          <w:sz w:val="32"/>
          <w:szCs w:val="32"/>
          <w:rtl/>
          <w:lang w:bidi="fa-IR"/>
        </w:rPr>
        <w:t>نار</w:t>
      </w:r>
      <w:r w:rsidRPr="007A2FC9">
        <w:rPr>
          <w:rFonts w:eastAsia="Times New Roman" w:cs="Calibri"/>
          <w:b/>
          <w:bCs/>
          <w:sz w:val="32"/>
          <w:szCs w:val="32"/>
          <w:rtl/>
          <w:lang w:bidi="fa-IR"/>
        </w:rPr>
        <w:t>.</w:t>
      </w:r>
    </w:p>
    <w:p w:rsidR="007A2FC9" w:rsidRPr="007A2FC9" w:rsidRDefault="007A2FC9" w:rsidP="007A2FC9">
      <w:pPr>
        <w:bidi/>
        <w:spacing w:after="0"/>
        <w:jc w:val="both"/>
        <w:rPr>
          <w:rFonts w:eastAsia="Times New Roman" w:cstheme="minorHAnsi"/>
          <w:b/>
          <w:bCs/>
          <w:sz w:val="32"/>
          <w:szCs w:val="32"/>
          <w:rtl/>
        </w:rPr>
      </w:pPr>
      <w:r w:rsidRPr="007A2FC9">
        <w:rPr>
          <w:rFonts w:eastAsia="Times New Roman" w:cs="Calibri" w:hint="eastAsia"/>
          <w:b/>
          <w:bCs/>
          <w:sz w:val="32"/>
          <w:szCs w:val="32"/>
          <w:rtl/>
        </w:rPr>
        <w:t>الحل</w:t>
      </w:r>
      <w:r w:rsidRPr="007A2FC9">
        <w:rPr>
          <w:rFonts w:eastAsia="Times New Roman" w:cs="Calibri"/>
          <w:b/>
          <w:bCs/>
          <w:sz w:val="32"/>
          <w:szCs w:val="32"/>
          <w:rtl/>
        </w:rPr>
        <w:t xml:space="preserve"> :</w:t>
      </w:r>
      <w:r w:rsidRPr="007A2FC9">
        <w:rPr>
          <w:rFonts w:eastAsia="Times New Roman" w:cstheme="minorHAnsi" w:hint="cs"/>
          <w:b/>
          <w:bCs/>
          <w:sz w:val="32"/>
          <w:szCs w:val="32"/>
          <w:rtl/>
        </w:rPr>
        <w:t xml:space="preserve"> ي</w:t>
      </w:r>
      <w:r w:rsidRPr="007A2FC9">
        <w:rPr>
          <w:rFonts w:eastAsia="Times New Roman" w:cs="Calibri" w:hint="eastAsia"/>
          <w:b/>
          <w:bCs/>
          <w:sz w:val="32"/>
          <w:szCs w:val="32"/>
          <w:rtl/>
        </w:rPr>
        <w:t>تبين</w:t>
      </w:r>
      <w:r w:rsidRPr="007A2FC9">
        <w:rPr>
          <w:rFonts w:eastAsia="Times New Roman" w:cs="Calibri"/>
          <w:b/>
          <w:bCs/>
          <w:sz w:val="32"/>
          <w:szCs w:val="32"/>
          <w:rtl/>
        </w:rPr>
        <w:t xml:space="preserve"> للوهلة الأولى بأن الأرباح الإجمالية للشركة (صافي الدخل) قد ازداد من </w:t>
      </w:r>
      <w:r w:rsidRPr="007A2FC9">
        <w:rPr>
          <w:rFonts w:eastAsia="Times New Roman" w:cs="Calibri" w:hint="cs"/>
          <w:b/>
          <w:bCs/>
          <w:sz w:val="32"/>
          <w:szCs w:val="32"/>
          <w:rtl/>
        </w:rPr>
        <w:t>500000</w:t>
      </w:r>
      <w:r w:rsidRPr="007A2FC9">
        <w:rPr>
          <w:rFonts w:eastAsia="Times New Roman" w:cs="Calibri"/>
          <w:b/>
          <w:bCs/>
          <w:sz w:val="32"/>
          <w:szCs w:val="32"/>
          <w:rtl/>
        </w:rPr>
        <w:t xml:space="preserve">  دينار إلى </w:t>
      </w:r>
      <w:r w:rsidRPr="007A2FC9">
        <w:rPr>
          <w:rFonts w:eastAsia="Times New Roman" w:cs="Calibri" w:hint="cs"/>
          <w:b/>
          <w:bCs/>
          <w:sz w:val="32"/>
          <w:szCs w:val="32"/>
          <w:rtl/>
        </w:rPr>
        <w:t>750000</w:t>
      </w:r>
      <w:r w:rsidRPr="007A2FC9">
        <w:rPr>
          <w:rFonts w:eastAsia="Times New Roman" w:cs="Calibri"/>
          <w:b/>
          <w:bCs/>
          <w:sz w:val="32"/>
          <w:szCs w:val="32"/>
          <w:rtl/>
          <w:lang w:bidi="fa-IR"/>
        </w:rPr>
        <w:t xml:space="preserve"> د</w:t>
      </w:r>
      <w:r w:rsidRPr="007A2FC9">
        <w:rPr>
          <w:rFonts w:eastAsia="Times New Roman" w:cs="Calibri" w:hint="cs"/>
          <w:b/>
          <w:bCs/>
          <w:sz w:val="32"/>
          <w:szCs w:val="32"/>
          <w:rtl/>
          <w:lang w:bidi="fa-IR"/>
        </w:rPr>
        <w:t>ی</w:t>
      </w:r>
      <w:r w:rsidRPr="007A2FC9">
        <w:rPr>
          <w:rFonts w:eastAsia="Times New Roman" w:cs="Calibri" w:hint="eastAsia"/>
          <w:b/>
          <w:bCs/>
          <w:sz w:val="32"/>
          <w:szCs w:val="32"/>
          <w:rtl/>
          <w:lang w:bidi="fa-IR"/>
        </w:rPr>
        <w:t>نار</w:t>
      </w:r>
      <w:r w:rsidRPr="007A2FC9">
        <w:rPr>
          <w:rFonts w:eastAsia="Times New Roman" w:cs="Calibri"/>
          <w:b/>
          <w:bCs/>
          <w:sz w:val="32"/>
          <w:szCs w:val="32"/>
          <w:rtl/>
          <w:lang w:bidi="fa-IR"/>
        </w:rPr>
        <w:t>.</w:t>
      </w:r>
      <w:r w:rsidRPr="007A2FC9">
        <w:rPr>
          <w:rFonts w:eastAsia="Times New Roman" w:cs="Calibri"/>
          <w:b/>
          <w:bCs/>
          <w:sz w:val="32"/>
          <w:szCs w:val="32"/>
          <w:rtl/>
        </w:rPr>
        <w:t xml:space="preserve">، معنى ذلك أن الشركة قد زادت أرباحها بنسبة 50% وهذا مؤشر إيجابي لتعظيم الأرباح الإجمالية ولكن ما إذا تم استخدام مؤشر ربحية السهم الواحد في التقييم ستكون </w:t>
      </w:r>
      <w:r w:rsidRPr="007A2FC9">
        <w:rPr>
          <w:rFonts w:eastAsia="Times New Roman" w:cs="Calibri" w:hint="eastAsia"/>
          <w:b/>
          <w:bCs/>
          <w:sz w:val="32"/>
          <w:szCs w:val="32"/>
          <w:rtl/>
        </w:rPr>
        <w:t>النتائج</w:t>
      </w:r>
      <w:r w:rsidRPr="007A2FC9">
        <w:rPr>
          <w:rFonts w:eastAsia="Times New Roman" w:cs="Calibri"/>
          <w:b/>
          <w:bCs/>
          <w:sz w:val="32"/>
          <w:szCs w:val="32"/>
          <w:rtl/>
        </w:rPr>
        <w:t xml:space="preserve"> كما يلي :</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Calibri" w:hint="cs"/>
          <w:b/>
          <w:bCs/>
          <w:sz w:val="32"/>
          <w:szCs w:val="32"/>
          <w:rtl/>
        </w:rPr>
        <w:t xml:space="preserve">                                                   </w:t>
      </w:r>
      <w:r w:rsidRPr="007A2FC9">
        <w:rPr>
          <w:rFonts w:eastAsia="Times New Roman" w:cs="Calibri" w:hint="eastAsia"/>
          <w:b/>
          <w:bCs/>
          <w:sz w:val="32"/>
          <w:szCs w:val="32"/>
          <w:rtl/>
        </w:rPr>
        <w:t>صافي</w:t>
      </w:r>
      <w:r w:rsidRPr="007A2FC9">
        <w:rPr>
          <w:rFonts w:eastAsia="Times New Roman" w:cs="Calibri"/>
          <w:b/>
          <w:bCs/>
          <w:sz w:val="32"/>
          <w:szCs w:val="32"/>
          <w:rtl/>
        </w:rPr>
        <w:t xml:space="preserve"> الدخل</w:t>
      </w:r>
      <w:r w:rsidRPr="007A2FC9">
        <w:rPr>
          <w:rFonts w:eastAsia="Times New Roman" w:cs="Calibri" w:hint="cs"/>
          <w:b/>
          <w:bCs/>
          <w:sz w:val="32"/>
          <w:szCs w:val="32"/>
          <w:rtl/>
        </w:rPr>
        <w:t xml:space="preserve">                    500000</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Calibri" w:hint="eastAsia"/>
          <w:b/>
          <w:bCs/>
          <w:sz w:val="32"/>
          <w:szCs w:val="32"/>
          <w:rtl/>
        </w:rPr>
        <w:t>ربحية</w:t>
      </w:r>
      <w:r w:rsidRPr="007A2FC9">
        <w:rPr>
          <w:rFonts w:eastAsia="Times New Roman" w:cs="Calibri"/>
          <w:b/>
          <w:bCs/>
          <w:sz w:val="32"/>
          <w:szCs w:val="32"/>
          <w:rtl/>
        </w:rPr>
        <w:t xml:space="preserve"> السهم في الحالة الأولى</w:t>
      </w:r>
      <w:r w:rsidRPr="007A2FC9">
        <w:rPr>
          <w:rFonts w:eastAsia="Times New Roman" w:cs="Calibri" w:hint="cs"/>
          <w:b/>
          <w:bCs/>
          <w:sz w:val="32"/>
          <w:szCs w:val="32"/>
          <w:rtl/>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ــــــــــــــــــــــــــــــــــــــــــــــــــــــــــــــــــــــــــــــــــــــــــ = 1 دينار </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theme="minorHAnsi" w:hint="cs"/>
          <w:b/>
          <w:bCs/>
          <w:sz w:val="32"/>
          <w:szCs w:val="32"/>
          <w:rtl/>
        </w:rPr>
        <w:t xml:space="preserve">                                                    </w:t>
      </w:r>
      <w:r w:rsidRPr="007A2FC9">
        <w:rPr>
          <w:rFonts w:eastAsia="Times New Roman" w:cs="Calibri" w:hint="eastAsia"/>
          <w:b/>
          <w:bCs/>
          <w:sz w:val="32"/>
          <w:szCs w:val="32"/>
          <w:rtl/>
        </w:rPr>
        <w:t>عدد</w:t>
      </w:r>
      <w:r w:rsidRPr="007A2FC9">
        <w:rPr>
          <w:rFonts w:eastAsia="Times New Roman" w:cs="Calibri"/>
          <w:b/>
          <w:bCs/>
          <w:sz w:val="32"/>
          <w:szCs w:val="32"/>
          <w:rtl/>
        </w:rPr>
        <w:t xml:space="preserve"> الأسه</w:t>
      </w:r>
      <w:r w:rsidRPr="007A2FC9">
        <w:rPr>
          <w:rFonts w:eastAsia="Times New Roman" w:cs="Calibri" w:hint="cs"/>
          <w:b/>
          <w:bCs/>
          <w:sz w:val="32"/>
          <w:szCs w:val="32"/>
          <w:rtl/>
        </w:rPr>
        <w:t>م                   500000</w:t>
      </w:r>
    </w:p>
    <w:p w:rsidR="007A2FC9" w:rsidRPr="007A2FC9" w:rsidRDefault="007A2FC9" w:rsidP="007A2FC9">
      <w:pPr>
        <w:bidi/>
        <w:spacing w:after="0" w:line="240" w:lineRule="auto"/>
        <w:jc w:val="both"/>
        <w:rPr>
          <w:rFonts w:eastAsia="Times New Roman" w:cstheme="minorHAnsi"/>
          <w:b/>
          <w:bCs/>
          <w:sz w:val="16"/>
          <w:szCs w:val="16"/>
          <w:rtl/>
        </w:rPr>
      </w:pP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Calibri" w:hint="eastAsia"/>
          <w:b/>
          <w:bCs/>
          <w:sz w:val="32"/>
          <w:szCs w:val="32"/>
          <w:rtl/>
        </w:rPr>
        <w:t>عدد</w:t>
      </w:r>
      <w:r w:rsidRPr="007A2FC9">
        <w:rPr>
          <w:rFonts w:eastAsia="Times New Roman" w:cs="Calibri"/>
          <w:b/>
          <w:bCs/>
          <w:sz w:val="32"/>
          <w:szCs w:val="32"/>
          <w:rtl/>
        </w:rPr>
        <w:t xml:space="preserve"> الأسهم في الحالة الثانية </w:t>
      </w:r>
      <w:r w:rsidRPr="007A2FC9">
        <w:rPr>
          <w:rFonts w:eastAsia="Times New Roman" w:cs="Calibri" w:hint="cs"/>
          <w:b/>
          <w:bCs/>
          <w:sz w:val="32"/>
          <w:szCs w:val="32"/>
          <w:rtl/>
        </w:rPr>
        <w:t xml:space="preserve">=  500000+ 500000= 1000000 سهم </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Calibri" w:hint="cs"/>
          <w:b/>
          <w:bCs/>
          <w:sz w:val="32"/>
          <w:szCs w:val="32"/>
          <w:rtl/>
        </w:rPr>
        <w:t xml:space="preserve">                                                   </w:t>
      </w:r>
      <w:r w:rsidRPr="007A2FC9">
        <w:rPr>
          <w:rFonts w:eastAsia="Times New Roman" w:cs="Calibri" w:hint="eastAsia"/>
          <w:b/>
          <w:bCs/>
          <w:sz w:val="32"/>
          <w:szCs w:val="32"/>
          <w:rtl/>
        </w:rPr>
        <w:t>صافي</w:t>
      </w:r>
      <w:r w:rsidRPr="007A2FC9">
        <w:rPr>
          <w:rFonts w:eastAsia="Times New Roman" w:cs="Calibri"/>
          <w:b/>
          <w:bCs/>
          <w:sz w:val="32"/>
          <w:szCs w:val="32"/>
          <w:rtl/>
        </w:rPr>
        <w:t xml:space="preserve"> الدخل</w:t>
      </w:r>
      <w:r w:rsidRPr="007A2FC9">
        <w:rPr>
          <w:rFonts w:eastAsia="Times New Roman" w:cs="Calibri" w:hint="cs"/>
          <w:b/>
          <w:bCs/>
          <w:sz w:val="32"/>
          <w:szCs w:val="32"/>
          <w:rtl/>
        </w:rPr>
        <w:t xml:space="preserve">                    750000</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Calibri" w:hint="eastAsia"/>
          <w:b/>
          <w:bCs/>
          <w:sz w:val="32"/>
          <w:szCs w:val="32"/>
          <w:rtl/>
        </w:rPr>
        <w:t>ربحية</w:t>
      </w:r>
      <w:r w:rsidRPr="007A2FC9">
        <w:rPr>
          <w:rFonts w:eastAsia="Times New Roman" w:cs="Calibri"/>
          <w:b/>
          <w:bCs/>
          <w:sz w:val="32"/>
          <w:szCs w:val="32"/>
          <w:rtl/>
        </w:rPr>
        <w:t xml:space="preserve"> السهم في الحالة الأولى</w:t>
      </w:r>
      <w:r w:rsidRPr="007A2FC9">
        <w:rPr>
          <w:rFonts w:eastAsia="Times New Roman" w:cs="Calibri" w:hint="cs"/>
          <w:b/>
          <w:bCs/>
          <w:sz w:val="32"/>
          <w:szCs w:val="32"/>
          <w:rtl/>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ـــــــــــــــــــــــــــــــــــــــــــــــــــــــــــــــــــــــــــــــــــــــــــــــــــــــــــــ = 0.750 دينار </w:t>
      </w:r>
    </w:p>
    <w:p w:rsidR="007A2FC9" w:rsidRPr="007A2FC9" w:rsidRDefault="007A2FC9" w:rsidP="007A2FC9">
      <w:pPr>
        <w:bidi/>
        <w:spacing w:after="0" w:line="240" w:lineRule="auto"/>
        <w:jc w:val="both"/>
        <w:rPr>
          <w:rFonts w:eastAsia="Times New Roman" w:cstheme="minorHAnsi"/>
          <w:b/>
          <w:bCs/>
          <w:sz w:val="32"/>
          <w:szCs w:val="32"/>
          <w:rtl/>
        </w:rPr>
      </w:pPr>
      <w:r w:rsidRPr="007A2FC9">
        <w:rPr>
          <w:rFonts w:eastAsia="Times New Roman" w:cstheme="minorHAnsi" w:hint="cs"/>
          <w:b/>
          <w:bCs/>
          <w:sz w:val="32"/>
          <w:szCs w:val="32"/>
          <w:rtl/>
        </w:rPr>
        <w:t xml:space="preserve">                                                    </w:t>
      </w:r>
      <w:r w:rsidRPr="007A2FC9">
        <w:rPr>
          <w:rFonts w:eastAsia="Times New Roman" w:cs="Calibri" w:hint="eastAsia"/>
          <w:b/>
          <w:bCs/>
          <w:sz w:val="32"/>
          <w:szCs w:val="32"/>
          <w:rtl/>
        </w:rPr>
        <w:t>عدد</w:t>
      </w:r>
      <w:r w:rsidRPr="007A2FC9">
        <w:rPr>
          <w:rFonts w:eastAsia="Times New Roman" w:cs="Calibri"/>
          <w:b/>
          <w:bCs/>
          <w:sz w:val="32"/>
          <w:szCs w:val="32"/>
          <w:rtl/>
        </w:rPr>
        <w:t xml:space="preserve"> الأسه</w:t>
      </w:r>
      <w:r w:rsidRPr="007A2FC9">
        <w:rPr>
          <w:rFonts w:eastAsia="Times New Roman" w:cs="Calibri" w:hint="cs"/>
          <w:b/>
          <w:bCs/>
          <w:sz w:val="32"/>
          <w:szCs w:val="32"/>
          <w:rtl/>
        </w:rPr>
        <w:t>م                   1000000</w:t>
      </w:r>
    </w:p>
    <w:p w:rsidR="007A2FC9" w:rsidRPr="007A2FC9" w:rsidRDefault="007A2FC9" w:rsidP="007A2FC9">
      <w:pPr>
        <w:bidi/>
        <w:spacing w:after="0"/>
        <w:jc w:val="both"/>
        <w:rPr>
          <w:rFonts w:eastAsia="Times New Roman" w:cs="Calibri"/>
          <w:b/>
          <w:bCs/>
          <w:sz w:val="30"/>
          <w:szCs w:val="30"/>
          <w:rtl/>
        </w:rPr>
      </w:pPr>
      <w:r w:rsidRPr="007A2FC9">
        <w:rPr>
          <w:rFonts w:eastAsia="Times New Roman" w:cs="Calibri"/>
          <w:b/>
          <w:bCs/>
          <w:sz w:val="30"/>
          <w:szCs w:val="30"/>
          <w:rtl/>
        </w:rPr>
        <w:t xml:space="preserve">يتبين من ذلك بأن ربحية السهم قد انخفضت من </w:t>
      </w:r>
      <w:r w:rsidRPr="007A2FC9">
        <w:rPr>
          <w:rFonts w:eastAsia="Times New Roman" w:cs="Calibri" w:hint="cs"/>
          <w:b/>
          <w:bCs/>
          <w:sz w:val="30"/>
          <w:szCs w:val="30"/>
          <w:rtl/>
        </w:rPr>
        <w:t>1</w:t>
      </w:r>
      <w:r w:rsidRPr="007A2FC9">
        <w:rPr>
          <w:rFonts w:eastAsia="Times New Roman" w:cs="Calibri"/>
          <w:b/>
          <w:bCs/>
          <w:sz w:val="30"/>
          <w:szCs w:val="30"/>
          <w:rtl/>
        </w:rPr>
        <w:t xml:space="preserve"> دينار للسهم الواحد إلى </w:t>
      </w:r>
      <w:r w:rsidRPr="007A2FC9">
        <w:rPr>
          <w:rFonts w:eastAsia="Times New Roman" w:cs="Calibri" w:hint="cs"/>
          <w:b/>
          <w:bCs/>
          <w:sz w:val="30"/>
          <w:szCs w:val="30"/>
          <w:rtl/>
        </w:rPr>
        <w:t xml:space="preserve">0.750 دينار </w:t>
      </w:r>
      <w:r w:rsidRPr="007A2FC9">
        <w:rPr>
          <w:rFonts w:eastAsia="Times New Roman" w:cs="Calibri"/>
          <w:b/>
          <w:bCs/>
          <w:sz w:val="30"/>
          <w:szCs w:val="30"/>
          <w:rtl/>
        </w:rPr>
        <w:t xml:space="preserve">للسهم وبالرغم من زيادة أجمالي الأرباح من </w:t>
      </w:r>
      <w:r w:rsidRPr="007A2FC9">
        <w:rPr>
          <w:rFonts w:eastAsia="Times New Roman" w:cs="Calibri" w:hint="cs"/>
          <w:b/>
          <w:bCs/>
          <w:sz w:val="30"/>
          <w:szCs w:val="30"/>
          <w:rtl/>
        </w:rPr>
        <w:t>500000</w:t>
      </w:r>
      <w:r w:rsidRPr="007A2FC9">
        <w:rPr>
          <w:rFonts w:eastAsia="Times New Roman" w:cs="Calibri"/>
          <w:b/>
          <w:bCs/>
          <w:sz w:val="30"/>
          <w:szCs w:val="30"/>
          <w:rtl/>
        </w:rPr>
        <w:t xml:space="preserve"> دينار إلى </w:t>
      </w:r>
      <w:r w:rsidRPr="007A2FC9">
        <w:rPr>
          <w:rFonts w:eastAsia="Times New Roman" w:cs="Calibri" w:hint="cs"/>
          <w:b/>
          <w:bCs/>
          <w:sz w:val="30"/>
          <w:szCs w:val="30"/>
          <w:rtl/>
        </w:rPr>
        <w:t>750000</w:t>
      </w:r>
      <w:r w:rsidRPr="007A2FC9">
        <w:rPr>
          <w:rFonts w:eastAsia="Times New Roman" w:cs="Calibri"/>
          <w:b/>
          <w:bCs/>
          <w:sz w:val="30"/>
          <w:szCs w:val="30"/>
          <w:rtl/>
        </w:rPr>
        <w:t xml:space="preserve"> دينار . يستنتج من ذلك بأن هدف تعظيم ربحية السهم الواحد هو الأكثر اسية من هدف تعظيم أجمالي الأرباح. يتبين من ذلك أن تعظيم ربحية السهم هدف يزيد في اهميته على تعظيم إجمالي الأرباح، ولكنه أيضاً يعاني من مسألة توقيت العوائد (أي الفترة الزمنية</w:t>
      </w:r>
      <w:r w:rsidRPr="007A2FC9">
        <w:rPr>
          <w:rFonts w:eastAsia="Times New Roman" w:cstheme="minorHAnsi" w:hint="cs"/>
          <w:b/>
          <w:bCs/>
          <w:sz w:val="30"/>
          <w:szCs w:val="30"/>
          <w:rtl/>
        </w:rPr>
        <w:t xml:space="preserve"> </w:t>
      </w:r>
      <w:r w:rsidRPr="007A2FC9">
        <w:rPr>
          <w:rFonts w:eastAsia="Times New Roman" w:cs="Calibri"/>
          <w:b/>
          <w:bCs/>
          <w:sz w:val="30"/>
          <w:szCs w:val="30"/>
          <w:rtl/>
        </w:rPr>
        <w:t>التي تتحقق خلالها العوائد</w:t>
      </w:r>
      <w:r w:rsidRPr="007A2FC9">
        <w:rPr>
          <w:rFonts w:eastAsia="Times New Roman" w:cs="Calibri" w:hint="cs"/>
          <w:b/>
          <w:bCs/>
          <w:sz w:val="30"/>
          <w:szCs w:val="30"/>
          <w:rtl/>
        </w:rPr>
        <w:t>)</w:t>
      </w:r>
      <w:r w:rsidRPr="007A2FC9">
        <w:rPr>
          <w:rFonts w:eastAsia="Times New Roman" w:cs="Calibri"/>
          <w:b/>
          <w:bCs/>
          <w:sz w:val="30"/>
          <w:szCs w:val="30"/>
          <w:rtl/>
        </w:rPr>
        <w:t xml:space="preserve">. أفترض بأن الشركة السابقة تدرس إمكانية تنفيذ مشروعين وتجد بان المشروع الأول سيزيد في ربحية السهم </w:t>
      </w:r>
      <w:r w:rsidRPr="007A2FC9">
        <w:rPr>
          <w:rFonts w:eastAsia="Times New Roman" w:cs="Calibri" w:hint="cs"/>
          <w:b/>
          <w:bCs/>
          <w:sz w:val="30"/>
          <w:szCs w:val="30"/>
          <w:rtl/>
        </w:rPr>
        <w:t>4</w:t>
      </w:r>
      <w:r w:rsidRPr="007A2FC9">
        <w:rPr>
          <w:rFonts w:eastAsia="Times New Roman" w:cs="Calibri"/>
          <w:b/>
          <w:bCs/>
          <w:sz w:val="30"/>
          <w:szCs w:val="30"/>
          <w:rtl/>
        </w:rPr>
        <w:t xml:space="preserve">دنانير سنويا ولمدة </w:t>
      </w:r>
      <w:r w:rsidRPr="007A2FC9">
        <w:rPr>
          <w:rFonts w:eastAsia="Times New Roman" w:cs="Calibri" w:hint="cs"/>
          <w:b/>
          <w:bCs/>
          <w:sz w:val="30"/>
          <w:szCs w:val="30"/>
          <w:rtl/>
        </w:rPr>
        <w:t>5</w:t>
      </w:r>
      <w:r w:rsidRPr="007A2FC9">
        <w:rPr>
          <w:rFonts w:eastAsia="Times New Roman" w:cs="Calibri"/>
          <w:b/>
          <w:bCs/>
          <w:sz w:val="30"/>
          <w:szCs w:val="30"/>
          <w:rtl/>
        </w:rPr>
        <w:t xml:space="preserve"> سنوات (أي </w:t>
      </w:r>
      <w:r w:rsidRPr="007A2FC9">
        <w:rPr>
          <w:rFonts w:eastAsia="Times New Roman" w:cs="Calibri" w:hint="cs"/>
          <w:b/>
          <w:bCs/>
          <w:sz w:val="30"/>
          <w:szCs w:val="30"/>
          <w:rtl/>
        </w:rPr>
        <w:t>20</w:t>
      </w:r>
      <w:r w:rsidRPr="007A2FC9">
        <w:rPr>
          <w:rFonts w:eastAsia="Times New Roman" w:cs="Calibri"/>
          <w:b/>
          <w:bCs/>
          <w:sz w:val="30"/>
          <w:szCs w:val="30"/>
          <w:rtl/>
        </w:rPr>
        <w:t xml:space="preserve"> دينار زيادة إجمالية)، وبأن المشروع الثاني سيكون عديم الأثر على ربحية السهم في السنوات الأربعة الأولى ولكنه سيزيدها في السنة الخامسة بمقدار </w:t>
      </w:r>
      <w:r w:rsidRPr="007A2FC9">
        <w:rPr>
          <w:rFonts w:eastAsia="Times New Roman" w:cs="Calibri" w:hint="cs"/>
          <w:b/>
          <w:bCs/>
          <w:sz w:val="30"/>
          <w:szCs w:val="30"/>
          <w:rtl/>
        </w:rPr>
        <w:t>20</w:t>
      </w:r>
      <w:r w:rsidRPr="007A2FC9">
        <w:rPr>
          <w:rFonts w:eastAsia="Times New Roman" w:cs="Calibri"/>
          <w:b/>
          <w:bCs/>
          <w:sz w:val="30"/>
          <w:szCs w:val="30"/>
          <w:rtl/>
        </w:rPr>
        <w:t xml:space="preserve"> دينار. فإذا تمت المقارنة بين المشروعين على أساس ربحية السهم وحدها فيظهر بأن المشروع الثاني هو الأفضل ولكن هذا غير صحيح لان الزمن له قيمة مالية، ذلك أن توقيت ربحية السهم في المشروعين يختلف. الأمر الذي يتطلب معرفة أي المشروعين سيؤدي إلى زيادة أعلى في قيمة أسهم الشركة، وهذا بدوره يتطلب معرفة القيمة الزمنية للنقود، ولهذا فان التوقيت يعتبر سبباً للتركيز على الثروة مقاسه بسعر السهم "بدلا من التركيز فقط على العوائد.</w:t>
      </w:r>
    </w:p>
    <w:p w:rsidR="007A2FC9" w:rsidRPr="007A2FC9" w:rsidRDefault="007A2FC9" w:rsidP="007A2FC9">
      <w:pPr>
        <w:bidi/>
        <w:spacing w:after="0"/>
        <w:jc w:val="both"/>
        <w:rPr>
          <w:rFonts w:eastAsia="Times New Roman" w:cs="Calibri"/>
          <w:b/>
          <w:bCs/>
          <w:sz w:val="30"/>
          <w:szCs w:val="30"/>
          <w:rtl/>
        </w:rPr>
      </w:pPr>
      <w:r w:rsidRPr="007A2FC9">
        <w:rPr>
          <w:rFonts w:eastAsia="Times New Roman" w:cs="Calibri"/>
          <w:b/>
          <w:bCs/>
          <w:sz w:val="30"/>
          <w:szCs w:val="30"/>
          <w:rtl/>
        </w:rPr>
        <w:t xml:space="preserve">المسألة الأخرى التي يجب أخذها بالاعتبار وتقويمها هي المخاطرة أفترض أن ربحية السهم </w:t>
      </w:r>
      <w:r w:rsidRPr="007A2FC9">
        <w:rPr>
          <w:rFonts w:eastAsia="Times New Roman" w:cs="Calibri" w:hint="cs"/>
          <w:b/>
          <w:bCs/>
          <w:sz w:val="30"/>
          <w:szCs w:val="30"/>
          <w:rtl/>
        </w:rPr>
        <w:t>10</w:t>
      </w:r>
      <w:r w:rsidRPr="007A2FC9">
        <w:rPr>
          <w:rFonts w:eastAsia="Times New Roman" w:cs="Calibri"/>
          <w:b/>
          <w:bCs/>
          <w:sz w:val="30"/>
          <w:szCs w:val="30"/>
          <w:rtl/>
        </w:rPr>
        <w:t xml:space="preserve"> دنانير وهو أمر ،مؤكد، وربحية السهم الأخر </w:t>
      </w:r>
      <w:r w:rsidRPr="007A2FC9">
        <w:rPr>
          <w:rFonts w:eastAsia="Times New Roman" w:cs="Calibri" w:hint="cs"/>
          <w:b/>
          <w:bCs/>
          <w:sz w:val="30"/>
          <w:szCs w:val="30"/>
          <w:rtl/>
        </w:rPr>
        <w:t>15</w:t>
      </w:r>
      <w:r w:rsidRPr="007A2FC9">
        <w:rPr>
          <w:rFonts w:eastAsia="Times New Roman" w:cs="Calibri"/>
          <w:b/>
          <w:bCs/>
          <w:sz w:val="30"/>
          <w:szCs w:val="30"/>
          <w:rtl/>
        </w:rPr>
        <w:t xml:space="preserve"> دينار ولكن بمخاطرة عالية، فأيهما أفضل يتوقف على درجة </w:t>
      </w:r>
      <w:r w:rsidRPr="007A2FC9">
        <w:rPr>
          <w:rFonts w:eastAsia="Times New Roman" w:cs="Calibri"/>
          <w:b/>
          <w:bCs/>
          <w:sz w:val="30"/>
          <w:szCs w:val="30"/>
          <w:rtl/>
        </w:rPr>
        <w:lastRenderedPageBreak/>
        <w:t>تجنب المستثمرون للمخاطرة. فإذا كان المساهمون يتجنبون المخاطرة ، فالسهم الأول هو المفضل</w:t>
      </w:r>
      <w:r w:rsidRPr="007A2FC9">
        <w:rPr>
          <w:rFonts w:eastAsia="Times New Roman" w:cs="Calibri" w:hint="cs"/>
          <w:b/>
          <w:bCs/>
          <w:sz w:val="30"/>
          <w:szCs w:val="30"/>
          <w:rtl/>
        </w:rPr>
        <w:t xml:space="preserve"> </w:t>
      </w:r>
      <w:r w:rsidRPr="007A2FC9">
        <w:rPr>
          <w:rFonts w:eastAsia="Times New Roman" w:cs="Calibri"/>
          <w:b/>
          <w:bCs/>
          <w:sz w:val="30"/>
          <w:szCs w:val="30"/>
          <w:rtl/>
        </w:rPr>
        <w:t>بالنسبة إليهم بالرغم من أن ربحية السهم الثاني المتوقعة أكبر.</w:t>
      </w:r>
    </w:p>
    <w:p w:rsidR="007A2FC9" w:rsidRPr="007A2FC9" w:rsidRDefault="007A2FC9" w:rsidP="007A2FC9">
      <w:pPr>
        <w:bidi/>
        <w:spacing w:after="0"/>
        <w:rPr>
          <w:rFonts w:eastAsia="Times New Roman" w:cstheme="minorHAnsi"/>
          <w:b/>
          <w:bCs/>
          <w:sz w:val="32"/>
          <w:szCs w:val="32"/>
        </w:rPr>
      </w:pPr>
      <w:r w:rsidRPr="007A2FC9">
        <w:rPr>
          <w:rFonts w:eastAsia="Times New Roman" w:cs="Calibri"/>
          <w:b/>
          <w:bCs/>
          <w:sz w:val="32"/>
          <w:szCs w:val="32"/>
          <w:rtl/>
        </w:rPr>
        <w:t>3 تعظيم قيمة المنشاة</w:t>
      </w:r>
      <w:r w:rsidRPr="007A2FC9">
        <w:rPr>
          <w:rFonts w:eastAsia="Times New Roman" w:cs="Calibri" w:hint="cs"/>
          <w:b/>
          <w:bCs/>
          <w:sz w:val="32"/>
          <w:szCs w:val="32"/>
          <w:rtl/>
        </w:rPr>
        <w:t xml:space="preserve">   </w:t>
      </w:r>
      <w:r w:rsidRPr="007A2FC9">
        <w:rPr>
          <w:rFonts w:eastAsia="Times New Roman" w:cstheme="minorHAnsi"/>
          <w:b/>
          <w:bCs/>
          <w:sz w:val="32"/>
          <w:szCs w:val="32"/>
        </w:rPr>
        <w:t>Firm Value Maximization</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sz w:val="32"/>
          <w:szCs w:val="32"/>
          <w:rtl/>
        </w:rPr>
        <w:t>الهدف المعاصر للإدارة المالية والأكثر أهمية من الأهداف الأخرى هو تعظيم قيمة المنشأة (زيادة أسعار الأسهم في السوق المالية، إذ يتبين مما سبق بان العاملين التوقيت والمخاطرة تجعل الاعتماد على ربحية السهم لوحدها كمقياس لتحقيق المنفعة القصوى للمساهمين لا يفي بالغرض. لذا يجب على المدراء الماليين أن يركزوا على قيمة (أسعار) اسهم الشركة في السوق المالية كمقياس للمنفعة والثروة القصوى للمساهمين والسبب في ذلك هو أن هذه الأسعار تعكس نتائج تقويم السوق للعوائد (الربحية) المتوقعة للشركة خلال الزمن وللمخاطرة المصاحبة لهذه العوائد المتوقعة ولعوامل أخرى كثيرة. ويسعى المدراء الماليين الذين يهتمون بالمنفعة القصوى للمساهمين إلى تحقيق الحد الأقصى لقيمة الأسهم العادية للشركة. وكلما ازدادت نسبة أدائهم في هذا الصدد كلما ارتفعت أسعار أسهم شركاتهم في السوق المالية. فأسعار الأسهم هي المقياس الذي من خلاله يقدر المساهمون مدى إنجازات وكفاءة إدارة الشركة.</w:t>
      </w:r>
    </w:p>
    <w:p w:rsidR="007A2FC9" w:rsidRPr="007A2FC9" w:rsidRDefault="007A2FC9" w:rsidP="007A2FC9">
      <w:pPr>
        <w:bidi/>
        <w:spacing w:after="0"/>
        <w:jc w:val="both"/>
        <w:rPr>
          <w:rFonts w:eastAsia="Times New Roman" w:cstheme="minorHAnsi"/>
          <w:b/>
          <w:bCs/>
          <w:sz w:val="32"/>
          <w:szCs w:val="32"/>
          <w:rtl/>
        </w:rPr>
      </w:pPr>
      <w:r w:rsidRPr="007A2FC9">
        <w:rPr>
          <w:rFonts w:eastAsia="Times New Roman" w:cs="Calibri"/>
          <w:b/>
          <w:bCs/>
          <w:sz w:val="32"/>
          <w:szCs w:val="32"/>
          <w:rtl/>
        </w:rPr>
        <w:t>ب - أهداف المدراء مقابل أهداف المساهمين.</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sz w:val="32"/>
          <w:szCs w:val="32"/>
          <w:rtl/>
        </w:rPr>
        <w:t>يرى عدد من المتخصصين في حقل الإدارة المالية بأن المدراء يضعون أهدافهم ومصالحهم الخاصة قبل أهداف ومصلحة المساهمين الذين هم ملاك الشركة وحجتهم في ذلك بأن المدراء يعرفون عن الشركة أكثر من المساهمين وبأنهم يتحكمون بانتخاب أعضاء مجلس الإدارة وبالتالي يسيطرون على هذا</w:t>
      </w:r>
      <w:r w:rsidRPr="007A2FC9">
        <w:rPr>
          <w:rFonts w:eastAsia="Times New Roman" w:cs="Calibri" w:hint="cs"/>
          <w:sz w:val="32"/>
          <w:szCs w:val="32"/>
          <w:rtl/>
        </w:rPr>
        <w:t xml:space="preserve"> </w:t>
      </w:r>
      <w:r w:rsidRPr="007A2FC9">
        <w:rPr>
          <w:rFonts w:eastAsia="Times New Roman" w:cstheme="minorHAnsi"/>
          <w:sz w:val="32"/>
          <w:szCs w:val="32"/>
          <w:rtl/>
        </w:rPr>
        <w:t>المجلس الذي يفترض فيه ولو نظرياً أنه يمثل المساهمين وترى وجهة النظر هذه أيضاً بأن المدراء يهتمون بتوسيع وتضخيم الشركة لأن رواتبهم والتعويضات</w:t>
      </w:r>
      <w:r w:rsidRPr="007A2FC9">
        <w:rPr>
          <w:rFonts w:eastAsia="Times New Roman" w:cstheme="minorHAnsi" w:hint="cs"/>
          <w:sz w:val="32"/>
          <w:szCs w:val="32"/>
          <w:rtl/>
        </w:rPr>
        <w:t xml:space="preserve"> </w:t>
      </w:r>
      <w:r w:rsidRPr="007A2FC9">
        <w:rPr>
          <w:rFonts w:eastAsia="Times New Roman" w:cstheme="minorHAnsi"/>
          <w:sz w:val="32"/>
          <w:szCs w:val="32"/>
          <w:rtl/>
        </w:rPr>
        <w:t xml:space="preserve">الأخرى لهم مرتبطة بحجم وكبر الشركة. </w:t>
      </w:r>
    </w:p>
    <w:p w:rsidR="007A2FC9" w:rsidRPr="007A2FC9" w:rsidRDefault="007A2FC9" w:rsidP="007A2FC9">
      <w:pPr>
        <w:bidi/>
        <w:spacing w:after="0"/>
        <w:jc w:val="both"/>
        <w:rPr>
          <w:rFonts w:eastAsia="Times New Roman" w:cstheme="minorHAnsi"/>
          <w:sz w:val="32"/>
          <w:szCs w:val="32"/>
          <w:rtl/>
        </w:rPr>
      </w:pPr>
      <w:r w:rsidRPr="007A2FC9">
        <w:rPr>
          <w:rFonts w:eastAsia="Times New Roman" w:cstheme="minorHAnsi"/>
          <w:sz w:val="32"/>
          <w:szCs w:val="32"/>
          <w:rtl/>
        </w:rPr>
        <w:t xml:space="preserve">أما وجهة النظر الأخرى بهذا الخصوص التي تتبنى مبدأ المصلحة القصوى للمساهمين ترى بأن المدراء يعملون لصالح مساهمي شركتهم وان </w:t>
      </w:r>
      <w:r w:rsidRPr="007A2FC9">
        <w:rPr>
          <w:rFonts w:eastAsia="Times New Roman" w:cstheme="minorHAnsi" w:hint="cs"/>
          <w:sz w:val="32"/>
          <w:szCs w:val="32"/>
          <w:rtl/>
        </w:rPr>
        <w:t>المكافآت</w:t>
      </w:r>
      <w:r w:rsidRPr="007A2FC9">
        <w:rPr>
          <w:rFonts w:eastAsia="Times New Roman" w:cstheme="minorHAnsi"/>
          <w:sz w:val="32"/>
          <w:szCs w:val="32"/>
          <w:rtl/>
        </w:rPr>
        <w:t xml:space="preserve"> التشجيعية التي تدفعها الشركة لهم تعتمد على الأرباح التي يحققونها للشركة وأن حقوقهم الامتيازية لشراء أسهم الشركة مرتبطة بمدى ارتفاع قيمة الأسهم العادية في السوق المالية. كما أن السلطة النهائية لعزل وتغيير المدراء هي بيد المساهمين، وبمجرد التهديد باستخدام هذه السلطة يكفي لإبقاء المدراء مخلصين</w:t>
      </w:r>
      <w:r w:rsidRPr="007A2FC9">
        <w:rPr>
          <w:rFonts w:eastAsia="Times New Roman" w:cstheme="minorHAnsi" w:hint="cs"/>
          <w:sz w:val="32"/>
          <w:szCs w:val="32"/>
          <w:rtl/>
        </w:rPr>
        <w:t xml:space="preserve"> ل</w:t>
      </w:r>
      <w:r w:rsidRPr="007A2FC9">
        <w:rPr>
          <w:rFonts w:eastAsia="Times New Roman" w:cstheme="minorHAnsi"/>
          <w:sz w:val="32"/>
          <w:szCs w:val="32"/>
          <w:rtl/>
        </w:rPr>
        <w:t>مصالح ملاك الشركة.</w:t>
      </w:r>
    </w:p>
    <w:p w:rsidR="007A2FC9" w:rsidRPr="007A2FC9" w:rsidRDefault="007A2FC9" w:rsidP="007A2FC9">
      <w:pPr>
        <w:bidi/>
        <w:spacing w:after="0"/>
        <w:jc w:val="both"/>
        <w:rPr>
          <w:rFonts w:eastAsia="Times New Roman" w:cstheme="minorHAnsi"/>
          <w:sz w:val="32"/>
          <w:szCs w:val="32"/>
          <w:rtl/>
        </w:rPr>
      </w:pPr>
      <w:r w:rsidRPr="007A2FC9">
        <w:rPr>
          <w:rFonts w:eastAsia="Times New Roman" w:cstheme="minorHAnsi"/>
          <w:sz w:val="32"/>
          <w:szCs w:val="32"/>
          <w:rtl/>
        </w:rPr>
        <w:t>لقد نصت نظرية المعالجة التحلي</w:t>
      </w:r>
      <w:r w:rsidRPr="007A2FC9">
        <w:rPr>
          <w:rFonts w:eastAsia="Times New Roman" w:cstheme="minorHAnsi" w:hint="cs"/>
          <w:sz w:val="32"/>
          <w:szCs w:val="32"/>
          <w:rtl/>
        </w:rPr>
        <w:t>ل</w:t>
      </w:r>
      <w:r w:rsidRPr="007A2FC9">
        <w:rPr>
          <w:rFonts w:eastAsia="Times New Roman" w:cstheme="minorHAnsi"/>
          <w:sz w:val="32"/>
          <w:szCs w:val="32"/>
          <w:rtl/>
        </w:rPr>
        <w:t xml:space="preserve">ية للعلاقة بين المدراء وملاك الشركة على أن مشاكل الإدارة </w:t>
      </w:r>
      <w:r w:rsidRPr="007A2FC9">
        <w:rPr>
          <w:rFonts w:eastAsia="Times New Roman" w:cstheme="minorHAnsi" w:hint="cs"/>
          <w:sz w:val="32"/>
          <w:szCs w:val="32"/>
          <w:rtl/>
        </w:rPr>
        <w:t xml:space="preserve">  </w:t>
      </w:r>
      <w:r w:rsidRPr="007A2FC9">
        <w:rPr>
          <w:rFonts w:eastAsia="Times New Roman" w:cstheme="minorHAnsi"/>
          <w:sz w:val="32"/>
          <w:szCs w:val="32"/>
          <w:rtl/>
        </w:rPr>
        <w:t>تنشأ عندما يكون المدراء يملكون أقل من الأمـ مجموع العادية، فهذه الملكية الجزئية تؤدي إلى التهرب من المهام والى تبذير صرف أموال الشركة على شراء الكماليات التي لا ضرورة لها. والسبب هو تكلفهم بجزء فقط من تكاليف هذه الكماليات، حيث يتكلف المالكين الآخرين بالجزء الآخر، بينما يتمتع المدراء بالمنفعة الكاملة من استعمالها لنشاطهم الاستهلاكي ويتحملون جزء فقط من التكلفة. وتفترض هذه النظرية حلولا لهذه المشاكل الإدارية، وتتضمن هذه</w:t>
      </w:r>
      <w:r w:rsidRPr="007A2FC9">
        <w:rPr>
          <w:rFonts w:eastAsia="Times New Roman" w:cstheme="minorHAnsi" w:hint="cs"/>
          <w:sz w:val="32"/>
          <w:szCs w:val="32"/>
          <w:rtl/>
        </w:rPr>
        <w:t xml:space="preserve"> </w:t>
      </w:r>
      <w:r w:rsidRPr="007A2FC9">
        <w:rPr>
          <w:rFonts w:eastAsia="Times New Roman" w:cstheme="minorHAnsi"/>
          <w:sz w:val="32"/>
          <w:szCs w:val="32"/>
          <w:rtl/>
        </w:rPr>
        <w:t>الحلول وجوب:</w:t>
      </w:r>
    </w:p>
    <w:p w:rsidR="007A2FC9" w:rsidRPr="007A2FC9" w:rsidRDefault="007A2FC9" w:rsidP="007758AF">
      <w:pPr>
        <w:numPr>
          <w:ilvl w:val="0"/>
          <w:numId w:val="10"/>
        </w:numPr>
        <w:bidi/>
        <w:spacing w:after="0"/>
        <w:contextualSpacing/>
        <w:jc w:val="both"/>
        <w:rPr>
          <w:rFonts w:eastAsia="Times New Roman" w:cstheme="minorHAnsi"/>
          <w:sz w:val="32"/>
          <w:szCs w:val="32"/>
          <w:rtl/>
        </w:rPr>
      </w:pPr>
      <w:r w:rsidRPr="007A2FC9">
        <w:rPr>
          <w:rFonts w:eastAsia="Times New Roman" w:cstheme="minorHAnsi"/>
          <w:sz w:val="32"/>
          <w:szCs w:val="32"/>
          <w:rtl/>
        </w:rPr>
        <w:t>وضع أنظمة لتدقيق حسابات الشركة لتقييد هذا النوع من سلوك الإدارة.</w:t>
      </w:r>
    </w:p>
    <w:p w:rsidR="007A2FC9" w:rsidRPr="007A2FC9" w:rsidRDefault="007A2FC9" w:rsidP="007758AF">
      <w:pPr>
        <w:numPr>
          <w:ilvl w:val="0"/>
          <w:numId w:val="10"/>
        </w:numPr>
        <w:bidi/>
        <w:spacing w:after="0"/>
        <w:contextualSpacing/>
        <w:jc w:val="both"/>
        <w:rPr>
          <w:rFonts w:eastAsia="Times New Roman" w:cstheme="minorHAnsi"/>
          <w:sz w:val="32"/>
          <w:szCs w:val="32"/>
        </w:rPr>
      </w:pPr>
      <w:r w:rsidRPr="007A2FC9">
        <w:rPr>
          <w:rFonts w:eastAsia="Times New Roman" w:cstheme="minorHAnsi"/>
          <w:sz w:val="32"/>
          <w:szCs w:val="32"/>
          <w:rtl/>
        </w:rPr>
        <w:lastRenderedPageBreak/>
        <w:t xml:space="preserve">  الحصول على أنواع مختلفة من التعهدات من المدراء بعدم ممارسة إساءات</w:t>
      </w:r>
      <w:r w:rsidRPr="007A2FC9">
        <w:rPr>
          <w:rFonts w:eastAsia="Times New Roman" w:cstheme="minorHAnsi" w:hint="cs"/>
          <w:sz w:val="32"/>
          <w:szCs w:val="32"/>
          <w:rtl/>
        </w:rPr>
        <w:t xml:space="preserve"> كهذه.</w:t>
      </w:r>
    </w:p>
    <w:p w:rsidR="007A2FC9" w:rsidRPr="007A2FC9" w:rsidRDefault="007A2FC9" w:rsidP="007758AF">
      <w:pPr>
        <w:numPr>
          <w:ilvl w:val="0"/>
          <w:numId w:val="10"/>
        </w:numPr>
        <w:bidi/>
        <w:spacing w:after="0"/>
        <w:contextualSpacing/>
        <w:jc w:val="both"/>
        <w:rPr>
          <w:rFonts w:eastAsia="Times New Roman" w:cstheme="minorHAnsi"/>
          <w:sz w:val="32"/>
          <w:szCs w:val="32"/>
          <w:rtl/>
        </w:rPr>
      </w:pPr>
      <w:r w:rsidRPr="007A2FC9">
        <w:rPr>
          <w:rFonts w:eastAsia="Times New Roman" w:cstheme="minorHAnsi"/>
          <w:sz w:val="32"/>
          <w:szCs w:val="32"/>
          <w:rtl/>
        </w:rPr>
        <w:t xml:space="preserve"> </w:t>
      </w:r>
      <w:r w:rsidRPr="007A2FC9">
        <w:rPr>
          <w:rFonts w:eastAsia="Times New Roman" w:cstheme="minorHAnsi" w:hint="cs"/>
          <w:sz w:val="32"/>
          <w:szCs w:val="32"/>
          <w:rtl/>
        </w:rPr>
        <w:t xml:space="preserve"> </w:t>
      </w:r>
      <w:r w:rsidRPr="007A2FC9">
        <w:rPr>
          <w:rFonts w:eastAsia="Times New Roman" w:cs="Calibri"/>
          <w:sz w:val="32"/>
          <w:szCs w:val="32"/>
          <w:rtl/>
        </w:rPr>
        <w:t xml:space="preserve">أحداث تغييرات في أنظمة الشركة للحد من قدرة </w:t>
      </w:r>
      <w:r w:rsidRPr="007A2FC9">
        <w:rPr>
          <w:rFonts w:eastAsia="Times New Roman" w:cs="Calibri" w:hint="cs"/>
          <w:sz w:val="32"/>
          <w:szCs w:val="32"/>
          <w:rtl/>
        </w:rPr>
        <w:t>المد</w:t>
      </w:r>
      <w:r w:rsidRPr="007A2FC9">
        <w:rPr>
          <w:rFonts w:eastAsia="Times New Roman" w:cs="Calibri" w:hint="eastAsia"/>
          <w:sz w:val="32"/>
          <w:szCs w:val="32"/>
          <w:rtl/>
        </w:rPr>
        <w:t>راء</w:t>
      </w:r>
      <w:r w:rsidRPr="007A2FC9">
        <w:rPr>
          <w:rFonts w:eastAsia="Times New Roman" w:cs="Calibri"/>
          <w:sz w:val="32"/>
          <w:szCs w:val="32"/>
          <w:rtl/>
        </w:rPr>
        <w:t xml:space="preserve"> على القيام</w:t>
      </w:r>
      <w:r w:rsidRPr="007A2FC9">
        <w:rPr>
          <w:rFonts w:eastAsia="Times New Roman" w:cstheme="minorHAnsi"/>
          <w:sz w:val="32"/>
          <w:szCs w:val="32"/>
          <w:rtl/>
        </w:rPr>
        <w:t xml:space="preserve"> </w:t>
      </w:r>
      <w:r w:rsidRPr="007A2FC9">
        <w:rPr>
          <w:rFonts w:eastAsia="Times New Roman" w:cs="Calibri"/>
          <w:sz w:val="32"/>
          <w:szCs w:val="32"/>
          <w:rtl/>
        </w:rPr>
        <w:t>بالممارسات غير المرغوبة.</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hint="cs"/>
          <w:sz w:val="32"/>
          <w:szCs w:val="32"/>
          <w:rtl/>
        </w:rPr>
        <w:t xml:space="preserve">        </w:t>
      </w:r>
      <w:r w:rsidRPr="007A2FC9">
        <w:rPr>
          <w:rFonts w:eastAsia="Times New Roman" w:cs="Calibri" w:hint="eastAsia"/>
          <w:sz w:val="32"/>
          <w:szCs w:val="32"/>
          <w:rtl/>
        </w:rPr>
        <w:t>وتحقيق</w:t>
      </w:r>
      <w:r w:rsidRPr="007A2FC9">
        <w:rPr>
          <w:rFonts w:eastAsia="Times New Roman" w:cs="Calibri"/>
          <w:sz w:val="32"/>
          <w:szCs w:val="32"/>
          <w:rtl/>
        </w:rPr>
        <w:t xml:space="preserve"> هذه الحلول يتطلب تحميل الشركة بنفقات اضافية تسمي تكاليف الإدارة. وفي الحياة الواقعية هناك فرصة للمدراء للبرهنة على اهتمام بالمصلحة القصوى للشركة. وأحد هذه المقاييس لهذا هو درجة الأداء الاستثماري للشركة وقيمة الأسهم في السوق المالية وان أسواق العمل ا</w:t>
      </w:r>
      <w:r w:rsidRPr="007A2FC9">
        <w:rPr>
          <w:rFonts w:eastAsia="Times New Roman" w:cs="Calibri" w:hint="eastAsia"/>
          <w:sz w:val="32"/>
          <w:szCs w:val="32"/>
          <w:rtl/>
        </w:rPr>
        <w:t>لإداري</w:t>
      </w:r>
      <w:r w:rsidRPr="007A2FC9">
        <w:rPr>
          <w:rFonts w:eastAsia="Times New Roman" w:cs="Calibri"/>
          <w:sz w:val="32"/>
          <w:szCs w:val="32"/>
          <w:rtl/>
        </w:rPr>
        <w:t xml:space="preserve"> تعزز الضغوط على المدراء من خلال تقويماتها المستمرة بطاقاتهم (كر) أسمال بشري على أساس العلاقة بين قدرتهم الكامنة على الإنجاز وإنجازهم الفعلي.</w:t>
      </w:r>
    </w:p>
    <w:p w:rsidR="007A2FC9" w:rsidRPr="007A2FC9" w:rsidRDefault="007A2FC9" w:rsidP="007A2FC9">
      <w:pPr>
        <w:bidi/>
        <w:spacing w:after="0"/>
        <w:rPr>
          <w:rFonts w:eastAsia="Times New Roman" w:cstheme="minorHAnsi"/>
          <w:b/>
          <w:bCs/>
          <w:sz w:val="32"/>
          <w:szCs w:val="32"/>
        </w:rPr>
      </w:pPr>
      <w:r w:rsidRPr="007A2FC9">
        <w:rPr>
          <w:rFonts w:eastAsia="Times New Roman" w:cs="Calibri" w:hint="eastAsia"/>
          <w:b/>
          <w:bCs/>
          <w:sz w:val="32"/>
          <w:szCs w:val="32"/>
          <w:rtl/>
        </w:rPr>
        <w:t>ج</w:t>
      </w:r>
      <w:r w:rsidRPr="007A2FC9">
        <w:rPr>
          <w:rFonts w:eastAsia="Times New Roman" w:cs="Calibri"/>
          <w:b/>
          <w:bCs/>
          <w:sz w:val="32"/>
          <w:szCs w:val="32"/>
          <w:rtl/>
        </w:rPr>
        <w:t xml:space="preserve"> - المساهمون والدائنون</w:t>
      </w:r>
      <w:r w:rsidRPr="007A2FC9">
        <w:rPr>
          <w:rFonts w:eastAsia="Times New Roman" w:cstheme="minorHAnsi"/>
          <w:b/>
          <w:bCs/>
          <w:sz w:val="32"/>
          <w:szCs w:val="32"/>
        </w:rPr>
        <w:t xml:space="preserve"> Owners Versus Creditor Goals</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hint="eastAsia"/>
          <w:sz w:val="32"/>
          <w:szCs w:val="32"/>
          <w:rtl/>
        </w:rPr>
        <w:t>أن</w:t>
      </w:r>
      <w:r w:rsidRPr="007A2FC9">
        <w:rPr>
          <w:rFonts w:eastAsia="Times New Roman" w:cs="Calibri"/>
          <w:sz w:val="32"/>
          <w:szCs w:val="32"/>
          <w:rtl/>
        </w:rPr>
        <w:t xml:space="preserve"> قرارات الاستثمار للشركة تؤثر في درجة المخاطر المحيطة بتدفقات دخلها. فالمشروع الاستثماري المحفوف بمخاطر عالية ينفع المساهمين على حساب الدائنين (حاملي السندات على وجه التحديد. والسبب في أن حاملي السندات يشترون مديونية الشركة بالسعر والعائد اللذين يعكسان ف</w:t>
      </w:r>
      <w:r w:rsidRPr="007A2FC9">
        <w:rPr>
          <w:rFonts w:eastAsia="Times New Roman" w:cs="Calibri" w:hint="eastAsia"/>
          <w:sz w:val="32"/>
          <w:szCs w:val="32"/>
          <w:rtl/>
        </w:rPr>
        <w:t>ي</w:t>
      </w:r>
      <w:r w:rsidRPr="007A2FC9">
        <w:rPr>
          <w:rFonts w:eastAsia="Times New Roman" w:cs="Calibri"/>
          <w:sz w:val="32"/>
          <w:szCs w:val="32"/>
          <w:rtl/>
        </w:rPr>
        <w:t xml:space="preserve"> نظرهم نسبة ودرجة المخاطرة المحيطة في مشاريع استثمار الشركة. فإذا بدلت الشركة هذه المشاريع بمشاريع أخرى أكثر مخاطرة في المستقبل، فأن العائد المطلوب من هذه السندات في السوق سيرتفع مسببا في ذلك انخفاضاً" في أسعارها الحالية في السوق. ولكن إذا حدث ونجحت المشا</w:t>
      </w:r>
      <w:r w:rsidRPr="007A2FC9">
        <w:rPr>
          <w:rFonts w:eastAsia="Times New Roman" w:cs="Calibri" w:hint="eastAsia"/>
          <w:sz w:val="32"/>
          <w:szCs w:val="32"/>
          <w:rtl/>
        </w:rPr>
        <w:t>ريع</w:t>
      </w:r>
      <w:r w:rsidRPr="007A2FC9">
        <w:rPr>
          <w:rFonts w:eastAsia="Times New Roman" w:cs="Calibri"/>
          <w:sz w:val="32"/>
          <w:szCs w:val="32"/>
          <w:rtl/>
        </w:rPr>
        <w:t xml:space="preserve"> الأكثر مخاطرة في المستقبل فأن عوائد</w:t>
      </w:r>
      <w:r w:rsidRPr="007A2FC9">
        <w:rPr>
          <w:rFonts w:eastAsia="Times New Roman" w:cs="Calibri" w:hint="cs"/>
          <w:sz w:val="32"/>
          <w:szCs w:val="32"/>
          <w:rtl/>
        </w:rPr>
        <w:t xml:space="preserve"> </w:t>
      </w:r>
      <w:r w:rsidRPr="007A2FC9">
        <w:rPr>
          <w:rFonts w:eastAsia="Times New Roman" w:cs="Calibri" w:hint="eastAsia"/>
          <w:sz w:val="32"/>
          <w:szCs w:val="32"/>
          <w:rtl/>
        </w:rPr>
        <w:t>حاملي</w:t>
      </w:r>
      <w:r w:rsidRPr="007A2FC9">
        <w:rPr>
          <w:rFonts w:eastAsia="Times New Roman" w:cs="Calibri"/>
          <w:sz w:val="32"/>
          <w:szCs w:val="32"/>
          <w:rtl/>
        </w:rPr>
        <w:t xml:space="preserve"> السندات ستبقي على ما هي</w:t>
      </w:r>
      <w:r w:rsidRPr="007A2FC9">
        <w:rPr>
          <w:rFonts w:eastAsia="Times New Roman" w:cs="Calibri" w:hint="cs"/>
          <w:sz w:val="32"/>
          <w:szCs w:val="32"/>
          <w:rtl/>
        </w:rPr>
        <w:t xml:space="preserve"> </w:t>
      </w:r>
      <w:r w:rsidRPr="007A2FC9">
        <w:rPr>
          <w:rFonts w:eastAsia="Times New Roman" w:cs="Calibri" w:hint="eastAsia"/>
          <w:sz w:val="32"/>
          <w:szCs w:val="32"/>
          <w:rtl/>
        </w:rPr>
        <w:t>عليه</w:t>
      </w:r>
      <w:r w:rsidRPr="007A2FC9">
        <w:rPr>
          <w:rFonts w:eastAsia="Times New Roman" w:cs="Calibri"/>
          <w:sz w:val="32"/>
          <w:szCs w:val="32"/>
          <w:rtl/>
        </w:rPr>
        <w:t xml:space="preserve"> دون ارتفاع بينما منفعة المساهمين</w:t>
      </w:r>
      <w:r w:rsidRPr="007A2FC9">
        <w:rPr>
          <w:rFonts w:eastAsia="Times New Roman" w:cs="Calibri" w:hint="cs"/>
          <w:sz w:val="32"/>
          <w:szCs w:val="32"/>
          <w:rtl/>
        </w:rPr>
        <w:t xml:space="preserve"> </w:t>
      </w:r>
      <w:r w:rsidRPr="007A2FC9">
        <w:rPr>
          <w:rFonts w:eastAsia="Times New Roman" w:cs="Calibri" w:hint="eastAsia"/>
          <w:sz w:val="32"/>
          <w:szCs w:val="32"/>
          <w:rtl/>
        </w:rPr>
        <w:t>ستزداد</w:t>
      </w:r>
      <w:r w:rsidRPr="007A2FC9">
        <w:rPr>
          <w:rFonts w:eastAsia="Times New Roman" w:cs="Calibri"/>
          <w:sz w:val="32"/>
          <w:szCs w:val="32"/>
          <w:rtl/>
        </w:rPr>
        <w:t>.</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hint="cs"/>
          <w:sz w:val="32"/>
          <w:szCs w:val="32"/>
          <w:rtl/>
        </w:rPr>
        <w:t>هناك عاملين يضمنان مبدأ ( تحقيق القيمة القصوى للشركة )</w:t>
      </w:r>
      <w:r w:rsidRPr="007A2FC9">
        <w:rPr>
          <w:rFonts w:eastAsia="Times New Roman" w:cs="Calibri" w:hint="eastAsia"/>
          <w:sz w:val="32"/>
          <w:szCs w:val="32"/>
          <w:rtl/>
        </w:rPr>
        <w:t>لها</w:t>
      </w:r>
      <w:r w:rsidRPr="007A2FC9">
        <w:rPr>
          <w:rFonts w:eastAsia="Times New Roman" w:cs="Calibri"/>
          <w:sz w:val="32"/>
          <w:szCs w:val="32"/>
          <w:rtl/>
        </w:rPr>
        <w:t xml:space="preserve"> وهذان العاملان هما: التخوف من احتمال الاستيلاء على الشركة</w:t>
      </w:r>
      <w:r w:rsidRPr="007A2FC9">
        <w:rPr>
          <w:rFonts w:eastAsia="Times New Roman" w:cs="Calibri" w:hint="cs"/>
          <w:sz w:val="32"/>
          <w:szCs w:val="32"/>
          <w:rtl/>
        </w:rPr>
        <w:t xml:space="preserve">  من</w:t>
      </w:r>
      <w:r w:rsidRPr="007A2FC9">
        <w:rPr>
          <w:rFonts w:eastAsia="Times New Roman" w:cs="Calibri"/>
          <w:sz w:val="32"/>
          <w:szCs w:val="32"/>
          <w:rtl/>
        </w:rPr>
        <w:t xml:space="preserve"> الأطراف الخارجية وضغوط التقويم المستعملة من قبل الأسواق. فإذا تبنت الشركة مبدأ تحقيق القيمة القصوى للشركة فإن قيمة سنداتها وقيمة</w:t>
      </w:r>
      <w:r w:rsidRPr="007A2FC9">
        <w:rPr>
          <w:rFonts w:eastAsia="Times New Roman" w:cs="Calibri" w:hint="eastAsia"/>
          <w:sz w:val="32"/>
          <w:szCs w:val="32"/>
          <w:rtl/>
        </w:rPr>
        <w:t xml:space="preserve"> </w:t>
      </w:r>
      <w:r w:rsidRPr="007A2FC9">
        <w:rPr>
          <w:rFonts w:eastAsia="Times New Roman" w:cs="Calibri" w:hint="cs"/>
          <w:sz w:val="32"/>
          <w:szCs w:val="32"/>
          <w:rtl/>
        </w:rPr>
        <w:t>أس</w:t>
      </w:r>
      <w:r w:rsidRPr="007A2FC9">
        <w:rPr>
          <w:rFonts w:eastAsia="Times New Roman" w:cs="Calibri" w:hint="eastAsia"/>
          <w:sz w:val="32"/>
          <w:szCs w:val="32"/>
          <w:rtl/>
        </w:rPr>
        <w:t>همها</w:t>
      </w:r>
      <w:r w:rsidRPr="007A2FC9">
        <w:rPr>
          <w:rFonts w:eastAsia="Times New Roman" w:cs="Calibri"/>
          <w:sz w:val="32"/>
          <w:szCs w:val="32"/>
          <w:rtl/>
        </w:rPr>
        <w:t xml:space="preserve"> ستكون أقل نسبيا.</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hint="eastAsia"/>
          <w:sz w:val="32"/>
          <w:szCs w:val="32"/>
          <w:rtl/>
        </w:rPr>
        <w:t>ان</w:t>
      </w:r>
      <w:r w:rsidRPr="007A2FC9">
        <w:rPr>
          <w:rFonts w:eastAsia="Times New Roman" w:cs="Calibri"/>
          <w:sz w:val="32"/>
          <w:szCs w:val="32"/>
          <w:rtl/>
        </w:rPr>
        <w:t xml:space="preserve"> قيمة السندات ستكون أقل للاعتقاد بأنها ستنخفض في المستقبل نتيجة </w:t>
      </w:r>
      <w:r w:rsidRPr="007A2FC9">
        <w:rPr>
          <w:rFonts w:eastAsia="Times New Roman" w:cs="Calibri" w:hint="cs"/>
          <w:sz w:val="32"/>
          <w:szCs w:val="32"/>
          <w:rtl/>
        </w:rPr>
        <w:t>لتغيرات</w:t>
      </w:r>
      <w:r w:rsidRPr="007A2FC9">
        <w:rPr>
          <w:rFonts w:eastAsia="Times New Roman" w:cs="Calibri"/>
          <w:sz w:val="32"/>
          <w:szCs w:val="32"/>
          <w:rtl/>
        </w:rPr>
        <w:t xml:space="preserve"> مشاريع استثمار الشركة وقيمة الأسهم العادية ستكون اقل لأن قيمة الشركة إجمالاً ستكون أقل لاعتقاد السوق بأن الشركة يمكن ان تقوم بتغيرات في استراتيجيات الاستثمار في المستقبل. ووفقا لذلك ف</w:t>
      </w:r>
      <w:r w:rsidRPr="007A2FC9">
        <w:rPr>
          <w:rFonts w:eastAsia="Times New Roman" w:cs="Calibri" w:hint="eastAsia"/>
          <w:sz w:val="32"/>
          <w:szCs w:val="32"/>
          <w:rtl/>
        </w:rPr>
        <w:t>ان</w:t>
      </w:r>
      <w:r w:rsidRPr="007A2FC9">
        <w:rPr>
          <w:rFonts w:eastAsia="Times New Roman" w:cs="Calibri"/>
          <w:sz w:val="32"/>
          <w:szCs w:val="32"/>
          <w:rtl/>
        </w:rPr>
        <w:t xml:space="preserve"> حاملي ال</w:t>
      </w:r>
      <w:r w:rsidRPr="007A2FC9">
        <w:rPr>
          <w:rFonts w:eastAsia="Times New Roman" w:cs="Calibri" w:hint="cs"/>
          <w:sz w:val="32"/>
          <w:szCs w:val="32"/>
          <w:rtl/>
        </w:rPr>
        <w:t xml:space="preserve">سندات </w:t>
      </w:r>
      <w:r w:rsidRPr="007A2FC9">
        <w:rPr>
          <w:rFonts w:eastAsia="Times New Roman" w:cs="Calibri"/>
          <w:sz w:val="32"/>
          <w:szCs w:val="32"/>
          <w:rtl/>
        </w:rPr>
        <w:t xml:space="preserve"> </w:t>
      </w:r>
      <w:r w:rsidRPr="007A2FC9">
        <w:rPr>
          <w:rFonts w:eastAsia="Times New Roman" w:cs="Calibri"/>
          <w:sz w:val="32"/>
          <w:szCs w:val="32"/>
        </w:rPr>
        <w:t>Bond holders</w:t>
      </w:r>
      <w:r w:rsidRPr="007A2FC9">
        <w:rPr>
          <w:rFonts w:eastAsia="Times New Roman" w:cs="Calibri"/>
          <w:sz w:val="32"/>
          <w:szCs w:val="32"/>
          <w:rtl/>
        </w:rPr>
        <w:t xml:space="preserve"> </w:t>
      </w:r>
      <w:r w:rsidRPr="007A2FC9">
        <w:rPr>
          <w:rFonts w:eastAsia="Times New Roman" w:cs="Calibri" w:hint="cs"/>
          <w:sz w:val="32"/>
          <w:szCs w:val="32"/>
          <w:rtl/>
        </w:rPr>
        <w:t>س</w:t>
      </w:r>
      <w:r w:rsidRPr="007A2FC9">
        <w:rPr>
          <w:rFonts w:eastAsia="Times New Roman" w:cs="Calibri"/>
          <w:sz w:val="32"/>
          <w:szCs w:val="32"/>
          <w:rtl/>
        </w:rPr>
        <w:t xml:space="preserve">يطلبون عوائد أكبر كتعويض لمخاطر احتمال التغيير في خطط الاستثمار للشركة. وعندئذ تستطيع الأطراف الخارجية التي تصمم على اتباع هدف تحقيق القيمة القصوى للشركة شراء الأسهم العادية ورفع قيمة الشركة اجماليا وقيمة أسهمها العادية. إذا </w:t>
      </w:r>
      <w:r w:rsidRPr="007A2FC9">
        <w:rPr>
          <w:rFonts w:eastAsia="Times New Roman" w:cs="Calibri" w:hint="eastAsia"/>
          <w:sz w:val="32"/>
          <w:szCs w:val="32"/>
          <w:rtl/>
        </w:rPr>
        <w:t>كان</w:t>
      </w:r>
      <w:r w:rsidRPr="007A2FC9">
        <w:rPr>
          <w:rFonts w:eastAsia="Times New Roman" w:cs="Calibri"/>
          <w:sz w:val="32"/>
          <w:szCs w:val="32"/>
          <w:rtl/>
        </w:rPr>
        <w:t xml:space="preserve"> الهدف هو تحقيق أقصى قيمة إجمالية للشركة، فأن قيمة أسهمها وسنداتها تزيد إلى الحد الأقصى أيضاً. وعندما يحدد الهدف </w:t>
      </w:r>
      <w:r w:rsidRPr="007A2FC9">
        <w:rPr>
          <w:rFonts w:eastAsia="Times New Roman" w:cs="Calibri" w:hint="cs"/>
          <w:sz w:val="32"/>
          <w:szCs w:val="32"/>
          <w:rtl/>
        </w:rPr>
        <w:t>ك</w:t>
      </w:r>
      <w:r w:rsidRPr="007A2FC9">
        <w:rPr>
          <w:rFonts w:eastAsia="Times New Roman" w:cs="Calibri"/>
          <w:sz w:val="32"/>
          <w:szCs w:val="32"/>
          <w:rtl/>
        </w:rPr>
        <w:t>تحقيق الحد الأقصى القيمة الشركة يفترض بأن الادارة تتصرف كوكيل مسؤول وموثوق به للمساهمين</w:t>
      </w:r>
      <w:r w:rsidRPr="007A2FC9">
        <w:rPr>
          <w:rFonts w:eastAsia="Times New Roman" w:cstheme="minorHAnsi" w:hint="cs"/>
          <w:sz w:val="32"/>
          <w:szCs w:val="32"/>
          <w:rtl/>
        </w:rPr>
        <w:t xml:space="preserve"> </w:t>
      </w:r>
      <w:r w:rsidRPr="007A2FC9">
        <w:rPr>
          <w:rFonts w:eastAsia="Times New Roman" w:cs="Calibri" w:hint="eastAsia"/>
          <w:sz w:val="32"/>
          <w:szCs w:val="32"/>
          <w:rtl/>
        </w:rPr>
        <w:t>وأصحاب</w:t>
      </w:r>
      <w:r w:rsidRPr="007A2FC9">
        <w:rPr>
          <w:rFonts w:eastAsia="Times New Roman" w:cs="Calibri"/>
          <w:sz w:val="32"/>
          <w:szCs w:val="32"/>
          <w:rtl/>
        </w:rPr>
        <w:t xml:space="preserve"> السندات معا.</w:t>
      </w:r>
    </w:p>
    <w:p w:rsidR="007A2FC9" w:rsidRPr="007A2FC9" w:rsidRDefault="007A2FC9" w:rsidP="007A2FC9">
      <w:pPr>
        <w:bidi/>
        <w:spacing w:after="0"/>
        <w:jc w:val="both"/>
        <w:rPr>
          <w:rFonts w:eastAsia="Times New Roman" w:cstheme="minorHAnsi"/>
          <w:b/>
          <w:bCs/>
          <w:sz w:val="32"/>
          <w:szCs w:val="32"/>
          <w:rtl/>
        </w:rPr>
      </w:pPr>
      <w:r w:rsidRPr="007A2FC9">
        <w:rPr>
          <w:rFonts w:eastAsia="Times New Roman" w:cs="Calibri" w:hint="eastAsia"/>
          <w:b/>
          <w:bCs/>
          <w:sz w:val="32"/>
          <w:szCs w:val="32"/>
          <w:rtl/>
        </w:rPr>
        <w:t>د</w:t>
      </w:r>
      <w:r w:rsidRPr="007A2FC9">
        <w:rPr>
          <w:rFonts w:eastAsia="Times New Roman" w:cs="Calibri"/>
          <w:b/>
          <w:bCs/>
          <w:sz w:val="32"/>
          <w:szCs w:val="32"/>
          <w:rtl/>
        </w:rPr>
        <w:t xml:space="preserve"> - تحقيق أقصى ثروة للمساهمين مقابل أهداف أخرى.</w:t>
      </w:r>
    </w:p>
    <w:p w:rsidR="007A2FC9" w:rsidRPr="007A2FC9" w:rsidRDefault="007A2FC9" w:rsidP="007A2FC9">
      <w:pPr>
        <w:spacing w:after="0"/>
        <w:jc w:val="both"/>
        <w:rPr>
          <w:rFonts w:eastAsia="Times New Roman" w:cstheme="minorHAnsi"/>
          <w:b/>
          <w:bCs/>
          <w:sz w:val="32"/>
          <w:szCs w:val="32"/>
        </w:rPr>
      </w:pPr>
      <w:r w:rsidRPr="007A2FC9">
        <w:rPr>
          <w:rFonts w:eastAsia="Times New Roman" w:cstheme="minorHAnsi"/>
          <w:b/>
          <w:bCs/>
          <w:sz w:val="32"/>
          <w:szCs w:val="32"/>
        </w:rPr>
        <w:t xml:space="preserve">Maximizing Stockholder Wealth </w:t>
      </w:r>
      <w:proofErr w:type="spellStart"/>
      <w:r w:rsidRPr="007A2FC9">
        <w:rPr>
          <w:rFonts w:eastAsia="Times New Roman" w:cstheme="minorHAnsi"/>
          <w:b/>
          <w:bCs/>
          <w:sz w:val="32"/>
          <w:szCs w:val="32"/>
        </w:rPr>
        <w:t>Vs</w:t>
      </w:r>
      <w:proofErr w:type="spellEnd"/>
      <w:r w:rsidRPr="007A2FC9">
        <w:rPr>
          <w:rFonts w:eastAsia="Times New Roman" w:cstheme="minorHAnsi"/>
          <w:b/>
          <w:bCs/>
          <w:sz w:val="32"/>
          <w:szCs w:val="32"/>
        </w:rPr>
        <w:t xml:space="preserve"> other Goals</w:t>
      </w:r>
      <w:r w:rsidRPr="007A2FC9">
        <w:rPr>
          <w:rFonts w:eastAsia="Times New Roman" w:cs="Calibri"/>
          <w:b/>
          <w:bCs/>
          <w:sz w:val="32"/>
          <w:szCs w:val="32"/>
          <w:rtl/>
        </w:rPr>
        <w:t>.</w:t>
      </w:r>
    </w:p>
    <w:p w:rsidR="007A2FC9" w:rsidRPr="007A2FC9" w:rsidRDefault="007A2FC9" w:rsidP="007758AF">
      <w:pPr>
        <w:numPr>
          <w:ilvl w:val="1"/>
          <w:numId w:val="4"/>
        </w:numPr>
        <w:bidi/>
        <w:spacing w:after="0"/>
        <w:contextualSpacing/>
        <w:jc w:val="both"/>
        <w:rPr>
          <w:rFonts w:eastAsia="Times New Roman" w:cstheme="minorHAnsi"/>
          <w:b/>
          <w:bCs/>
          <w:sz w:val="32"/>
          <w:szCs w:val="32"/>
          <w:rtl/>
        </w:rPr>
      </w:pPr>
      <w:r w:rsidRPr="007A2FC9">
        <w:rPr>
          <w:rFonts w:eastAsia="Times New Roman" w:cs="Calibri"/>
          <w:b/>
          <w:bCs/>
          <w:sz w:val="32"/>
          <w:szCs w:val="32"/>
          <w:rtl/>
        </w:rPr>
        <w:lastRenderedPageBreak/>
        <w:t>الحد الأقصى مقابل الإرضاء</w:t>
      </w:r>
      <w:r w:rsidRPr="007A2FC9">
        <w:rPr>
          <w:rFonts w:eastAsia="Times New Roman" w:cs="Calibri" w:hint="cs"/>
          <w:b/>
          <w:bCs/>
          <w:sz w:val="32"/>
          <w:szCs w:val="32"/>
          <w:rtl/>
        </w:rPr>
        <w:t xml:space="preserve"> </w:t>
      </w:r>
      <w:r w:rsidRPr="007A2FC9">
        <w:rPr>
          <w:rFonts w:eastAsia="Times New Roman" w:cstheme="minorHAnsi"/>
          <w:b/>
          <w:bCs/>
          <w:sz w:val="32"/>
          <w:szCs w:val="32"/>
        </w:rPr>
        <w:t>Maximizing Versus Satisficing</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hint="cs"/>
          <w:sz w:val="32"/>
          <w:szCs w:val="32"/>
          <w:rtl/>
        </w:rPr>
        <w:t>ع</w:t>
      </w:r>
      <w:r w:rsidRPr="007A2FC9">
        <w:rPr>
          <w:rFonts w:eastAsia="Times New Roman" w:cs="Calibri" w:hint="eastAsia"/>
          <w:sz w:val="32"/>
          <w:szCs w:val="32"/>
          <w:rtl/>
        </w:rPr>
        <w:t>رف</w:t>
      </w:r>
      <w:r w:rsidRPr="007A2FC9">
        <w:rPr>
          <w:rFonts w:eastAsia="Times New Roman" w:cs="Calibri"/>
          <w:sz w:val="32"/>
          <w:szCs w:val="32"/>
          <w:rtl/>
        </w:rPr>
        <w:t xml:space="preserve"> الحد الأقصى </w:t>
      </w:r>
      <w:r w:rsidRPr="007A2FC9">
        <w:rPr>
          <w:rFonts w:eastAsia="Times New Roman" w:cstheme="minorHAnsi"/>
          <w:sz w:val="32"/>
          <w:szCs w:val="32"/>
        </w:rPr>
        <w:t>Maximizing</w:t>
      </w:r>
      <w:r w:rsidRPr="007A2FC9">
        <w:rPr>
          <w:rFonts w:eastAsia="Times New Roman" w:cs="Calibri"/>
          <w:sz w:val="32"/>
          <w:szCs w:val="32"/>
          <w:rtl/>
        </w:rPr>
        <w:t xml:space="preserve"> يعني الحصول على أقصى نتيجة ممكنة بينما الإرضاء </w:t>
      </w:r>
      <w:r w:rsidRPr="007A2FC9">
        <w:rPr>
          <w:rFonts w:eastAsia="Times New Roman" w:cstheme="minorHAnsi"/>
          <w:sz w:val="32"/>
          <w:szCs w:val="32"/>
        </w:rPr>
        <w:t>Satisficing</w:t>
      </w:r>
      <w:r w:rsidRPr="007A2FC9">
        <w:rPr>
          <w:rFonts w:eastAsia="Times New Roman" w:cs="Calibri"/>
          <w:sz w:val="32"/>
          <w:szCs w:val="32"/>
          <w:rtl/>
        </w:rPr>
        <w:t xml:space="preserve"> يعني الحصول على نتيجة معقولة ومرضية (أي تحقيق نتيجة أقل من حدها الأقصى).</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hint="eastAsia"/>
          <w:sz w:val="32"/>
          <w:szCs w:val="32"/>
          <w:rtl/>
        </w:rPr>
        <w:t>وهناك</w:t>
      </w:r>
      <w:r w:rsidRPr="007A2FC9">
        <w:rPr>
          <w:rFonts w:eastAsia="Times New Roman" w:cs="Calibri"/>
          <w:sz w:val="32"/>
          <w:szCs w:val="32"/>
          <w:rtl/>
        </w:rPr>
        <w:t xml:space="preserve"> وجهة نظر لبعض أساتذة الادارة المالية يعتقدون بأن الهدف الرئيس للشركة ينبغي أن يكون مجرد إرضاء المساهمين، وليس تحقيق أقصى ثروة لهم. وترى وجهة نظرهم بأنه يمكن لإدارة شركة كبيرة ومستقرة أن تعمل على تحقيق عوائد مرضية ومعقولة للمساهمين، ومن ثم تخصيص قسماً من جهود و موارد</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hint="eastAsia"/>
          <w:sz w:val="32"/>
          <w:szCs w:val="32"/>
          <w:rtl/>
        </w:rPr>
        <w:t>الشركة</w:t>
      </w:r>
      <w:r w:rsidRPr="007A2FC9">
        <w:rPr>
          <w:rFonts w:eastAsia="Times New Roman" w:cs="Calibri"/>
          <w:sz w:val="32"/>
          <w:szCs w:val="32"/>
          <w:rtl/>
        </w:rPr>
        <w:t xml:space="preserve"> للخدمات العامة أو لمصلحة موظفي الشركة أو زيادة رواتب المدراء وكذلك يمكن لإدارة شركة مستقرة أن تتجنب المغامرات الاستثمارية المحاطة بالمخاطر </w:t>
      </w:r>
      <w:r w:rsidRPr="007A2FC9">
        <w:rPr>
          <w:rFonts w:eastAsia="Times New Roman" w:cstheme="minorHAnsi"/>
          <w:sz w:val="32"/>
          <w:szCs w:val="32"/>
        </w:rPr>
        <w:t>Risky Ventures</w:t>
      </w:r>
      <w:r w:rsidRPr="007A2FC9">
        <w:rPr>
          <w:rFonts w:eastAsia="Times New Roman" w:cs="Calibri"/>
          <w:sz w:val="32"/>
          <w:szCs w:val="32"/>
          <w:rtl/>
        </w:rPr>
        <w:t xml:space="preserve"> ولو كانت الأرباح المتوقعة المحتملة) عالية إلى حد أنها تبرر تبني هذه المغامرات والأسباب في رأيهم هي أن المساهمين بشكل عام يوظفون أموالهم في شركات متنوعة ومختلفة. فإذا خاطرت إحدى هذه الشركات وفشلت سيخسر المساهمون جزءاً صغيراً من ثروتهم فقط (وهو الجزء المستثمر تلك الشركة فقط). أما المدراء فليس لديهم مثل هذا التنوع. وبما أن تأثير خسارة الشركة سيكون خطير</w:t>
      </w:r>
      <w:r w:rsidRPr="007A2FC9">
        <w:rPr>
          <w:rFonts w:eastAsia="Times New Roman" w:cs="Calibri" w:hint="eastAsia"/>
          <w:sz w:val="32"/>
          <w:szCs w:val="32"/>
          <w:rtl/>
        </w:rPr>
        <w:t>ا</w:t>
      </w:r>
      <w:r w:rsidRPr="007A2FC9">
        <w:rPr>
          <w:rFonts w:eastAsia="Times New Roman" w:cs="Calibri"/>
          <w:sz w:val="32"/>
          <w:szCs w:val="32"/>
          <w:rtl/>
        </w:rPr>
        <w:t xml:space="preserve"> عليهم، فأنهم يعملون على تحقيق عوائد معقولة للمساهمين بدلا من السعي لتحقيق أقصى الأسعار الأسهم شركاتهم.</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hint="eastAsia"/>
          <w:sz w:val="32"/>
          <w:szCs w:val="32"/>
          <w:rtl/>
        </w:rPr>
        <w:t>أنه</w:t>
      </w:r>
      <w:r w:rsidRPr="007A2FC9">
        <w:rPr>
          <w:rFonts w:eastAsia="Times New Roman" w:cs="Calibri"/>
          <w:sz w:val="32"/>
          <w:szCs w:val="32"/>
          <w:rtl/>
        </w:rPr>
        <w:t xml:space="preserve"> لمستحيل أن تتحقق بوضوح وتأكيد صحة ما جاءت به هذه النظرية. إذ</w:t>
      </w:r>
      <w:r w:rsidRPr="007A2FC9">
        <w:rPr>
          <w:rFonts w:eastAsia="Times New Roman" w:cstheme="minorHAnsi" w:hint="cs"/>
          <w:sz w:val="32"/>
          <w:szCs w:val="32"/>
          <w:rtl/>
        </w:rPr>
        <w:t xml:space="preserve"> </w:t>
      </w:r>
      <w:r w:rsidRPr="007A2FC9">
        <w:rPr>
          <w:rFonts w:eastAsia="Times New Roman" w:cs="Calibri" w:hint="eastAsia"/>
          <w:sz w:val="32"/>
          <w:szCs w:val="32"/>
          <w:rtl/>
        </w:rPr>
        <w:t>تبين</w:t>
      </w:r>
      <w:r w:rsidRPr="007A2FC9">
        <w:rPr>
          <w:rFonts w:eastAsia="Times New Roman" w:cs="Calibri"/>
          <w:sz w:val="32"/>
          <w:szCs w:val="32"/>
          <w:rtl/>
        </w:rPr>
        <w:t xml:space="preserve"> من الواقع أن اكثر الشركات تربط ما بين تعويضات المدراء وإنجازات</w:t>
      </w:r>
      <w:r w:rsidRPr="007A2FC9">
        <w:rPr>
          <w:rFonts w:eastAsia="Times New Roman" w:cstheme="minorHAnsi" w:hint="cs"/>
          <w:sz w:val="32"/>
          <w:szCs w:val="32"/>
          <w:rtl/>
        </w:rPr>
        <w:t xml:space="preserve"> </w:t>
      </w:r>
      <w:r w:rsidRPr="007A2FC9">
        <w:rPr>
          <w:rFonts w:eastAsia="Times New Roman" w:cs="Calibri" w:hint="eastAsia"/>
          <w:sz w:val="32"/>
          <w:szCs w:val="32"/>
          <w:rtl/>
        </w:rPr>
        <w:t>الشركة</w:t>
      </w:r>
      <w:r w:rsidRPr="007A2FC9">
        <w:rPr>
          <w:rFonts w:eastAsia="Times New Roman" w:cs="Calibri"/>
          <w:sz w:val="32"/>
          <w:szCs w:val="32"/>
          <w:rtl/>
        </w:rPr>
        <w:t>. كما أن نتائج البحوث العملية تقترح بأن هذه الظاهرة تحت إمكانيات الادارة على أن تنسق عملها مع مبدأ تحقيق أقصى أسعار الأسهم الشركة. وبالإضافة إلى ذلك فإن ضغوط التنافس في الأسواق الحرة بين الشركات تجبر المدراء على أن يشرعوا في نشاطات متناسقة (الحد المع</w:t>
      </w:r>
      <w:r w:rsidRPr="007A2FC9">
        <w:rPr>
          <w:rFonts w:eastAsia="Times New Roman" w:cs="Calibri" w:hint="eastAsia"/>
          <w:sz w:val="32"/>
          <w:szCs w:val="32"/>
          <w:rtl/>
        </w:rPr>
        <w:t>قول</w:t>
      </w:r>
      <w:r w:rsidRPr="007A2FC9">
        <w:rPr>
          <w:rFonts w:eastAsia="Times New Roman" w:cs="Calibri"/>
          <w:sz w:val="32"/>
          <w:szCs w:val="32"/>
          <w:rtl/>
        </w:rPr>
        <w:t>) مع مبدأ (أقصى أسعار للأسهم). لذلك، ومع أنه يمكن أن تكون للمدراء أهدافا" أخرى بالإضافة إلى هدف تحقيق أقصى أسعار الأسهم الشركة، فهناك مبررات للاعتقاد بأن الهدف</w:t>
      </w:r>
      <w:r w:rsidRPr="007A2FC9">
        <w:rPr>
          <w:rFonts w:eastAsia="Times New Roman" w:cstheme="minorHAnsi" w:hint="cs"/>
          <w:sz w:val="32"/>
          <w:szCs w:val="32"/>
          <w:rtl/>
        </w:rPr>
        <w:t xml:space="preserve"> </w:t>
      </w:r>
      <w:r w:rsidRPr="007A2FC9">
        <w:rPr>
          <w:rFonts w:eastAsia="Times New Roman" w:cs="Calibri" w:hint="eastAsia"/>
          <w:sz w:val="32"/>
          <w:szCs w:val="32"/>
          <w:rtl/>
        </w:rPr>
        <w:t>الأخير</w:t>
      </w:r>
      <w:r w:rsidRPr="007A2FC9">
        <w:rPr>
          <w:rFonts w:eastAsia="Times New Roman" w:cs="Calibri"/>
          <w:sz w:val="32"/>
          <w:szCs w:val="32"/>
          <w:rtl/>
        </w:rPr>
        <w:t xml:space="preserve"> أي تحقيق أقصى أسعار الاسهم الشركة هو المسيطر</w:t>
      </w:r>
      <w:r w:rsidRPr="007A2FC9">
        <w:rPr>
          <w:rFonts w:eastAsia="Times New Roman" w:cs="Calibri" w:hint="cs"/>
          <w:sz w:val="32"/>
          <w:szCs w:val="32"/>
          <w:rtl/>
        </w:rPr>
        <w:t xml:space="preserve">. </w:t>
      </w:r>
    </w:p>
    <w:p w:rsidR="007A2FC9" w:rsidRPr="007A2FC9" w:rsidRDefault="007A2FC9" w:rsidP="007758AF">
      <w:pPr>
        <w:numPr>
          <w:ilvl w:val="1"/>
          <w:numId w:val="4"/>
        </w:numPr>
        <w:bidi/>
        <w:spacing w:after="0"/>
        <w:contextualSpacing/>
        <w:jc w:val="both"/>
        <w:rPr>
          <w:rFonts w:eastAsia="Times New Roman" w:cs="Calibri"/>
          <w:b/>
          <w:bCs/>
          <w:sz w:val="32"/>
          <w:szCs w:val="32"/>
        </w:rPr>
      </w:pPr>
      <w:r w:rsidRPr="007A2FC9">
        <w:rPr>
          <w:rFonts w:eastAsia="Times New Roman" w:cs="Calibri"/>
          <w:b/>
          <w:bCs/>
          <w:sz w:val="32"/>
          <w:szCs w:val="32"/>
          <w:rtl/>
        </w:rPr>
        <w:t>المسؤولية الاجتماعية</w:t>
      </w:r>
      <w:r w:rsidRPr="007A2FC9">
        <w:rPr>
          <w:rFonts w:eastAsia="Times New Roman" w:cs="Calibri"/>
          <w:b/>
          <w:bCs/>
          <w:sz w:val="32"/>
          <w:szCs w:val="32"/>
        </w:rPr>
        <w:t xml:space="preserve"> Social Responsibility</w:t>
      </w:r>
    </w:p>
    <w:p w:rsidR="007A2FC9" w:rsidRPr="007A2FC9" w:rsidRDefault="007A2FC9" w:rsidP="007A2FC9">
      <w:pPr>
        <w:bidi/>
        <w:spacing w:after="0"/>
        <w:jc w:val="both"/>
        <w:rPr>
          <w:rFonts w:eastAsia="Times New Roman" w:cstheme="minorHAnsi"/>
          <w:sz w:val="32"/>
          <w:szCs w:val="32"/>
          <w:rtl/>
        </w:rPr>
      </w:pPr>
      <w:r w:rsidRPr="007A2FC9">
        <w:rPr>
          <w:rFonts w:eastAsia="Times New Roman" w:cs="Calibri" w:hint="eastAsia"/>
          <w:sz w:val="32"/>
          <w:szCs w:val="32"/>
          <w:rtl/>
        </w:rPr>
        <w:t>تتمثل</w:t>
      </w:r>
      <w:r w:rsidRPr="007A2FC9">
        <w:rPr>
          <w:rFonts w:eastAsia="Times New Roman" w:cs="Calibri"/>
          <w:sz w:val="32"/>
          <w:szCs w:val="32"/>
          <w:rtl/>
        </w:rPr>
        <w:t xml:space="preserve"> وجهة النظر الاخرى التي تسحق أن تؤخذ بالاعتبار في المسؤولية الاجتماعية للشركات، وفيما اذا كانت تكرس كل همها نحو منفعة المساهمين، أم أنها مسؤولة ايضا" (إلى حد ما عن رفاهية ومنفعة المجتمع. فلا شك بأن الشركات يجب أن تأخذ بعين الاعتبار تأثير سياساتها وأنش</w:t>
      </w:r>
      <w:r w:rsidRPr="007A2FC9">
        <w:rPr>
          <w:rFonts w:eastAsia="Times New Roman" w:cs="Calibri" w:hint="eastAsia"/>
          <w:sz w:val="32"/>
          <w:szCs w:val="32"/>
          <w:rtl/>
        </w:rPr>
        <w:t>طتها</w:t>
      </w:r>
      <w:r w:rsidRPr="007A2FC9">
        <w:rPr>
          <w:rFonts w:eastAsia="Times New Roman" w:cs="Calibri"/>
          <w:sz w:val="32"/>
          <w:szCs w:val="32"/>
          <w:rtl/>
        </w:rPr>
        <w:t xml:space="preserve"> على المجتمع ككل، فلا تستطيع الشركات وخاصة الكبيرة منها أن تتجاهل واجباتها ودورها في المجتمع. </w:t>
      </w:r>
      <w:r w:rsidRPr="007A2FC9">
        <w:rPr>
          <w:rFonts w:eastAsia="Times New Roman" w:cs="Calibri" w:hint="cs"/>
          <w:sz w:val="32"/>
          <w:szCs w:val="32"/>
          <w:rtl/>
        </w:rPr>
        <w:t>وبالإضافة</w:t>
      </w:r>
      <w:r w:rsidRPr="007A2FC9">
        <w:rPr>
          <w:rFonts w:eastAsia="Times New Roman" w:cs="Calibri"/>
          <w:sz w:val="32"/>
          <w:szCs w:val="32"/>
          <w:rtl/>
        </w:rPr>
        <w:t xml:space="preserve"> الى ذلك فأن الشركات التي تقوم بمساهمات كبيرة من أجل المنفعة الاجتماعية، تكتسب سمعة جيدة في المجتمع، وبالتالي تستطيع تحقيق أقصى ثروة لمساهميها في الأ</w:t>
      </w:r>
      <w:r w:rsidRPr="007A2FC9">
        <w:rPr>
          <w:rFonts w:eastAsia="Times New Roman" w:cs="Calibri" w:hint="eastAsia"/>
          <w:sz w:val="32"/>
          <w:szCs w:val="32"/>
          <w:rtl/>
        </w:rPr>
        <w:t>جل</w:t>
      </w:r>
      <w:r w:rsidRPr="007A2FC9">
        <w:rPr>
          <w:rFonts w:eastAsia="Times New Roman" w:cs="Calibri"/>
          <w:sz w:val="32"/>
          <w:szCs w:val="32"/>
          <w:rtl/>
        </w:rPr>
        <w:t xml:space="preserve"> الطويل والاهم من ذلك أن بقاء و استمرار النظام الاقتصادي تطلب بعض المسؤولية الاجتماعية من الشركات</w:t>
      </w:r>
      <w:r w:rsidRPr="007A2FC9">
        <w:rPr>
          <w:rFonts w:eastAsia="Times New Roman" w:cs="Calibri" w:hint="cs"/>
          <w:sz w:val="32"/>
          <w:szCs w:val="32"/>
          <w:rtl/>
        </w:rPr>
        <w:t>.</w:t>
      </w:r>
    </w:p>
    <w:p w:rsidR="007A2FC9" w:rsidRPr="007A2FC9" w:rsidRDefault="007A2FC9" w:rsidP="007A2FC9">
      <w:pPr>
        <w:bidi/>
        <w:spacing w:after="0"/>
        <w:jc w:val="both"/>
        <w:rPr>
          <w:rFonts w:eastAsia="Times New Roman" w:cs="Calibri"/>
          <w:sz w:val="32"/>
          <w:szCs w:val="32"/>
          <w:rtl/>
        </w:rPr>
      </w:pPr>
      <w:r w:rsidRPr="007A2FC9">
        <w:rPr>
          <w:rFonts w:eastAsia="Times New Roman" w:cs="Calibri" w:hint="eastAsia"/>
          <w:sz w:val="32"/>
          <w:szCs w:val="32"/>
          <w:rtl/>
        </w:rPr>
        <w:lastRenderedPageBreak/>
        <w:t>لكن</w:t>
      </w:r>
      <w:r w:rsidRPr="007A2FC9">
        <w:rPr>
          <w:rFonts w:eastAsia="Times New Roman" w:cs="Calibri"/>
          <w:sz w:val="32"/>
          <w:szCs w:val="32"/>
          <w:rtl/>
        </w:rPr>
        <w:t xml:space="preserve"> هناك بعض المشاكل فيما يتعلق بالمسؤولية الاجتماعية للشركات من</w:t>
      </w:r>
      <w:r w:rsidRPr="007A2FC9">
        <w:rPr>
          <w:rFonts w:eastAsia="Times New Roman" w:cs="Calibri" w:hint="cs"/>
          <w:sz w:val="32"/>
          <w:szCs w:val="32"/>
          <w:rtl/>
        </w:rPr>
        <w:t xml:space="preserve"> ح</w:t>
      </w:r>
      <w:r w:rsidRPr="007A2FC9">
        <w:rPr>
          <w:rFonts w:eastAsia="Times New Roman" w:cs="Calibri" w:hint="eastAsia"/>
          <w:sz w:val="32"/>
          <w:szCs w:val="32"/>
          <w:rtl/>
        </w:rPr>
        <w:t>يث</w:t>
      </w:r>
      <w:r w:rsidRPr="007A2FC9">
        <w:rPr>
          <w:rFonts w:eastAsia="Times New Roman" w:cs="Calibri"/>
          <w:sz w:val="32"/>
          <w:szCs w:val="32"/>
          <w:rtl/>
        </w:rPr>
        <w:t xml:space="preserve"> ماهية الافضل للمجتمع، ومن اية مصدر تستمد الشركة حقها في توزيع لموارد المالية بالاستناد إلى مفهومها</w:t>
      </w:r>
      <w:r w:rsidRPr="007A2FC9">
        <w:rPr>
          <w:rFonts w:eastAsia="Times New Roman" w:cs="Calibri" w:hint="cs"/>
          <w:sz w:val="32"/>
          <w:szCs w:val="32"/>
          <w:rtl/>
        </w:rPr>
        <w:t xml:space="preserve"> </w:t>
      </w:r>
      <w:r w:rsidRPr="007A2FC9">
        <w:rPr>
          <w:rFonts w:eastAsia="Times New Roman" w:cs="Calibri"/>
          <w:sz w:val="32"/>
          <w:szCs w:val="32"/>
          <w:rtl/>
        </w:rPr>
        <w:t>الخاص بالمنفعة الاجتماعية، هذا فضلا اذا ما</w:t>
      </w:r>
      <w:r w:rsidRPr="007A2FC9">
        <w:rPr>
          <w:rFonts w:eastAsia="Times New Roman" w:cs="Calibri" w:hint="cs"/>
          <w:sz w:val="32"/>
          <w:szCs w:val="32"/>
          <w:rtl/>
        </w:rPr>
        <w:t xml:space="preserve"> </w:t>
      </w:r>
      <w:r w:rsidRPr="007A2FC9">
        <w:rPr>
          <w:rFonts w:eastAsia="Times New Roman" w:cs="Calibri" w:hint="eastAsia"/>
          <w:sz w:val="32"/>
          <w:szCs w:val="32"/>
          <w:rtl/>
        </w:rPr>
        <w:t>قامت</w:t>
      </w:r>
      <w:r w:rsidRPr="007A2FC9">
        <w:rPr>
          <w:rFonts w:eastAsia="Times New Roman" w:cs="Calibri"/>
          <w:sz w:val="32"/>
          <w:szCs w:val="32"/>
          <w:rtl/>
        </w:rPr>
        <w:t xml:space="preserve"> الشركة بمسؤوليتها الاجتماعية ونتيجة لذلك ارتفعت تكاليفها بشكل كبير، فاذا لم تحذ الشركات الأخرى بنفس الحذو ، فأن هذه الشركة ستتكبد خسارة كبيرة وبالتالي ستتوقف عن المساهمة الاجتماعية.</w:t>
      </w:r>
    </w:p>
    <w:p w:rsidR="00D279FA" w:rsidRPr="00C46908" w:rsidRDefault="007A2FC9" w:rsidP="00C46908">
      <w:pPr>
        <w:bidi/>
        <w:spacing w:after="0"/>
        <w:jc w:val="both"/>
        <w:rPr>
          <w:rFonts w:eastAsia="Times New Roman" w:cs="Calibri"/>
          <w:sz w:val="32"/>
          <w:szCs w:val="32"/>
        </w:rPr>
      </w:pPr>
      <w:r w:rsidRPr="007A2FC9">
        <w:rPr>
          <w:rFonts w:eastAsia="Times New Roman" w:cs="Calibri" w:hint="eastAsia"/>
          <w:sz w:val="32"/>
          <w:szCs w:val="32"/>
          <w:rtl/>
        </w:rPr>
        <w:t>وهذه</w:t>
      </w:r>
      <w:r w:rsidRPr="007A2FC9">
        <w:rPr>
          <w:rFonts w:eastAsia="Times New Roman" w:cs="Calibri"/>
          <w:sz w:val="32"/>
          <w:szCs w:val="32"/>
          <w:rtl/>
        </w:rPr>
        <w:t xml:space="preserve"> المشاكل يمكن ان تحل عن طريق القانون، فيجب على الحكومة ان تصبغ معظم البرامج الاجتماعية ذات التكاليف العالية وأن تجعلها الزامية بقانون.</w:t>
      </w:r>
      <w:r w:rsidRPr="007A2FC9">
        <w:rPr>
          <w:rFonts w:eastAsia="Times New Roman" w:cs="Calibri" w:hint="cs"/>
          <w:sz w:val="32"/>
          <w:szCs w:val="32"/>
          <w:rtl/>
        </w:rPr>
        <w:t xml:space="preserve"> </w:t>
      </w:r>
      <w:r w:rsidRPr="007A2FC9">
        <w:rPr>
          <w:rFonts w:eastAsia="Times New Roman" w:cs="Calibri" w:hint="eastAsia"/>
          <w:sz w:val="32"/>
          <w:szCs w:val="32"/>
          <w:rtl/>
        </w:rPr>
        <w:t>وهذا</w:t>
      </w:r>
      <w:r w:rsidRPr="007A2FC9">
        <w:rPr>
          <w:rFonts w:eastAsia="Times New Roman" w:cs="Calibri"/>
          <w:sz w:val="32"/>
          <w:szCs w:val="32"/>
          <w:rtl/>
        </w:rPr>
        <w:t xml:space="preserve"> سيضمن تحميل نفقات البرامج الاجتماعية على جميع الشركات بالتساوي. أنه لمن المهم جدا أن تتعاون الحكومة والشركات في وضع قواعد قانونية لسلوك الشركات، وأن تتبع وتطبق الشركات هذا القانون بحذافيره. وهكذا فأن هذه القواعد القانونية تأتي بالتعقيدات، وأن الشركات </w:t>
      </w:r>
      <w:r w:rsidRPr="007A2FC9">
        <w:rPr>
          <w:rFonts w:eastAsia="Times New Roman" w:cs="Calibri" w:hint="eastAsia"/>
          <w:sz w:val="32"/>
          <w:szCs w:val="32"/>
          <w:rtl/>
        </w:rPr>
        <w:t>يجب</w:t>
      </w:r>
      <w:r w:rsidRPr="007A2FC9">
        <w:rPr>
          <w:rFonts w:eastAsia="Times New Roman" w:cs="Calibri"/>
          <w:sz w:val="32"/>
          <w:szCs w:val="32"/>
          <w:rtl/>
        </w:rPr>
        <w:t xml:space="preserve"> أن تسعى لتحقيق أقصى ثروة للمساهمي</w:t>
      </w:r>
      <w:r w:rsidR="00C46908">
        <w:rPr>
          <w:rFonts w:eastAsia="Times New Roman" w:cs="Calibri"/>
          <w:sz w:val="32"/>
          <w:szCs w:val="32"/>
          <w:rtl/>
        </w:rPr>
        <w:t>ن ضمن حدود هذه القيود القانونية</w:t>
      </w:r>
      <w:r w:rsidR="00C46908">
        <w:rPr>
          <w:rFonts w:eastAsia="Times New Roman" w:cs="Calibri" w:hint="cs"/>
          <w:sz w:val="32"/>
          <w:szCs w:val="32"/>
          <w:rtl/>
        </w:rPr>
        <w:t>.</w:t>
      </w:r>
    </w:p>
    <w:sectPr w:rsidR="00D279FA" w:rsidRPr="00C46908" w:rsidSect="007A2FC9">
      <w:headerReference w:type="even" r:id="rId10"/>
      <w:headerReference w:type="default" r:id="rId11"/>
      <w:footerReference w:type="default" r:id="rId12"/>
      <w:headerReference w:type="first" r:id="rId13"/>
      <w:pgSz w:w="12240" w:h="15840"/>
      <w:pgMar w:top="630" w:right="1170" w:bottom="360" w:left="907" w:header="86" w:footer="365"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D5" w:rsidRDefault="000C40D5">
      <w:pPr>
        <w:spacing w:after="0" w:line="240" w:lineRule="auto"/>
      </w:pPr>
      <w:r>
        <w:separator/>
      </w:r>
    </w:p>
  </w:endnote>
  <w:endnote w:type="continuationSeparator" w:id="0">
    <w:p w:rsidR="000C40D5" w:rsidRDefault="000C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7903147"/>
      <w:docPartObj>
        <w:docPartGallery w:val="Page Numbers (Bottom of Page)"/>
        <w:docPartUnique/>
      </w:docPartObj>
    </w:sdtPr>
    <w:sdtEndPr/>
    <w:sdtContent>
      <w:p w:rsidR="00DA22BD" w:rsidRDefault="00DA22BD">
        <w:pPr>
          <w:pStyle w:val="a4"/>
          <w:jc w:val="center"/>
        </w:pPr>
        <w:r>
          <w:fldChar w:fldCharType="begin"/>
        </w:r>
        <w:r>
          <w:instrText>PAGE   \* MERGEFORMAT</w:instrText>
        </w:r>
        <w:r>
          <w:fldChar w:fldCharType="separate"/>
        </w:r>
        <w:r w:rsidR="00C46908" w:rsidRPr="00C46908">
          <w:rPr>
            <w:noProof/>
            <w:rtl/>
            <w:lang w:val="ar-SA"/>
          </w:rPr>
          <w:t>1</w:t>
        </w:r>
        <w:r>
          <w:fldChar w:fldCharType="end"/>
        </w:r>
      </w:p>
    </w:sdtContent>
  </w:sdt>
  <w:p w:rsidR="00DA22BD" w:rsidRDefault="00DA22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D5" w:rsidRDefault="000C40D5">
      <w:pPr>
        <w:spacing w:after="0" w:line="240" w:lineRule="auto"/>
      </w:pPr>
      <w:r>
        <w:separator/>
      </w:r>
    </w:p>
  </w:footnote>
  <w:footnote w:type="continuationSeparator" w:id="0">
    <w:p w:rsidR="000C40D5" w:rsidRDefault="000C4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0C40D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DA22BD" w:rsidP="007A2FC9">
    <w:pPr>
      <w:pStyle w:val="a3"/>
      <w:tabs>
        <w:tab w:val="left" w:pos="4383"/>
        <w:tab w:val="center" w:pos="4946"/>
      </w:tabs>
    </w:pPr>
    <w:r>
      <w:rPr>
        <w:sz w:val="32"/>
        <w:szCs w:val="32"/>
      </w:rPr>
      <w:tab/>
    </w:r>
    <w:r>
      <w:rPr>
        <w:sz w:val="32"/>
        <w:szCs w:val="32"/>
      </w:rPr>
      <w:tab/>
    </w:r>
    <w:r>
      <w:rPr>
        <w:sz w:val="32"/>
        <w:szCs w:val="3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0C40D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0"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697"/>
    <w:multiLevelType w:val="hybridMultilevel"/>
    <w:tmpl w:val="8A462AF6"/>
    <w:lvl w:ilvl="0" w:tplc="33C680E6">
      <w:start w:val="1"/>
      <w:numFmt w:val="decimal"/>
      <w:lvlText w:val="%1."/>
      <w:lvlJc w:val="left"/>
      <w:pPr>
        <w:ind w:left="63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
    <w:nsid w:val="02BC0FB2"/>
    <w:multiLevelType w:val="hybridMultilevel"/>
    <w:tmpl w:val="448C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124C9"/>
    <w:multiLevelType w:val="hybridMultilevel"/>
    <w:tmpl w:val="F518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D0E5B"/>
    <w:multiLevelType w:val="hybridMultilevel"/>
    <w:tmpl w:val="BB8A3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5239D2"/>
    <w:multiLevelType w:val="hybridMultilevel"/>
    <w:tmpl w:val="B964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75463"/>
    <w:multiLevelType w:val="hybridMultilevel"/>
    <w:tmpl w:val="2B1E7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884BD8"/>
    <w:multiLevelType w:val="hybridMultilevel"/>
    <w:tmpl w:val="B3F8A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C04ECD"/>
    <w:multiLevelType w:val="hybridMultilevel"/>
    <w:tmpl w:val="57F2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D4EAE"/>
    <w:multiLevelType w:val="hybridMultilevel"/>
    <w:tmpl w:val="6B0C37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0296D3C"/>
    <w:multiLevelType w:val="hybridMultilevel"/>
    <w:tmpl w:val="B15221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0F2AB1"/>
    <w:multiLevelType w:val="hybridMultilevel"/>
    <w:tmpl w:val="582C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66AD1"/>
    <w:multiLevelType w:val="hybridMultilevel"/>
    <w:tmpl w:val="451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7318A"/>
    <w:multiLevelType w:val="multilevel"/>
    <w:tmpl w:val="68C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2525D3"/>
    <w:multiLevelType w:val="hybridMultilevel"/>
    <w:tmpl w:val="481251EA"/>
    <w:lvl w:ilvl="0" w:tplc="284C49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0697"/>
    <w:multiLevelType w:val="hybridMultilevel"/>
    <w:tmpl w:val="5AAC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7090C"/>
    <w:multiLevelType w:val="hybridMultilevel"/>
    <w:tmpl w:val="A8C4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97774"/>
    <w:multiLevelType w:val="hybridMultilevel"/>
    <w:tmpl w:val="5BBE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C3953"/>
    <w:multiLevelType w:val="hybridMultilevel"/>
    <w:tmpl w:val="E724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76260"/>
    <w:multiLevelType w:val="hybridMultilevel"/>
    <w:tmpl w:val="9F6A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0815E1"/>
    <w:multiLevelType w:val="hybridMultilevel"/>
    <w:tmpl w:val="D994B8A4"/>
    <w:lvl w:ilvl="0" w:tplc="8D02E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A61D8"/>
    <w:multiLevelType w:val="hybridMultilevel"/>
    <w:tmpl w:val="AE60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31219"/>
    <w:multiLevelType w:val="hybridMultilevel"/>
    <w:tmpl w:val="6BF4E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A6023"/>
    <w:multiLevelType w:val="hybridMultilevel"/>
    <w:tmpl w:val="CBE81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FC1A1C"/>
    <w:multiLevelType w:val="hybridMultilevel"/>
    <w:tmpl w:val="8E6E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B5531"/>
    <w:multiLevelType w:val="hybridMultilevel"/>
    <w:tmpl w:val="1F882CD2"/>
    <w:lvl w:ilvl="0" w:tplc="F5DC950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6039C"/>
    <w:multiLevelType w:val="hybridMultilevel"/>
    <w:tmpl w:val="3002372E"/>
    <w:lvl w:ilvl="0" w:tplc="4CC819B2">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0028C"/>
    <w:multiLevelType w:val="hybridMultilevel"/>
    <w:tmpl w:val="666C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F67BE"/>
    <w:multiLevelType w:val="hybridMultilevel"/>
    <w:tmpl w:val="CA74597E"/>
    <w:lvl w:ilvl="0" w:tplc="BDC0DF08">
      <w:start w:val="1"/>
      <w:numFmt w:val="arabicAlpha"/>
      <w:lvlText w:val="%1."/>
      <w:lvlJc w:val="left"/>
      <w:pPr>
        <w:ind w:left="720" w:hanging="360"/>
      </w:pPr>
      <w:rPr>
        <w:rFonts w:hint="default"/>
      </w:rPr>
    </w:lvl>
    <w:lvl w:ilvl="1" w:tplc="B3CAE6CC">
      <w:start w:val="1"/>
      <w:numFmt w:val="decimal"/>
      <w:lvlText w:val="%2."/>
      <w:lvlJc w:val="left"/>
      <w:pPr>
        <w:ind w:left="1476" w:hanging="396"/>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13278"/>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16CBD"/>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D4B75"/>
    <w:multiLevelType w:val="hybridMultilevel"/>
    <w:tmpl w:val="A13877BC"/>
    <w:lvl w:ilvl="0" w:tplc="88B87B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22449"/>
    <w:multiLevelType w:val="hybridMultilevel"/>
    <w:tmpl w:val="4A04D422"/>
    <w:lvl w:ilvl="0" w:tplc="BC3E0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E3630"/>
    <w:multiLevelType w:val="hybridMultilevel"/>
    <w:tmpl w:val="802A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94224"/>
    <w:multiLevelType w:val="multilevel"/>
    <w:tmpl w:val="4B64A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C9000C"/>
    <w:multiLevelType w:val="hybridMultilevel"/>
    <w:tmpl w:val="7A94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B3B6C"/>
    <w:multiLevelType w:val="hybridMultilevel"/>
    <w:tmpl w:val="BF34CA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905D7"/>
    <w:multiLevelType w:val="hybridMultilevel"/>
    <w:tmpl w:val="9B9AFB42"/>
    <w:lvl w:ilvl="0" w:tplc="CDE0B92E">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F00BA"/>
    <w:multiLevelType w:val="hybridMultilevel"/>
    <w:tmpl w:val="0A7A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D2FCD"/>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8A4B4A"/>
    <w:multiLevelType w:val="hybridMultilevel"/>
    <w:tmpl w:val="184A3976"/>
    <w:lvl w:ilvl="0" w:tplc="04090001">
      <w:start w:val="1"/>
      <w:numFmt w:val="bullet"/>
      <w:lvlText w:val=""/>
      <w:lvlJc w:val="left"/>
      <w:pPr>
        <w:ind w:left="720" w:hanging="360"/>
      </w:pPr>
      <w:rPr>
        <w:rFonts w:ascii="Symbol" w:hAnsi="Symbol" w:hint="default"/>
      </w:rPr>
    </w:lvl>
    <w:lvl w:ilvl="1" w:tplc="BB842E14">
      <w:numFmt w:val="bullet"/>
      <w:lvlText w:val="-"/>
      <w:lvlJc w:val="left"/>
      <w:pPr>
        <w:ind w:left="1440" w:hanging="360"/>
      </w:pPr>
      <w:rPr>
        <w:rFonts w:ascii="Calibri" w:eastAsiaTheme="maj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984D3B"/>
    <w:multiLevelType w:val="hybridMultilevel"/>
    <w:tmpl w:val="3E9EBD6C"/>
    <w:lvl w:ilvl="0" w:tplc="876E18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F5AAC"/>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ED40F0"/>
    <w:multiLevelType w:val="hybridMultilevel"/>
    <w:tmpl w:val="F64C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F0BE5"/>
    <w:multiLevelType w:val="hybridMultilevel"/>
    <w:tmpl w:val="DED89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CB651C"/>
    <w:multiLevelType w:val="hybridMultilevel"/>
    <w:tmpl w:val="F150473A"/>
    <w:lvl w:ilvl="0" w:tplc="72BE67F8">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6E4C22"/>
    <w:multiLevelType w:val="hybridMultilevel"/>
    <w:tmpl w:val="E7E6F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36589A"/>
    <w:multiLevelType w:val="hybridMultilevel"/>
    <w:tmpl w:val="861C6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3A352E"/>
    <w:multiLevelType w:val="hybridMultilevel"/>
    <w:tmpl w:val="C39A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5D6FBC"/>
    <w:multiLevelType w:val="hybridMultilevel"/>
    <w:tmpl w:val="BFC47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8A17AE5"/>
    <w:multiLevelType w:val="hybridMultilevel"/>
    <w:tmpl w:val="5E60F2B8"/>
    <w:lvl w:ilvl="0" w:tplc="1ECCE5A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E462B6"/>
    <w:multiLevelType w:val="hybridMultilevel"/>
    <w:tmpl w:val="230A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040A9D"/>
    <w:multiLevelType w:val="hybridMultilevel"/>
    <w:tmpl w:val="B9D6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4E0B74"/>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E233C6"/>
    <w:multiLevelType w:val="multilevel"/>
    <w:tmpl w:val="AF469D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E137370"/>
    <w:multiLevelType w:val="hybridMultilevel"/>
    <w:tmpl w:val="A4840240"/>
    <w:lvl w:ilvl="0" w:tplc="4468DA8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44"/>
  </w:num>
  <w:num w:numId="3">
    <w:abstractNumId w:val="33"/>
  </w:num>
  <w:num w:numId="4">
    <w:abstractNumId w:val="27"/>
  </w:num>
  <w:num w:numId="5">
    <w:abstractNumId w:val="50"/>
  </w:num>
  <w:num w:numId="6">
    <w:abstractNumId w:val="42"/>
  </w:num>
  <w:num w:numId="7">
    <w:abstractNumId w:val="10"/>
  </w:num>
  <w:num w:numId="8">
    <w:abstractNumId w:val="43"/>
  </w:num>
  <w:num w:numId="9">
    <w:abstractNumId w:val="36"/>
  </w:num>
  <w:num w:numId="10">
    <w:abstractNumId w:val="19"/>
  </w:num>
  <w:num w:numId="11">
    <w:abstractNumId w:val="46"/>
  </w:num>
  <w:num w:numId="12">
    <w:abstractNumId w:val="22"/>
  </w:num>
  <w:num w:numId="13">
    <w:abstractNumId w:val="0"/>
  </w:num>
  <w:num w:numId="14">
    <w:abstractNumId w:val="3"/>
  </w:num>
  <w:num w:numId="15">
    <w:abstractNumId w:val="2"/>
  </w:num>
  <w:num w:numId="16">
    <w:abstractNumId w:val="45"/>
  </w:num>
  <w:num w:numId="17">
    <w:abstractNumId w:val="17"/>
  </w:num>
  <w:num w:numId="18">
    <w:abstractNumId w:val="25"/>
  </w:num>
  <w:num w:numId="19">
    <w:abstractNumId w:val="31"/>
  </w:num>
  <w:num w:numId="20">
    <w:abstractNumId w:val="53"/>
  </w:num>
  <w:num w:numId="21">
    <w:abstractNumId w:val="40"/>
  </w:num>
  <w:num w:numId="22">
    <w:abstractNumId w:val="54"/>
  </w:num>
  <w:num w:numId="23">
    <w:abstractNumId w:val="34"/>
  </w:num>
  <w:num w:numId="24">
    <w:abstractNumId w:val="39"/>
  </w:num>
  <w:num w:numId="25">
    <w:abstractNumId w:val="5"/>
  </w:num>
  <w:num w:numId="26">
    <w:abstractNumId w:val="8"/>
  </w:num>
  <w:num w:numId="27">
    <w:abstractNumId w:val="18"/>
  </w:num>
  <w:num w:numId="28">
    <w:abstractNumId w:val="6"/>
  </w:num>
  <w:num w:numId="29">
    <w:abstractNumId w:val="28"/>
  </w:num>
  <w:num w:numId="30">
    <w:abstractNumId w:val="38"/>
  </w:num>
  <w:num w:numId="31">
    <w:abstractNumId w:val="9"/>
  </w:num>
  <w:num w:numId="32">
    <w:abstractNumId w:val="52"/>
  </w:num>
  <w:num w:numId="33">
    <w:abstractNumId w:val="21"/>
  </w:num>
  <w:num w:numId="34">
    <w:abstractNumId w:val="29"/>
  </w:num>
  <w:num w:numId="35">
    <w:abstractNumId w:val="7"/>
  </w:num>
  <w:num w:numId="36">
    <w:abstractNumId w:val="12"/>
  </w:num>
  <w:num w:numId="37">
    <w:abstractNumId w:val="41"/>
  </w:num>
  <w:num w:numId="38">
    <w:abstractNumId w:val="32"/>
  </w:num>
  <w:num w:numId="39">
    <w:abstractNumId w:val="1"/>
  </w:num>
  <w:num w:numId="40">
    <w:abstractNumId w:val="4"/>
  </w:num>
  <w:num w:numId="41">
    <w:abstractNumId w:val="35"/>
  </w:num>
  <w:num w:numId="42">
    <w:abstractNumId w:val="47"/>
  </w:num>
  <w:num w:numId="43">
    <w:abstractNumId w:val="23"/>
  </w:num>
  <w:num w:numId="44">
    <w:abstractNumId w:val="30"/>
  </w:num>
  <w:num w:numId="45">
    <w:abstractNumId w:val="20"/>
  </w:num>
  <w:num w:numId="46">
    <w:abstractNumId w:val="13"/>
  </w:num>
  <w:num w:numId="47">
    <w:abstractNumId w:val="51"/>
  </w:num>
  <w:num w:numId="48">
    <w:abstractNumId w:val="14"/>
  </w:num>
  <w:num w:numId="49">
    <w:abstractNumId w:val="15"/>
  </w:num>
  <w:num w:numId="50">
    <w:abstractNumId w:val="16"/>
  </w:num>
  <w:num w:numId="51">
    <w:abstractNumId w:val="11"/>
  </w:num>
  <w:num w:numId="52">
    <w:abstractNumId w:val="48"/>
  </w:num>
  <w:num w:numId="53">
    <w:abstractNumId w:val="37"/>
  </w:num>
  <w:num w:numId="54">
    <w:abstractNumId w:val="26"/>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C9"/>
    <w:rsid w:val="000C40D5"/>
    <w:rsid w:val="002449AB"/>
    <w:rsid w:val="00676874"/>
    <w:rsid w:val="007758AF"/>
    <w:rsid w:val="007A2FC9"/>
    <w:rsid w:val="00961158"/>
    <w:rsid w:val="009C1550"/>
    <w:rsid w:val="009C2D2F"/>
    <w:rsid w:val="00AC6EBC"/>
    <w:rsid w:val="00BF1015"/>
    <w:rsid w:val="00C46908"/>
    <w:rsid w:val="00D279FA"/>
    <w:rsid w:val="00D87A0A"/>
    <w:rsid w:val="00DA2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2296</Words>
  <Characters>13092</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dc:creator>
  <cp:lastModifiedBy>ALFA</cp:lastModifiedBy>
  <cp:revision>7</cp:revision>
  <cp:lastPrinted>2025-09-20T18:50:00Z</cp:lastPrinted>
  <dcterms:created xsi:type="dcterms:W3CDTF">2025-09-20T18:34:00Z</dcterms:created>
  <dcterms:modified xsi:type="dcterms:W3CDTF">2025-10-03T20:45:00Z</dcterms:modified>
</cp:coreProperties>
</file>