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716F8" w14:textId="638445F1" w:rsidR="0056387E" w:rsidRPr="0056387E" w:rsidRDefault="0056387E" w:rsidP="0056387E">
      <w:pPr>
        <w:bidi/>
        <w:spacing w:line="360" w:lineRule="auto"/>
        <w:jc w:val="center"/>
        <w:rPr>
          <w:b/>
          <w:bCs/>
          <w:sz w:val="28"/>
          <w:szCs w:val="28"/>
          <w:rtl/>
        </w:rPr>
      </w:pPr>
      <w:r w:rsidRPr="0056387E">
        <w:rPr>
          <w:rFonts w:hint="cs"/>
          <w:b/>
          <w:bCs/>
          <w:sz w:val="28"/>
          <w:szCs w:val="28"/>
          <w:rtl/>
        </w:rPr>
        <w:t>سقوط حق الحامل المهمل</w:t>
      </w:r>
    </w:p>
    <w:p w14:paraId="1AE2A8FF" w14:textId="09C92C59" w:rsidR="0056387E" w:rsidRPr="0056387E" w:rsidRDefault="0056387E" w:rsidP="0056387E">
      <w:pPr>
        <w:bidi/>
        <w:spacing w:line="360" w:lineRule="auto"/>
        <w:jc w:val="both"/>
        <w:rPr>
          <w:sz w:val="28"/>
          <w:szCs w:val="28"/>
        </w:rPr>
      </w:pPr>
      <w:r w:rsidRPr="0056387E">
        <w:rPr>
          <w:sz w:val="28"/>
          <w:szCs w:val="28"/>
          <w:rtl/>
        </w:rPr>
        <w:t xml:space="preserve">يراد بسقوط حق الحامل المهمل عدم قبول دعواه ضد الملتزمين او الموقعين او الضامنين </w:t>
      </w:r>
      <w:proofErr w:type="spellStart"/>
      <w:r w:rsidRPr="0056387E">
        <w:rPr>
          <w:sz w:val="28"/>
          <w:szCs w:val="28"/>
          <w:rtl/>
        </w:rPr>
        <w:t>بالحواله</w:t>
      </w:r>
      <w:proofErr w:type="spellEnd"/>
      <w:r w:rsidRPr="0056387E">
        <w:rPr>
          <w:sz w:val="28"/>
          <w:szCs w:val="28"/>
          <w:rtl/>
        </w:rPr>
        <w:t xml:space="preserve"> لمطالبتهم بقيمتها عدا المسحوب</w:t>
      </w:r>
    </w:p>
    <w:p w14:paraId="59CAC059" w14:textId="647C1A5F" w:rsidR="0056387E" w:rsidRPr="0056387E" w:rsidRDefault="0056387E" w:rsidP="0056387E">
      <w:pPr>
        <w:bidi/>
        <w:spacing w:line="360" w:lineRule="auto"/>
        <w:jc w:val="both"/>
        <w:rPr>
          <w:sz w:val="28"/>
          <w:szCs w:val="28"/>
        </w:rPr>
      </w:pPr>
      <w:r w:rsidRPr="0056387E">
        <w:rPr>
          <w:sz w:val="28"/>
          <w:szCs w:val="28"/>
          <w:rtl/>
        </w:rPr>
        <w:t xml:space="preserve">عليه القابل والساحب الذي لم يوجد مقابل الوفاء لدى المسحوب عليه في ميعاد </w:t>
      </w:r>
      <w:proofErr w:type="spellStart"/>
      <w:r w:rsidRPr="0056387E">
        <w:rPr>
          <w:sz w:val="28"/>
          <w:szCs w:val="28"/>
          <w:rtl/>
        </w:rPr>
        <w:t>اﻻستحقاق</w:t>
      </w:r>
      <w:proofErr w:type="spellEnd"/>
    </w:p>
    <w:p w14:paraId="5241ECCC" w14:textId="77777777" w:rsidR="0056387E" w:rsidRPr="0056387E" w:rsidRDefault="0056387E" w:rsidP="0056387E">
      <w:pPr>
        <w:bidi/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56387E">
        <w:rPr>
          <w:b/>
          <w:bCs/>
          <w:sz w:val="28"/>
          <w:szCs w:val="28"/>
          <w:rtl/>
        </w:rPr>
        <w:t>الحاﻻت</w:t>
      </w:r>
      <w:proofErr w:type="spellEnd"/>
      <w:r w:rsidRPr="0056387E">
        <w:rPr>
          <w:b/>
          <w:bCs/>
          <w:sz w:val="28"/>
          <w:szCs w:val="28"/>
          <w:rtl/>
        </w:rPr>
        <w:t xml:space="preserve"> فقد وردت على سبيل الحصر</w:t>
      </w:r>
      <w:r w:rsidRPr="0056387E">
        <w:rPr>
          <w:b/>
          <w:bCs/>
          <w:sz w:val="28"/>
          <w:szCs w:val="28"/>
        </w:rPr>
        <w:t>-:</w:t>
      </w:r>
    </w:p>
    <w:p w14:paraId="46263F7A" w14:textId="77777777" w:rsidR="0056387E" w:rsidRPr="0056387E" w:rsidRDefault="0056387E" w:rsidP="0056387E">
      <w:pPr>
        <w:bidi/>
        <w:spacing w:line="360" w:lineRule="auto"/>
        <w:jc w:val="both"/>
        <w:rPr>
          <w:sz w:val="28"/>
          <w:szCs w:val="28"/>
        </w:rPr>
      </w:pPr>
      <w:r w:rsidRPr="0056387E">
        <w:rPr>
          <w:sz w:val="28"/>
          <w:szCs w:val="28"/>
        </w:rPr>
        <w:t>-1</w:t>
      </w:r>
      <w:r w:rsidRPr="0056387E">
        <w:rPr>
          <w:sz w:val="28"/>
          <w:szCs w:val="28"/>
          <w:rtl/>
        </w:rPr>
        <w:t xml:space="preserve"> اهمال تقديم </w:t>
      </w:r>
      <w:proofErr w:type="spellStart"/>
      <w:r w:rsidRPr="0056387E">
        <w:rPr>
          <w:sz w:val="28"/>
          <w:szCs w:val="28"/>
          <w:rtl/>
        </w:rPr>
        <w:t>الحواله</w:t>
      </w:r>
      <w:proofErr w:type="spellEnd"/>
      <w:r w:rsidRPr="0056387E">
        <w:rPr>
          <w:sz w:val="28"/>
          <w:szCs w:val="28"/>
          <w:rtl/>
        </w:rPr>
        <w:t xml:space="preserve"> </w:t>
      </w:r>
      <w:proofErr w:type="spellStart"/>
      <w:r w:rsidRPr="0056387E">
        <w:rPr>
          <w:sz w:val="28"/>
          <w:szCs w:val="28"/>
          <w:rtl/>
        </w:rPr>
        <w:t>المستحقه</w:t>
      </w:r>
      <w:proofErr w:type="spellEnd"/>
      <w:r w:rsidRPr="0056387E">
        <w:rPr>
          <w:sz w:val="28"/>
          <w:szCs w:val="28"/>
          <w:rtl/>
        </w:rPr>
        <w:t xml:space="preserve"> الوفاء عند </w:t>
      </w:r>
      <w:proofErr w:type="spellStart"/>
      <w:r w:rsidRPr="0056387E">
        <w:rPr>
          <w:sz w:val="28"/>
          <w:szCs w:val="28"/>
          <w:rtl/>
        </w:rPr>
        <w:t>اﻻطﻼع</w:t>
      </w:r>
      <w:proofErr w:type="spellEnd"/>
      <w:r w:rsidRPr="0056387E">
        <w:rPr>
          <w:sz w:val="28"/>
          <w:szCs w:val="28"/>
          <w:rtl/>
        </w:rPr>
        <w:t xml:space="preserve"> او بعد مضي مده من </w:t>
      </w:r>
      <w:proofErr w:type="spellStart"/>
      <w:r w:rsidRPr="0056387E">
        <w:rPr>
          <w:sz w:val="28"/>
          <w:szCs w:val="28"/>
          <w:rtl/>
        </w:rPr>
        <w:t>اﻻطﻼع</w:t>
      </w:r>
      <w:proofErr w:type="spellEnd"/>
      <w:r w:rsidRPr="0056387E">
        <w:rPr>
          <w:sz w:val="28"/>
          <w:szCs w:val="28"/>
          <w:rtl/>
        </w:rPr>
        <w:t xml:space="preserve"> </w:t>
      </w:r>
      <w:proofErr w:type="spellStart"/>
      <w:r w:rsidRPr="0056387E">
        <w:rPr>
          <w:sz w:val="28"/>
          <w:szCs w:val="28"/>
          <w:rtl/>
        </w:rPr>
        <w:t>خﻼل</w:t>
      </w:r>
      <w:proofErr w:type="spellEnd"/>
      <w:r w:rsidRPr="0056387E">
        <w:rPr>
          <w:sz w:val="28"/>
          <w:szCs w:val="28"/>
          <w:rtl/>
        </w:rPr>
        <w:t xml:space="preserve"> </w:t>
      </w:r>
      <w:proofErr w:type="spellStart"/>
      <w:r w:rsidRPr="0056387E">
        <w:rPr>
          <w:sz w:val="28"/>
          <w:szCs w:val="28"/>
          <w:rtl/>
        </w:rPr>
        <w:t>المده</w:t>
      </w:r>
      <w:proofErr w:type="spellEnd"/>
      <w:r w:rsidRPr="0056387E">
        <w:rPr>
          <w:sz w:val="28"/>
          <w:szCs w:val="28"/>
          <w:rtl/>
        </w:rPr>
        <w:t xml:space="preserve"> التي حددها القانون وهي سنه</w:t>
      </w:r>
    </w:p>
    <w:p w14:paraId="66083D26" w14:textId="77777777" w:rsidR="0056387E" w:rsidRDefault="0056387E" w:rsidP="0056387E">
      <w:pPr>
        <w:bidi/>
        <w:spacing w:line="360" w:lineRule="auto"/>
        <w:jc w:val="both"/>
        <w:rPr>
          <w:sz w:val="28"/>
          <w:szCs w:val="28"/>
          <w:rtl/>
        </w:rPr>
      </w:pPr>
      <w:r w:rsidRPr="0056387E">
        <w:rPr>
          <w:sz w:val="28"/>
          <w:szCs w:val="28"/>
          <w:rtl/>
        </w:rPr>
        <w:t>واحده</w:t>
      </w:r>
    </w:p>
    <w:p w14:paraId="445DFE57" w14:textId="080C96F7" w:rsidR="0056387E" w:rsidRPr="0056387E" w:rsidRDefault="0056387E" w:rsidP="0056387E">
      <w:pPr>
        <w:bidi/>
        <w:spacing w:line="360" w:lineRule="auto"/>
        <w:jc w:val="both"/>
        <w:rPr>
          <w:sz w:val="28"/>
          <w:szCs w:val="28"/>
        </w:rPr>
      </w:pPr>
      <w:r w:rsidRPr="0056387E">
        <w:rPr>
          <w:sz w:val="28"/>
          <w:szCs w:val="28"/>
          <w:rtl/>
        </w:rPr>
        <w:t xml:space="preserve"> </w:t>
      </w:r>
      <w:r w:rsidRPr="0056387E">
        <w:rPr>
          <w:sz w:val="28"/>
          <w:szCs w:val="28"/>
        </w:rPr>
        <w:t>-2</w:t>
      </w:r>
      <w:r w:rsidRPr="0056387E">
        <w:rPr>
          <w:sz w:val="28"/>
          <w:szCs w:val="28"/>
          <w:rtl/>
        </w:rPr>
        <w:t xml:space="preserve"> يعتبر الحامل </w:t>
      </w:r>
      <w:proofErr w:type="spellStart"/>
      <w:r w:rsidRPr="0056387E">
        <w:rPr>
          <w:sz w:val="28"/>
          <w:szCs w:val="28"/>
          <w:rtl/>
        </w:rPr>
        <w:t>مهمﻼ</w:t>
      </w:r>
      <w:proofErr w:type="spellEnd"/>
      <w:r w:rsidRPr="0056387E">
        <w:rPr>
          <w:sz w:val="28"/>
          <w:szCs w:val="28"/>
          <w:rtl/>
        </w:rPr>
        <w:t xml:space="preserve"> ويسقط حقه في الرجوع اذا لم يسحب احتجاج عدم القبول عند امتناع المسحوب عليه </w:t>
      </w:r>
      <w:proofErr w:type="spellStart"/>
      <w:r w:rsidRPr="0056387E">
        <w:rPr>
          <w:sz w:val="28"/>
          <w:szCs w:val="28"/>
          <w:rtl/>
        </w:rPr>
        <w:t>بالنسبه</w:t>
      </w:r>
      <w:proofErr w:type="spellEnd"/>
      <w:r w:rsidRPr="0056387E">
        <w:rPr>
          <w:sz w:val="28"/>
          <w:szCs w:val="28"/>
          <w:rtl/>
        </w:rPr>
        <w:t xml:space="preserve"> </w:t>
      </w:r>
      <w:proofErr w:type="spellStart"/>
      <w:r w:rsidRPr="0056387E">
        <w:rPr>
          <w:sz w:val="28"/>
          <w:szCs w:val="28"/>
          <w:rtl/>
        </w:rPr>
        <w:t>للحواله</w:t>
      </w:r>
      <w:proofErr w:type="spellEnd"/>
    </w:p>
    <w:p w14:paraId="7EA38A21" w14:textId="77777777" w:rsidR="0056387E" w:rsidRDefault="0056387E" w:rsidP="0056387E">
      <w:pPr>
        <w:bidi/>
        <w:spacing w:line="360" w:lineRule="auto"/>
        <w:jc w:val="both"/>
        <w:rPr>
          <w:sz w:val="28"/>
          <w:szCs w:val="28"/>
          <w:rtl/>
        </w:rPr>
      </w:pPr>
      <w:proofErr w:type="spellStart"/>
      <w:r w:rsidRPr="0056387E">
        <w:rPr>
          <w:sz w:val="28"/>
          <w:szCs w:val="28"/>
          <w:rtl/>
        </w:rPr>
        <w:t>المستحقه</w:t>
      </w:r>
      <w:proofErr w:type="spellEnd"/>
      <w:r w:rsidRPr="0056387E">
        <w:rPr>
          <w:sz w:val="28"/>
          <w:szCs w:val="28"/>
          <w:rtl/>
        </w:rPr>
        <w:t xml:space="preserve"> الوفاء بعد مضي مده من </w:t>
      </w:r>
      <w:proofErr w:type="spellStart"/>
      <w:r w:rsidRPr="0056387E">
        <w:rPr>
          <w:sz w:val="28"/>
          <w:szCs w:val="28"/>
          <w:rtl/>
        </w:rPr>
        <w:t>اﻻطﻼع</w:t>
      </w:r>
      <w:proofErr w:type="spellEnd"/>
      <w:r w:rsidRPr="0056387E">
        <w:rPr>
          <w:sz w:val="28"/>
          <w:szCs w:val="28"/>
          <w:rtl/>
        </w:rPr>
        <w:t xml:space="preserve"> او </w:t>
      </w:r>
      <w:proofErr w:type="spellStart"/>
      <w:r w:rsidRPr="0056387E">
        <w:rPr>
          <w:sz w:val="28"/>
          <w:szCs w:val="28"/>
          <w:rtl/>
        </w:rPr>
        <w:t>بالنسبه</w:t>
      </w:r>
      <w:proofErr w:type="spellEnd"/>
      <w:r w:rsidRPr="0056387E">
        <w:rPr>
          <w:sz w:val="28"/>
          <w:szCs w:val="28"/>
          <w:rtl/>
        </w:rPr>
        <w:t xml:space="preserve"> </w:t>
      </w:r>
      <w:proofErr w:type="spellStart"/>
      <w:r w:rsidRPr="0056387E">
        <w:rPr>
          <w:sz w:val="28"/>
          <w:szCs w:val="28"/>
          <w:rtl/>
        </w:rPr>
        <w:t>للحواله</w:t>
      </w:r>
      <w:proofErr w:type="spellEnd"/>
      <w:r w:rsidRPr="0056387E">
        <w:rPr>
          <w:sz w:val="28"/>
          <w:szCs w:val="28"/>
          <w:rtl/>
        </w:rPr>
        <w:t xml:space="preserve"> </w:t>
      </w:r>
      <w:proofErr w:type="spellStart"/>
      <w:r w:rsidRPr="0056387E">
        <w:rPr>
          <w:sz w:val="28"/>
          <w:szCs w:val="28"/>
          <w:rtl/>
        </w:rPr>
        <w:t>الواجبه</w:t>
      </w:r>
      <w:proofErr w:type="spellEnd"/>
      <w:r w:rsidRPr="0056387E">
        <w:rPr>
          <w:sz w:val="28"/>
          <w:szCs w:val="28"/>
          <w:rtl/>
        </w:rPr>
        <w:t xml:space="preserve"> التقديم للقبول</w:t>
      </w:r>
    </w:p>
    <w:p w14:paraId="635BEBC6" w14:textId="01781108" w:rsidR="0056387E" w:rsidRDefault="0056387E" w:rsidP="0056387E">
      <w:pPr>
        <w:bidi/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3- عدم قيام الحامل بسحب الاحتجاج لعدم الوفاء في ميعاده </w:t>
      </w:r>
      <w:r w:rsidRPr="0056387E">
        <w:rPr>
          <w:sz w:val="28"/>
          <w:szCs w:val="28"/>
          <w:rtl/>
        </w:rPr>
        <w:t>بالشكل الذي نص عليه القانون دون ان يكون ذلك راجعا الى اسباب قاهره فانه يفقد</w:t>
      </w:r>
      <w:r>
        <w:rPr>
          <w:rFonts w:hint="cs"/>
          <w:sz w:val="28"/>
          <w:szCs w:val="28"/>
          <w:rtl/>
        </w:rPr>
        <w:t xml:space="preserve"> </w:t>
      </w:r>
      <w:r w:rsidRPr="0056387E">
        <w:rPr>
          <w:sz w:val="28"/>
          <w:szCs w:val="28"/>
          <w:rtl/>
        </w:rPr>
        <w:t>حقه في الرجوع على جميع الموقعين</w:t>
      </w:r>
    </w:p>
    <w:p w14:paraId="5870FB65" w14:textId="77777777" w:rsidR="0056387E" w:rsidRPr="0056387E" w:rsidRDefault="0056387E" w:rsidP="0056387E">
      <w:pPr>
        <w:bidi/>
        <w:spacing w:line="360" w:lineRule="auto"/>
        <w:jc w:val="both"/>
        <w:rPr>
          <w:sz w:val="28"/>
          <w:szCs w:val="28"/>
        </w:rPr>
      </w:pPr>
      <w:r w:rsidRPr="0056387E">
        <w:rPr>
          <w:sz w:val="28"/>
          <w:szCs w:val="28"/>
          <w:rtl/>
        </w:rPr>
        <w:t xml:space="preserve"> </w:t>
      </w:r>
      <w:r w:rsidRPr="0056387E">
        <w:rPr>
          <w:sz w:val="28"/>
          <w:szCs w:val="28"/>
        </w:rPr>
        <w:t>-4</w:t>
      </w:r>
      <w:r w:rsidRPr="0056387E">
        <w:rPr>
          <w:sz w:val="28"/>
          <w:szCs w:val="28"/>
          <w:rtl/>
        </w:rPr>
        <w:t xml:space="preserve"> يسقط حق الحامل في الرجوع في حاله </w:t>
      </w:r>
      <w:proofErr w:type="spellStart"/>
      <w:r w:rsidRPr="0056387E">
        <w:rPr>
          <w:sz w:val="28"/>
          <w:szCs w:val="28"/>
          <w:rtl/>
        </w:rPr>
        <w:t>الحواله</w:t>
      </w:r>
      <w:proofErr w:type="spellEnd"/>
      <w:r w:rsidRPr="0056387E">
        <w:rPr>
          <w:sz w:val="28"/>
          <w:szCs w:val="28"/>
          <w:rtl/>
        </w:rPr>
        <w:t xml:space="preserve"> المشروط فيها عدم سحب </w:t>
      </w:r>
      <w:proofErr w:type="gramStart"/>
      <w:r w:rsidRPr="0056387E">
        <w:rPr>
          <w:sz w:val="28"/>
          <w:szCs w:val="28"/>
          <w:rtl/>
        </w:rPr>
        <w:t>احتجاج</w:t>
      </w:r>
      <w:r w:rsidRPr="0056387E">
        <w:rPr>
          <w:sz w:val="28"/>
          <w:szCs w:val="28"/>
        </w:rPr>
        <w:t>)</w:t>
      </w:r>
      <w:r w:rsidRPr="0056387E">
        <w:rPr>
          <w:sz w:val="28"/>
          <w:szCs w:val="28"/>
          <w:rtl/>
        </w:rPr>
        <w:t>شرط</w:t>
      </w:r>
      <w:proofErr w:type="gramEnd"/>
      <w:r w:rsidRPr="0056387E">
        <w:rPr>
          <w:sz w:val="28"/>
          <w:szCs w:val="28"/>
          <w:rtl/>
        </w:rPr>
        <w:t xml:space="preserve"> الرجوع بدون مصاريف</w:t>
      </w:r>
      <w:r w:rsidRPr="0056387E">
        <w:rPr>
          <w:sz w:val="28"/>
          <w:szCs w:val="28"/>
        </w:rPr>
        <w:t>(</w:t>
      </w:r>
      <w:r w:rsidRPr="0056387E">
        <w:rPr>
          <w:sz w:val="28"/>
          <w:szCs w:val="28"/>
          <w:rtl/>
        </w:rPr>
        <w:t>اذا لم يقدمها</w:t>
      </w:r>
      <w:r>
        <w:rPr>
          <w:rFonts w:hint="cs"/>
          <w:sz w:val="28"/>
          <w:szCs w:val="28"/>
          <w:rtl/>
        </w:rPr>
        <w:t xml:space="preserve"> </w:t>
      </w:r>
      <w:r w:rsidRPr="0056387E">
        <w:rPr>
          <w:sz w:val="28"/>
          <w:szCs w:val="28"/>
          <w:rtl/>
        </w:rPr>
        <w:t xml:space="preserve">للوفاء </w:t>
      </w:r>
      <w:proofErr w:type="spellStart"/>
      <w:r w:rsidRPr="0056387E">
        <w:rPr>
          <w:sz w:val="28"/>
          <w:szCs w:val="28"/>
          <w:rtl/>
        </w:rPr>
        <w:t>خﻼل</w:t>
      </w:r>
      <w:proofErr w:type="spellEnd"/>
      <w:r w:rsidRPr="0056387E">
        <w:rPr>
          <w:sz w:val="28"/>
          <w:szCs w:val="28"/>
          <w:rtl/>
        </w:rPr>
        <w:t xml:space="preserve"> </w:t>
      </w:r>
      <w:proofErr w:type="spellStart"/>
      <w:r w:rsidRPr="0056387E">
        <w:rPr>
          <w:sz w:val="28"/>
          <w:szCs w:val="28"/>
          <w:rtl/>
        </w:rPr>
        <w:t>المده</w:t>
      </w:r>
      <w:proofErr w:type="spellEnd"/>
      <w:r w:rsidRPr="0056387E">
        <w:rPr>
          <w:sz w:val="28"/>
          <w:szCs w:val="28"/>
          <w:rtl/>
        </w:rPr>
        <w:t xml:space="preserve"> </w:t>
      </w:r>
      <w:proofErr w:type="spellStart"/>
      <w:r w:rsidRPr="0056387E">
        <w:rPr>
          <w:sz w:val="28"/>
          <w:szCs w:val="28"/>
          <w:rtl/>
        </w:rPr>
        <w:t>المعينه</w:t>
      </w:r>
      <w:proofErr w:type="spellEnd"/>
    </w:p>
    <w:p w14:paraId="01694430" w14:textId="77777777" w:rsidR="0056387E" w:rsidRPr="0056387E" w:rsidRDefault="0056387E" w:rsidP="0056387E">
      <w:pPr>
        <w:bidi/>
        <w:spacing w:line="360" w:lineRule="auto"/>
        <w:jc w:val="both"/>
        <w:rPr>
          <w:b/>
          <w:bCs/>
          <w:sz w:val="28"/>
          <w:szCs w:val="28"/>
          <w:rtl/>
        </w:rPr>
      </w:pPr>
      <w:proofErr w:type="spellStart"/>
      <w:proofErr w:type="gramStart"/>
      <w:r w:rsidRPr="0056387E">
        <w:rPr>
          <w:b/>
          <w:bCs/>
          <w:sz w:val="28"/>
          <w:szCs w:val="28"/>
          <w:rtl/>
        </w:rPr>
        <w:t>مﻼحظة</w:t>
      </w:r>
      <w:proofErr w:type="spellEnd"/>
      <w:r w:rsidRPr="0056387E">
        <w:rPr>
          <w:b/>
          <w:bCs/>
          <w:sz w:val="28"/>
          <w:szCs w:val="28"/>
          <w:rtl/>
        </w:rPr>
        <w:t xml:space="preserve"> </w:t>
      </w:r>
      <w:r w:rsidRPr="0056387E">
        <w:rPr>
          <w:rFonts w:hint="cs"/>
          <w:b/>
          <w:bCs/>
          <w:sz w:val="28"/>
          <w:szCs w:val="28"/>
          <w:rtl/>
        </w:rPr>
        <w:t>:</w:t>
      </w:r>
      <w:proofErr w:type="gramEnd"/>
      <w:r w:rsidRPr="0056387E">
        <w:rPr>
          <w:rFonts w:hint="cs"/>
          <w:b/>
          <w:bCs/>
          <w:sz w:val="28"/>
          <w:szCs w:val="28"/>
          <w:rtl/>
        </w:rPr>
        <w:t xml:space="preserve"> </w:t>
      </w:r>
    </w:p>
    <w:p w14:paraId="61053B03" w14:textId="75F98BE0" w:rsidR="0056387E" w:rsidRPr="0056387E" w:rsidRDefault="0056387E" w:rsidP="0056387E">
      <w:pPr>
        <w:bidi/>
        <w:spacing w:line="360" w:lineRule="auto"/>
        <w:jc w:val="both"/>
        <w:rPr>
          <w:sz w:val="28"/>
          <w:szCs w:val="28"/>
        </w:rPr>
        <w:sectPr w:rsidR="0056387E" w:rsidRPr="0056387E">
          <w:pgSz w:w="11910" w:h="16840"/>
          <w:pgMar w:top="1360" w:right="240" w:bottom="1560" w:left="240" w:header="278" w:footer="1360" w:gutter="0"/>
          <w:cols w:space="720"/>
        </w:sectPr>
      </w:pPr>
      <w:r w:rsidRPr="0056387E">
        <w:rPr>
          <w:sz w:val="28"/>
          <w:szCs w:val="28"/>
          <w:rtl/>
        </w:rPr>
        <w:t xml:space="preserve">ان التمسك </w:t>
      </w:r>
      <w:proofErr w:type="spellStart"/>
      <w:r w:rsidRPr="0056387E">
        <w:rPr>
          <w:sz w:val="28"/>
          <w:szCs w:val="28"/>
          <w:rtl/>
        </w:rPr>
        <w:t>باهمال</w:t>
      </w:r>
      <w:proofErr w:type="spellEnd"/>
      <w:r w:rsidRPr="0056387E">
        <w:rPr>
          <w:sz w:val="28"/>
          <w:szCs w:val="28"/>
          <w:rtl/>
        </w:rPr>
        <w:t xml:space="preserve"> الحامل كدفع من قبل الساحب او اي مظهر يحاول الحامل الرجوع عليه </w:t>
      </w:r>
      <w:proofErr w:type="spellStart"/>
      <w:r w:rsidRPr="0056387E">
        <w:rPr>
          <w:sz w:val="28"/>
          <w:szCs w:val="28"/>
          <w:rtl/>
        </w:rPr>
        <w:t>ﻻيستوجب</w:t>
      </w:r>
      <w:proofErr w:type="spellEnd"/>
      <w:r w:rsidRPr="0056387E">
        <w:rPr>
          <w:sz w:val="28"/>
          <w:szCs w:val="28"/>
          <w:rtl/>
        </w:rPr>
        <w:t xml:space="preserve"> اثبات الضرر عليه وانما ذلك بحكم القانون والدفع بالسقوط بسبب </w:t>
      </w:r>
      <w:proofErr w:type="spellStart"/>
      <w:r w:rsidRPr="0056387E">
        <w:rPr>
          <w:sz w:val="28"/>
          <w:szCs w:val="28"/>
          <w:rtl/>
        </w:rPr>
        <w:t>اﻻهمال</w:t>
      </w:r>
      <w:proofErr w:type="spellEnd"/>
      <w:r w:rsidRPr="0056387E">
        <w:rPr>
          <w:sz w:val="28"/>
          <w:szCs w:val="28"/>
          <w:rtl/>
        </w:rPr>
        <w:t xml:space="preserve"> يعتبر من الدفوع </w:t>
      </w:r>
      <w:proofErr w:type="spellStart"/>
      <w:r w:rsidRPr="0056387E">
        <w:rPr>
          <w:sz w:val="28"/>
          <w:szCs w:val="28"/>
          <w:rtl/>
        </w:rPr>
        <w:t>الموضوعيه</w:t>
      </w:r>
      <w:proofErr w:type="spellEnd"/>
      <w:r w:rsidRPr="0056387E">
        <w:rPr>
          <w:sz w:val="28"/>
          <w:szCs w:val="28"/>
          <w:rtl/>
        </w:rPr>
        <w:t xml:space="preserve"> التي يمكن التمسك بها في جميع</w:t>
      </w:r>
      <w:r>
        <w:rPr>
          <w:rFonts w:hint="cs"/>
          <w:sz w:val="28"/>
          <w:szCs w:val="28"/>
          <w:rtl/>
        </w:rPr>
        <w:t xml:space="preserve"> </w:t>
      </w:r>
      <w:r w:rsidRPr="0056387E">
        <w:rPr>
          <w:sz w:val="28"/>
          <w:szCs w:val="28"/>
          <w:rtl/>
        </w:rPr>
        <w:t>مراحل الدعوى</w:t>
      </w:r>
    </w:p>
    <w:p w14:paraId="00C92430" w14:textId="77777777" w:rsidR="0056387E" w:rsidRPr="0056387E" w:rsidRDefault="0056387E" w:rsidP="0056387E">
      <w:pPr>
        <w:bidi/>
        <w:spacing w:line="360" w:lineRule="auto"/>
        <w:jc w:val="both"/>
        <w:rPr>
          <w:sz w:val="28"/>
          <w:szCs w:val="28"/>
        </w:rPr>
        <w:sectPr w:rsidR="0056387E" w:rsidRPr="0056387E">
          <w:type w:val="continuous"/>
          <w:pgSz w:w="11910" w:h="16840"/>
          <w:pgMar w:top="800" w:right="240" w:bottom="280" w:left="240" w:header="278" w:footer="1360" w:gutter="0"/>
          <w:cols w:num="17" w:space="720" w:equalWidth="0">
            <w:col w:w="1146" w:space="40"/>
            <w:col w:w="570" w:space="39"/>
            <w:col w:w="603" w:space="40"/>
            <w:col w:w="636" w:space="40"/>
            <w:col w:w="575" w:space="39"/>
            <w:col w:w="517" w:space="40"/>
            <w:col w:w="368" w:space="39"/>
            <w:col w:w="680" w:space="40"/>
            <w:col w:w="461" w:space="40"/>
            <w:col w:w="490" w:space="39"/>
            <w:col w:w="373" w:space="40"/>
            <w:col w:w="509" w:space="40"/>
            <w:col w:w="752" w:space="39"/>
            <w:col w:w="553" w:space="39"/>
            <w:col w:w="563" w:space="40"/>
            <w:col w:w="328" w:space="39"/>
            <w:col w:w="1673"/>
          </w:cols>
        </w:sectPr>
      </w:pPr>
    </w:p>
    <w:p w14:paraId="7EA1867E" w14:textId="77777777" w:rsidR="0056387E" w:rsidRPr="0056387E" w:rsidRDefault="0056387E" w:rsidP="0056387E">
      <w:pPr>
        <w:bidi/>
        <w:spacing w:line="360" w:lineRule="auto"/>
        <w:jc w:val="both"/>
        <w:rPr>
          <w:sz w:val="28"/>
          <w:szCs w:val="28"/>
        </w:rPr>
      </w:pPr>
    </w:p>
    <w:sectPr w:rsidR="0056387E" w:rsidRPr="0056387E" w:rsidSect="00513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501B1"/>
    <w:rsid w:val="00513906"/>
    <w:rsid w:val="0056387E"/>
    <w:rsid w:val="009501B1"/>
    <w:rsid w:val="00CB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56DFC"/>
  <w15:chartTrackingRefBased/>
  <w15:docId w15:val="{C53BD7BB-3404-43B8-A82E-0256E37B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9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930</Characters>
  <Application>Microsoft Office Word</Application>
  <DocSecurity>0</DocSecurity>
  <Lines>7</Lines>
  <Paragraphs>2</Paragraphs>
  <ScaleCrop>false</ScaleCrop>
  <Company>SACC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ثامر السعيدي</dc:creator>
  <cp:keywords/>
  <dc:description/>
  <cp:lastModifiedBy>ثامر السعيدي</cp:lastModifiedBy>
  <cp:revision>2</cp:revision>
  <dcterms:created xsi:type="dcterms:W3CDTF">2024-03-23T17:53:00Z</dcterms:created>
  <dcterms:modified xsi:type="dcterms:W3CDTF">2024-03-23T17:58:00Z</dcterms:modified>
</cp:coreProperties>
</file>