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  <w:r w:rsidRPr="00C16783">
        <w:rPr>
          <w:rFonts w:hint="cs"/>
          <w:b/>
          <w:bCs/>
          <w:rtl/>
          <w:lang w:bidi="ar-IQ"/>
        </w:rPr>
        <w:t>المحاضرة الرابعة عشرة</w:t>
      </w:r>
    </w:p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النماذج ومشاريع الريادة </w:t>
      </w:r>
    </w:p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  <w:proofErr w:type="spellStart"/>
      <w:r w:rsidRPr="00C16783">
        <w:rPr>
          <w:rFonts w:hint="cs"/>
          <w:b/>
          <w:bCs/>
          <w:sz w:val="28"/>
          <w:szCs w:val="28"/>
          <w:rtl/>
          <w:lang w:bidi="ar-IQ"/>
        </w:rPr>
        <w:t>ا.د</w:t>
      </w:r>
      <w:proofErr w:type="spellEnd"/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 محمود داود الربيعي\ جامعة  المستقبل \كلية  التربية البدنية وعلوم الرياضة </w:t>
      </w:r>
    </w:p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</w:p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النماذج : </w:t>
      </w:r>
    </w:p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هي اثاث المخيم .. وعلى الكشاف ان يوفر لنفسه جميع وسائل الراحة في مخيمه مستعملاً في ذلك المواد التي يجدها في بيئة المخيم . </w:t>
      </w:r>
    </w:p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وعليه ان يشغل كل وقت فراغه في عمل النماذج بحيث يكون هناك مكان خاص لكل اداة من الادوات . وعلى القائد ان يوضح للفتية انه لا بد : </w:t>
      </w:r>
      <w:bookmarkStart w:id="0" w:name="_GoBack"/>
      <w:bookmarkEnd w:id="0"/>
    </w:p>
    <w:p w:rsidR="00C16783" w:rsidRPr="00C16783" w:rsidRDefault="00C16783" w:rsidP="00C16783">
      <w:pPr>
        <w:numPr>
          <w:ilvl w:val="0"/>
          <w:numId w:val="1"/>
        </w:numPr>
        <w:jc w:val="right"/>
        <w:rPr>
          <w:b/>
          <w:bCs/>
          <w:sz w:val="28"/>
          <w:szCs w:val="28"/>
          <w:rtl/>
          <w:lang w:bidi="ar-IQ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ان يكون للنموذج فائدة محددة .. فالعبرة بالفائدة لا بالشكل ولا بالمجهود الذي بذل فيه . </w:t>
      </w:r>
    </w:p>
    <w:p w:rsidR="00C16783" w:rsidRPr="00C16783" w:rsidRDefault="00C16783" w:rsidP="00C16783">
      <w:pPr>
        <w:numPr>
          <w:ilvl w:val="0"/>
          <w:numId w:val="1"/>
        </w:numPr>
        <w:jc w:val="right"/>
        <w:rPr>
          <w:b/>
          <w:bCs/>
          <w:sz w:val="28"/>
          <w:szCs w:val="28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ان افرع الشجرة الخضراء تجف .. وبذلك تتفكك الربطات والدورات .. لذلك لا بد من استعمال الاغصان الجافة السليمة .. </w:t>
      </w:r>
      <w:proofErr w:type="spellStart"/>
      <w:r w:rsidRPr="00C16783">
        <w:rPr>
          <w:rFonts w:hint="cs"/>
          <w:b/>
          <w:bCs/>
          <w:sz w:val="28"/>
          <w:szCs w:val="28"/>
          <w:rtl/>
          <w:lang w:bidi="ar-IQ"/>
        </w:rPr>
        <w:t>فالافرع</w:t>
      </w:r>
      <w:proofErr w:type="spellEnd"/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 الملقاة على الارض تتشبع بالرطوبة فتصبح هشة .. والاشجار بها افرع جافة .. وعلى الفتى ان يختار ما يلائمه منها . </w:t>
      </w:r>
    </w:p>
    <w:p w:rsidR="00C16783" w:rsidRPr="00C16783" w:rsidRDefault="00C16783" w:rsidP="00C16783">
      <w:pPr>
        <w:numPr>
          <w:ilvl w:val="0"/>
          <w:numId w:val="1"/>
        </w:numPr>
        <w:jc w:val="right"/>
        <w:rPr>
          <w:b/>
          <w:bCs/>
          <w:sz w:val="28"/>
          <w:szCs w:val="28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المتانة عنصر هام في بناء النماذج ، فلا بد ان يبقى النموذج صالحاً للعمل طول مدة المخيم وهذا يتأتى باختيار المواد المتينة والاعتناء بعمل الدورات والربطات . </w:t>
      </w:r>
    </w:p>
    <w:p w:rsidR="00C16783" w:rsidRPr="00C16783" w:rsidRDefault="00C16783" w:rsidP="00C16783">
      <w:pPr>
        <w:numPr>
          <w:ilvl w:val="0"/>
          <w:numId w:val="1"/>
        </w:numPr>
        <w:jc w:val="right"/>
        <w:rPr>
          <w:b/>
          <w:bCs/>
          <w:sz w:val="28"/>
          <w:szCs w:val="28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تحاشي استعمل المسامير في النماذج فليس هذا من فنون الكشف في شيء استعمال الحبال دائماً .. اذا عوزتك الحبال ابتكر حبالاً من الياف الشجر   ( القشرة الخضراء ) للصفصاف او شجيرات النخيل ..... الخ . </w:t>
      </w:r>
    </w:p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واذا احس الفتى انه قد اتقن عمل النماذج الضرورية له في مخيمه ... شجعه على ابتكار شيء نافع للفرقة كلها مثل : </w:t>
      </w:r>
    </w:p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 xml:space="preserve">نول للمخيم لعمل فرشات الارض من الحشائش ، دوش اله النفخ النيران تلقائياً او تقليب الجمر ، طريقة لتجفيف الملابس او خشب الوقود . </w:t>
      </w:r>
    </w:p>
    <w:p w:rsidR="00C16783" w:rsidRPr="00C16783" w:rsidRDefault="00C16783" w:rsidP="00C16783">
      <w:pPr>
        <w:jc w:val="right"/>
        <w:rPr>
          <w:b/>
          <w:bCs/>
          <w:sz w:val="28"/>
          <w:szCs w:val="28"/>
          <w:rtl/>
          <w:lang w:bidi="ar-IQ"/>
        </w:rPr>
      </w:pPr>
    </w:p>
    <w:p w:rsidR="00C16783" w:rsidRPr="00C16783" w:rsidRDefault="00C16783" w:rsidP="00C16783">
      <w:pPr>
        <w:jc w:val="right"/>
        <w:rPr>
          <w:b/>
          <w:bCs/>
          <w:rtl/>
          <w:lang w:bidi="ar-IQ"/>
        </w:rPr>
      </w:pPr>
      <w:r w:rsidRPr="00C16783">
        <w:rPr>
          <w:rFonts w:hint="cs"/>
          <w:b/>
          <w:bCs/>
          <w:sz w:val="28"/>
          <w:szCs w:val="28"/>
          <w:rtl/>
          <w:lang w:bidi="ar-IQ"/>
        </w:rPr>
        <w:t>صور لنماذج متنوعة ومشاريع رياد</w:t>
      </w:r>
      <w:r w:rsidRPr="00C16783">
        <w:rPr>
          <w:rFonts w:hint="cs"/>
          <w:b/>
          <w:bCs/>
          <w:rtl/>
          <w:lang w:bidi="ar-IQ"/>
        </w:rPr>
        <w:t>ة</w:t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b/>
          <w:bCs/>
        </w:rPr>
        <w:lastRenderedPageBreak/>
        <w:drawing>
          <wp:inline distT="0" distB="0" distL="0" distR="0" wp14:anchorId="35BB0C7C" wp14:editId="63DAC1AB">
            <wp:extent cx="4506799" cy="2495550"/>
            <wp:effectExtent l="0" t="0" r="8255" b="0"/>
            <wp:docPr id="27" name="صورة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عافات2.jpg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b/>
          <w:bCs/>
          <w:rtl/>
          <w:lang w:bidi="ar-IQ"/>
        </w:rPr>
        <w:tab/>
      </w:r>
      <w:r w:rsidRPr="00C16783">
        <w:rPr>
          <w:rFonts w:hint="cs"/>
          <w:b/>
          <w:bCs/>
          <w:rtl/>
          <w:lang w:bidi="ar-IQ"/>
        </w:rPr>
        <w:t>انموذج لحمالة اسعاف كشفية</w:t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b/>
          <w:bCs/>
        </w:rPr>
        <w:lastRenderedPageBreak/>
        <w:drawing>
          <wp:inline distT="0" distB="0" distL="0" distR="0" wp14:anchorId="5A44B66E" wp14:editId="191776BA">
            <wp:extent cx="4476750" cy="7267575"/>
            <wp:effectExtent l="0" t="0" r="0" b="952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rFonts w:hint="cs"/>
          <w:b/>
          <w:bCs/>
          <w:rtl/>
          <w:lang w:bidi="ar-IQ"/>
        </w:rPr>
        <w:t xml:space="preserve">                           برج المراقبة</w:t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b/>
          <w:bCs/>
        </w:rPr>
        <w:drawing>
          <wp:inline distT="0" distB="0" distL="0" distR="0" wp14:anchorId="34326C1A" wp14:editId="0D69F392">
            <wp:extent cx="4505325" cy="4514850"/>
            <wp:effectExtent l="0" t="0" r="952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rFonts w:hint="cs"/>
          <w:b/>
          <w:bCs/>
          <w:rtl/>
          <w:lang w:bidi="ar-IQ"/>
        </w:rPr>
        <w:t xml:space="preserve">                             جسر للعبور</w:t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b/>
          <w:bCs/>
        </w:rPr>
        <w:lastRenderedPageBreak/>
        <w:drawing>
          <wp:inline distT="0" distB="0" distL="0" distR="0" wp14:anchorId="34B1DE83" wp14:editId="26B22374">
            <wp:extent cx="4495800" cy="7648575"/>
            <wp:effectExtent l="0" t="0" r="0" b="952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rFonts w:hint="cs"/>
          <w:b/>
          <w:bCs/>
          <w:rtl/>
          <w:lang w:bidi="ar-IQ"/>
        </w:rPr>
        <w:t xml:space="preserve">                        </w:t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rFonts w:hint="cs"/>
          <w:b/>
          <w:bCs/>
          <w:rtl/>
          <w:lang w:bidi="ar-IQ"/>
        </w:rPr>
        <w:t xml:space="preserve">                                برج مع الاستعانة بشجرة</w:t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b/>
          <w:bCs/>
        </w:rPr>
        <w:drawing>
          <wp:inline distT="0" distB="0" distL="0" distR="0" wp14:anchorId="1B06E725" wp14:editId="72DE2D49">
            <wp:extent cx="4505325" cy="4572000"/>
            <wp:effectExtent l="0" t="0" r="9525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  <w:r w:rsidRPr="00C16783">
        <w:rPr>
          <w:rFonts w:hint="cs"/>
          <w:b/>
          <w:bCs/>
          <w:rtl/>
          <w:lang w:bidi="ar-IQ"/>
        </w:rPr>
        <w:t xml:space="preserve">                          سارية العلم</w:t>
      </w: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C16783" w:rsidRPr="00C16783" w:rsidRDefault="00C16783" w:rsidP="00C16783">
      <w:pPr>
        <w:jc w:val="center"/>
        <w:rPr>
          <w:b/>
          <w:bCs/>
          <w:rtl/>
          <w:lang w:bidi="ar-IQ"/>
        </w:rPr>
      </w:pPr>
    </w:p>
    <w:p w:rsidR="00121665" w:rsidRDefault="00121665" w:rsidP="00C16783">
      <w:pPr>
        <w:jc w:val="center"/>
      </w:pPr>
    </w:p>
    <w:sectPr w:rsidR="001216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05D81"/>
    <w:multiLevelType w:val="hybridMultilevel"/>
    <w:tmpl w:val="2AC8B744"/>
    <w:lvl w:ilvl="0" w:tplc="E19A75EA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AF4"/>
    <w:rsid w:val="00121665"/>
    <w:rsid w:val="001F0AF4"/>
    <w:rsid w:val="00C1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234</Words>
  <Characters>1337</Characters>
  <Application>Microsoft Office Word</Application>
  <DocSecurity>0</DocSecurity>
  <Lines>11</Lines>
  <Paragraphs>3</Paragraphs>
  <ScaleCrop>false</ScaleCrop>
  <Company>SACC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2025-02-02T07:03:00Z</dcterms:created>
  <dcterms:modified xsi:type="dcterms:W3CDTF">2025-02-02T07:04:00Z</dcterms:modified>
</cp:coreProperties>
</file>