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83" w:rsidRPr="00F162F7" w:rsidRDefault="00DC7183" w:rsidP="00DC7183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الرابعة والعشرين</w:t>
      </w:r>
    </w:p>
    <w:p w:rsidR="00DC7183" w:rsidRDefault="00DC7183" w:rsidP="00DC7183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انواع التعلم التعاوني</w:t>
      </w:r>
    </w:p>
    <w:p w:rsidR="00DC7183" w:rsidRDefault="00DC7183" w:rsidP="00DC7183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DC7183" w:rsidRPr="00F162F7" w:rsidRDefault="00DC7183" w:rsidP="00DC7183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1-</w:t>
      </w:r>
      <w:r w:rsidRPr="00F162F7">
        <w:rPr>
          <w:rFonts w:cs="Simplified Arabic"/>
          <w:b/>
          <w:bCs/>
          <w:sz w:val="32"/>
          <w:szCs w:val="32"/>
          <w:rtl/>
          <w:lang w:bidi="ar-IQ"/>
        </w:rPr>
        <w:t xml:space="preserve"> </w:t>
      </w: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المجموعات التعليمية التعاونية الرسمية :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المجموعات التعليمية التعاونية الرسمية: هي " مجموعات قد تدوم من حصة صفية واحدة الى عدة اسابيع . ويعمل الطلاب فيها معاً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للتاكد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من انهم وزملائهم في المجموعة قد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اتموبنجاح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المهمة التعلمية التي اسندت اليهم واي مهمة تعلمية في أي مادة دراسية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لاي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منهاج يمكن ان تبنى بشكل تعاوني . كما ان اية متطلبات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لاي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مقرر او مهمة يمكن ان تعاد صياغتها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لتتلائم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مع المجموعات التعلمية التعاونية الرسمية ( جونسون وجونسون وهوليك ص.1-9 ، 1995).</w:t>
      </w:r>
    </w:p>
    <w:p w:rsidR="00DC7183" w:rsidRPr="00F162F7" w:rsidRDefault="00DC7183" w:rsidP="00DC7183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2- المجموعات التعلمية التعاونية غير الرسمية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 : وتعرف " بانها مجموعات ذات غرض خاص قد تدوم من بضع دقائق الى حصه صفية واحدة . ويستخدم هذا النوع من المجموعات اثناء التعليم المباشر الذي يشمل انشطة مثل محاضرة تقديم عرض او عرض شريط فيديو بهدف توجيه انتباه الطلاب الى المادة التي سيتم تعلمها ، وتهيئة الطلاب نفسياً على نحو يساعد على التعلم ، والمساعدة في وضع توقعات بشان ما سيتم دراسته في الحصة ،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والتاكد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من معالجة الطلاب للمادة فكرياً .</w:t>
      </w:r>
    </w:p>
    <w:p w:rsidR="00DC7183" w:rsidRPr="00F162F7" w:rsidRDefault="00DC7183" w:rsidP="00DC7183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DC7183" w:rsidRPr="00F162F7" w:rsidRDefault="00DC7183" w:rsidP="00DC7183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3- المجموعات التعلمية التعاونية الاساسية :</w:t>
      </w:r>
      <w:r w:rsidRPr="00F162F7">
        <w:rPr>
          <w:rFonts w:cs="Simplified Arabic" w:hint="cs"/>
          <w:sz w:val="32"/>
          <w:szCs w:val="32"/>
          <w:rtl/>
          <w:lang w:bidi="ar-IQ"/>
        </w:rPr>
        <w:t xml:space="preserve">المجموعات التعلمية التعاونية الاساسية :هي " مجموعات طويلة الاجل وغير متجانسة وذات عضوية ثابته وغرضها الرئيس هو ان يقوم اعضاؤها  بتقديم الدعم والمساندة والتشجيع الذي يحتاجون اليه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لاحراز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النجاح الاكاديمي ، ان المجموعات الاساسية تزود الطالب بالعلاقات الملتزمة  والدائمة ، وطويلة الاجل والتي تدوم سنة على الاقل وربما تدوم حتى يتخرج جميع اعضاء المجموعة </w:t>
      </w:r>
      <w:r w:rsidRPr="004600EC">
        <w:rPr>
          <w:rFonts w:cs="Simplified Arabic" w:hint="cs"/>
          <w:b/>
          <w:bCs/>
          <w:sz w:val="32"/>
          <w:szCs w:val="32"/>
          <w:rtl/>
          <w:lang w:bidi="ar-IQ"/>
        </w:rPr>
        <w:t>( عبد الله بن صالح المقبل -2007 )</w:t>
      </w:r>
      <w:r w:rsidRPr="00F162F7">
        <w:rPr>
          <w:rFonts w:cs="Simplified Arabic" w:hint="cs"/>
          <w:sz w:val="32"/>
          <w:szCs w:val="32"/>
          <w:rtl/>
          <w:lang w:bidi="ar-IQ"/>
        </w:rPr>
        <w:t>.</w:t>
      </w:r>
    </w:p>
    <w:p w:rsidR="00DC7183" w:rsidRPr="00F162F7" w:rsidRDefault="00DC7183" w:rsidP="00DC7183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2425F7" w:rsidRDefault="002425F7">
      <w:pPr>
        <w:rPr>
          <w:lang w:bidi="ar-IQ"/>
        </w:rPr>
      </w:pPr>
      <w:bookmarkStart w:id="0" w:name="_GoBack"/>
      <w:bookmarkEnd w:id="0"/>
    </w:p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CA"/>
    <w:rsid w:val="002425F7"/>
    <w:rsid w:val="008F3ACA"/>
    <w:rsid w:val="00D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SACC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2025-02-22T08:24:00Z</dcterms:created>
  <dcterms:modified xsi:type="dcterms:W3CDTF">2025-02-22T08:24:00Z</dcterms:modified>
</cp:coreProperties>
</file>