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0894" w14:textId="77777777" w:rsidR="008C0D5F" w:rsidRDefault="008C0D5F" w:rsidP="008C0D5F">
      <w:pPr>
        <w:bidi/>
        <w:spacing w:line="360" w:lineRule="auto"/>
        <w:jc w:val="lowKashida"/>
        <w:rPr>
          <w:sz w:val="36"/>
          <w:szCs w:val="36"/>
          <w:rtl/>
          <w:lang w:bidi="ar-IQ"/>
        </w:rPr>
      </w:pPr>
      <w:r w:rsidRPr="00537A02">
        <w:rPr>
          <w:sz w:val="36"/>
          <w:szCs w:val="36"/>
          <w:rtl/>
          <w:lang w:bidi="ar-BH"/>
        </w:rPr>
        <w:t>المحاضرة الثالثة</w:t>
      </w:r>
    </w:p>
    <w:p w14:paraId="0EA90D65" w14:textId="77777777" w:rsidR="008C0D5F" w:rsidRPr="00537A02" w:rsidRDefault="008C0D5F" w:rsidP="008C0D5F">
      <w:pPr>
        <w:bidi/>
        <w:spacing w:line="360" w:lineRule="auto"/>
        <w:jc w:val="lowKashida"/>
        <w:rPr>
          <w:rFonts w:hint="cs"/>
          <w:sz w:val="36"/>
          <w:szCs w:val="36"/>
          <w:rtl/>
          <w:lang w:bidi="ar-IQ"/>
        </w:rPr>
      </w:pPr>
    </w:p>
    <w:p w14:paraId="1AA20A35" w14:textId="77777777" w:rsidR="008C0D5F" w:rsidRDefault="008C0D5F" w:rsidP="008C0D5F">
      <w:pPr>
        <w:bidi/>
        <w:spacing w:line="360" w:lineRule="auto"/>
        <w:jc w:val="lowKashida"/>
        <w:rPr>
          <w:sz w:val="36"/>
          <w:szCs w:val="36"/>
          <w:rtl/>
          <w:lang w:bidi="ar-BH"/>
        </w:rPr>
      </w:pPr>
      <w:r w:rsidRPr="00537A02">
        <w:rPr>
          <w:sz w:val="36"/>
          <w:szCs w:val="36"/>
          <w:rtl/>
          <w:lang w:bidi="ar-BH"/>
        </w:rPr>
        <w:t>الصفة الدولية للمنظمة الدولية</w:t>
      </w:r>
    </w:p>
    <w:p w14:paraId="1AA71207" w14:textId="77777777" w:rsidR="008C0D5F" w:rsidRDefault="008C0D5F" w:rsidP="008C0D5F">
      <w:pPr>
        <w:bidi/>
        <w:spacing w:line="360" w:lineRule="auto"/>
        <w:jc w:val="lowKashida"/>
        <w:rPr>
          <w:sz w:val="36"/>
          <w:szCs w:val="36"/>
          <w:rtl/>
          <w:lang w:bidi="ar-BH"/>
        </w:rPr>
      </w:pPr>
    </w:p>
    <w:p w14:paraId="556E5138" w14:textId="77777777" w:rsidR="008C0D5F" w:rsidRDefault="008C0D5F" w:rsidP="008C0D5F">
      <w:pPr>
        <w:bidi/>
        <w:spacing w:line="360" w:lineRule="auto"/>
        <w:jc w:val="lowKashida"/>
        <w:rPr>
          <w:sz w:val="36"/>
          <w:szCs w:val="36"/>
          <w:rtl/>
          <w:lang w:bidi="ar-BH"/>
        </w:rPr>
      </w:pPr>
      <w:r w:rsidRPr="00537A02">
        <w:rPr>
          <w:sz w:val="36"/>
          <w:szCs w:val="36"/>
          <w:rtl/>
          <w:lang w:bidi="ar-BH"/>
        </w:rPr>
        <w:t xml:space="preserve"> عبارة عن هيئة تنشأ باتفاق دول وهذا يعني أن العضوية فيها تقتصر على الدول وبالتالي فلا يجوز أن تضم في عضويتها أطراف غير الدول كالأفراد أو الشركات الخاصة أو هيئات الصليب الأحمر أو الهلال الأحمر والمقصود بالدول هنا الدول كاملة السيادة وبالتالي فإن بعض الكتاب يذهبوا إلى تسميتها بالمنظمات الحكومية لتمييزها عن المنظمات غير الحكومية والمنظمات الدولية الخاصة التي يطلق عليها البعض الجمعيات الدولية الخاصة تلك الهيئات الدولية التي تقتصر العضوية فيها على مؤسسات غير حكومية وقد أشار إليها قرار المجلس الاقتصادي والاجتماعي رقم </w:t>
      </w:r>
      <w:r w:rsidRPr="00537A02">
        <w:rPr>
          <w:sz w:val="36"/>
          <w:szCs w:val="36"/>
          <w:lang w:bidi="ar-BH"/>
        </w:rPr>
        <w:t>288</w:t>
      </w:r>
      <w:r w:rsidRPr="00537A02">
        <w:rPr>
          <w:sz w:val="36"/>
          <w:szCs w:val="36"/>
          <w:rtl/>
          <w:lang w:bidi="ar-BH"/>
        </w:rPr>
        <w:t xml:space="preserve"> * </w:t>
      </w:r>
      <w:r w:rsidRPr="00537A02">
        <w:rPr>
          <w:sz w:val="36"/>
          <w:szCs w:val="36"/>
          <w:lang w:bidi="ar-BH"/>
        </w:rPr>
        <w:t>7</w:t>
      </w:r>
      <w:r w:rsidRPr="00537A02">
        <w:rPr>
          <w:sz w:val="36"/>
          <w:szCs w:val="36"/>
          <w:rtl/>
          <w:lang w:bidi="ar-BH"/>
        </w:rPr>
        <w:t xml:space="preserve"> و</w:t>
      </w:r>
      <w:r w:rsidRPr="00537A02">
        <w:rPr>
          <w:sz w:val="36"/>
          <w:szCs w:val="36"/>
          <w:lang w:bidi="ar-BH"/>
        </w:rPr>
        <w:t>20</w:t>
      </w:r>
      <w:r w:rsidRPr="00537A02">
        <w:rPr>
          <w:sz w:val="36"/>
          <w:szCs w:val="36"/>
          <w:rtl/>
          <w:lang w:bidi="ar-BH"/>
        </w:rPr>
        <w:t>-</w:t>
      </w:r>
      <w:r w:rsidRPr="00537A02">
        <w:rPr>
          <w:sz w:val="36"/>
          <w:szCs w:val="36"/>
          <w:lang w:bidi="ar-BH"/>
        </w:rPr>
        <w:t>2</w:t>
      </w:r>
      <w:r w:rsidRPr="00537A02">
        <w:rPr>
          <w:sz w:val="36"/>
          <w:szCs w:val="36"/>
          <w:rtl/>
          <w:lang w:bidi="ar-BH"/>
        </w:rPr>
        <w:t>-</w:t>
      </w:r>
      <w:r w:rsidRPr="00537A02">
        <w:rPr>
          <w:sz w:val="36"/>
          <w:szCs w:val="36"/>
          <w:lang w:bidi="ar-BH"/>
        </w:rPr>
        <w:t>1950</w:t>
      </w:r>
      <w:r w:rsidRPr="00537A02">
        <w:rPr>
          <w:sz w:val="36"/>
          <w:szCs w:val="36"/>
          <w:rtl/>
          <w:lang w:bidi="ar-BH"/>
        </w:rPr>
        <w:t xml:space="preserve">م بقوله كل منظمة دولية لا تنشأ عن طريق الاتفاقات بين الحكومات تعتبر منظمة دولية غير حكومية في المنظمات غير الحكومية لا تنشأ باتفاق الحكومات وإنما تقوم بين أفراد أو هيئات من دول مختلفة بقصد التعاون في جميع المجالات العلمية والثقافية والاجتماعية والرياضية ومن أمثلتها منظمة الصليب الأحمر الدولية والاتحاد الدولي للنقابات والاتحادات تكلم عن الدولي و الاتحاد النسائي العالمي و اتحاد الشبيبة الديمقراطي العالمي ويربو عدد هذه المنظمات في الوقت الحاضر  على </w:t>
      </w:r>
      <w:r w:rsidRPr="00537A02">
        <w:rPr>
          <w:sz w:val="36"/>
          <w:szCs w:val="36"/>
          <w:lang w:bidi="ar-BH"/>
        </w:rPr>
        <w:t>2000</w:t>
      </w:r>
      <w:r w:rsidRPr="00537A02">
        <w:rPr>
          <w:sz w:val="36"/>
          <w:szCs w:val="36"/>
          <w:rtl/>
          <w:lang w:bidi="ar-BH"/>
        </w:rPr>
        <w:t xml:space="preserve"> </w:t>
      </w:r>
    </w:p>
    <w:p w14:paraId="1F1862EE" w14:textId="47925CDD" w:rsidR="00571A8E" w:rsidRPr="008C0D5F" w:rsidRDefault="00571A8E" w:rsidP="008C0D5F">
      <w:pPr>
        <w:spacing w:line="360" w:lineRule="auto"/>
        <w:rPr>
          <w:rtl/>
          <w:lang w:bidi="ar-BH"/>
        </w:rPr>
      </w:pPr>
    </w:p>
    <w:sectPr w:rsidR="00571A8E" w:rsidRPr="008C0D5F"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2024-12-14T14:09:00Z</cp:lastPrinted>
  <dcterms:created xsi:type="dcterms:W3CDTF">2024-12-14T14:36:00Z</dcterms:created>
  <dcterms:modified xsi:type="dcterms:W3CDTF">2024-12-14T14:36:00Z</dcterms:modified>
</cp:coreProperties>
</file>