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A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جامعة المستقبل</w:t>
      </w:r>
    </w:p>
    <w:p w:rsidR="00DD1B87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كلية القانون</w:t>
      </w:r>
    </w:p>
    <w:p w:rsidR="00DD1B87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المرحلة الثالثة</w:t>
      </w:r>
    </w:p>
    <w:p w:rsidR="00DD1B87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العقود المسماة</w:t>
      </w:r>
    </w:p>
    <w:p w:rsidR="00DD1B87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مدرس المادة : م . م عمار يوسف خضير</w:t>
      </w:r>
    </w:p>
    <w:p w:rsidR="0063048B" w:rsidRDefault="0033701D" w:rsidP="0063048B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color w:val="548ED5"/>
          <w:sz w:val="44"/>
          <w:szCs w:val="44"/>
        </w:rPr>
      </w:pPr>
      <w:r>
        <w:rPr>
          <w:rFonts w:ascii="Times New Roman,Bold" w:cs="Times New Roman,Bold"/>
          <w:b/>
          <w:bCs/>
          <w:color w:val="548ED5"/>
          <w:sz w:val="44"/>
          <w:szCs w:val="44"/>
        </w:rPr>
        <w:t xml:space="preserve"> </w:t>
      </w:r>
      <w:r w:rsidR="0063048B"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 xml:space="preserve"> </w:t>
      </w:r>
    </w:p>
    <w:p w:rsidR="00D90C10" w:rsidRDefault="0063048B" w:rsidP="006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</w:pP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 xml:space="preserve">عقد الايجار </w:t>
      </w:r>
    </w:p>
    <w:p w:rsidR="0063048B" w:rsidRDefault="0063048B" w:rsidP="006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 w:hint="cs"/>
          <w:b/>
          <w:bCs/>
          <w:noProof/>
          <w:color w:val="548ED5"/>
          <w:sz w:val="44"/>
          <w:szCs w:val="44"/>
          <w:rtl/>
          <w:lang w:bidi="ar-IQ"/>
        </w:rPr>
      </w:pPr>
      <w:r>
        <w:rPr>
          <w:rFonts w:ascii="Times New Roman,Bold" w:cs="Times New Roman,Bold" w:hint="cs"/>
          <w:b/>
          <w:bCs/>
          <w:noProof/>
          <w:color w:val="548ED5"/>
          <w:sz w:val="44"/>
          <w:szCs w:val="44"/>
          <w:rtl/>
          <w:lang w:bidi="ar-IQ"/>
        </w:rPr>
        <w:t>الفصل التمهيدي</w:t>
      </w:r>
    </w:p>
    <w:p w:rsidR="0063048B" w:rsidRPr="0063048B" w:rsidRDefault="0063048B" w:rsidP="0063048B">
      <w:pPr>
        <w:autoSpaceDE w:val="0"/>
        <w:autoSpaceDN w:val="0"/>
        <w:bidi/>
        <w:adjustRightInd w:val="0"/>
        <w:spacing w:after="0" w:line="240" w:lineRule="auto"/>
        <w:rPr>
          <w:rFonts w:cs="Times New Roman,Bold" w:hint="cs"/>
          <w:noProof/>
          <w:sz w:val="36"/>
          <w:szCs w:val="32"/>
          <w:rtl/>
          <w:lang w:bidi="ar-IQ"/>
        </w:rPr>
      </w:pPr>
      <w:r w:rsidRPr="0063048B">
        <w:rPr>
          <w:rFonts w:cs="Times New Roman,Bold"/>
          <w:noProof/>
          <w:sz w:val="36"/>
          <w:szCs w:val="32"/>
          <w:rtl/>
        </w:rPr>
        <w:t xml:space="preserve">ويتضمن : أهمية عقد </w:t>
      </w:r>
      <w:r w:rsidRPr="0063048B">
        <w:rPr>
          <w:rFonts w:cs="Times New Roman,Bold" w:hint="cs"/>
          <w:noProof/>
          <w:sz w:val="36"/>
          <w:szCs w:val="32"/>
          <w:rtl/>
        </w:rPr>
        <w:t>الإيجار</w:t>
      </w:r>
      <w:r w:rsidRPr="0063048B">
        <w:rPr>
          <w:rFonts w:cs="Times New Roman,Bold"/>
          <w:noProof/>
          <w:sz w:val="36"/>
          <w:szCs w:val="32"/>
          <w:rtl/>
        </w:rPr>
        <w:t xml:space="preserve"> والتعريف بعقد </w:t>
      </w:r>
      <w:r w:rsidRPr="0063048B">
        <w:rPr>
          <w:rFonts w:cs="Times New Roman,Bold" w:hint="cs"/>
          <w:noProof/>
          <w:sz w:val="36"/>
          <w:szCs w:val="32"/>
          <w:rtl/>
        </w:rPr>
        <w:t>الإيجار</w:t>
      </w:r>
      <w:r w:rsidRPr="0063048B">
        <w:rPr>
          <w:rFonts w:cs="Times New Roman,Bold"/>
          <w:noProof/>
          <w:sz w:val="36"/>
          <w:szCs w:val="32"/>
          <w:rtl/>
        </w:rPr>
        <w:t xml:space="preserve"> خصائصه وتميزه عن عقود أخرى</w:t>
      </w:r>
      <w:r w:rsidRPr="0063048B">
        <w:rPr>
          <w:rFonts w:cs="Times New Roman,Bold"/>
          <w:noProof/>
          <w:sz w:val="36"/>
          <w:szCs w:val="32"/>
          <w:lang w:bidi="ar-IQ"/>
        </w:rPr>
        <w:t>.</w:t>
      </w:r>
    </w:p>
    <w:p w:rsidR="0063048B" w:rsidRDefault="0063048B" w:rsidP="0063048B">
      <w:pPr>
        <w:autoSpaceDE w:val="0"/>
        <w:autoSpaceDN w:val="0"/>
        <w:bidi/>
        <w:adjustRightInd w:val="0"/>
        <w:spacing w:after="0" w:line="240" w:lineRule="auto"/>
        <w:rPr>
          <w:rFonts w:cs="Times New Roman,Bold" w:hint="cs"/>
          <w:noProof/>
          <w:sz w:val="28"/>
          <w:szCs w:val="28"/>
          <w:rtl/>
          <w:lang w:bidi="ar-IQ"/>
        </w:rPr>
      </w:pPr>
    </w:p>
    <w:p w:rsidR="0063048B" w:rsidRPr="00463324" w:rsidRDefault="0063048B" w:rsidP="0063048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Times New Roman,Bold" w:hint="cs"/>
          <w:noProof/>
          <w:sz w:val="40"/>
          <w:szCs w:val="34"/>
          <w:rtl/>
          <w:lang w:bidi="ar-IQ"/>
        </w:rPr>
      </w:pPr>
      <w:r w:rsidRPr="00463324">
        <w:rPr>
          <w:rFonts w:cs="Times New Roman,Bold"/>
          <w:noProof/>
          <w:sz w:val="40"/>
          <w:szCs w:val="34"/>
          <w:rtl/>
          <w:lang w:bidi="ar-IQ"/>
        </w:rPr>
        <w:t>أهمية عقد الإيجار</w:t>
      </w:r>
    </w:p>
    <w:p w:rsidR="0063048B" w:rsidRPr="00463324" w:rsidRDefault="0063048B" w:rsidP="0063048B">
      <w:pPr>
        <w:pStyle w:val="a6"/>
        <w:numPr>
          <w:ilvl w:val="0"/>
          <w:numId w:val="4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 w:hint="cs"/>
          <w:noProof/>
          <w:sz w:val="40"/>
          <w:szCs w:val="34"/>
          <w:lang w:bidi="ar-IQ"/>
        </w:rPr>
      </w:pP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من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الناحية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العملية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: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يعد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عقد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الايجار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من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اهم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عقود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المسماة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وأكثرها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شيوعاً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بين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الاشخاص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فكل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مجتمع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لا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يخلو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من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طائفتي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المؤجرين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والمستأجرين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,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اذا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يتيح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للملاك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استغلال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املاكهم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,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ولغير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الملاك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وسيلة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الانتفاع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بها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بما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لا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يملكون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.</w:t>
      </w:r>
    </w:p>
    <w:p w:rsidR="0063048B" w:rsidRPr="00463324" w:rsidRDefault="0063048B" w:rsidP="0063048B">
      <w:pPr>
        <w:pStyle w:val="a6"/>
        <w:numPr>
          <w:ilvl w:val="0"/>
          <w:numId w:val="46"/>
        </w:numPr>
        <w:bidi/>
        <w:jc w:val="both"/>
        <w:rPr>
          <w:rFonts w:cs="Times New Roman,Bold" w:hint="cs"/>
          <w:noProof/>
          <w:sz w:val="40"/>
          <w:szCs w:val="34"/>
          <w:lang w:bidi="ar-IQ"/>
        </w:rPr>
      </w:pP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من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الناحية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الاجتماعية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: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بالنسبة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للمستأجر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يعد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عقد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الايجار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الوسيلة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التي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تمكن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الطبقة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الوسطى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والضعيفة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منهم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الحصول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على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مسكن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يؤويها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دون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ان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تتحمل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تكاليف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انشاؤه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الباهظة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,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كما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يمكنهم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الانتفاع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بمنقولات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لا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يمكن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شراءها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أو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تكون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حاجتها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لهم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وقتية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,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وبالنسبة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للمؤجر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يمكن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لأصحاب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الاراضي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bookmarkStart w:id="0" w:name="_GoBack"/>
      <w:bookmarkEnd w:id="0"/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والدور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البسطاء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من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استغلالها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وجني</w:t>
      </w:r>
      <w:r w:rsidRPr="00463324">
        <w:rPr>
          <w:rFonts w:cs="Times New Roman,Bold"/>
          <w:noProof/>
          <w:sz w:val="40"/>
          <w:szCs w:val="34"/>
          <w:rtl/>
          <w:lang w:bidi="ar-IQ"/>
        </w:rPr>
        <w:t xml:space="preserve"> </w:t>
      </w:r>
      <w:r w:rsidRPr="00463324">
        <w:rPr>
          <w:rFonts w:cs="Times New Roman,Bold" w:hint="cs"/>
          <w:noProof/>
          <w:sz w:val="40"/>
          <w:szCs w:val="34"/>
          <w:rtl/>
          <w:lang w:bidi="ar-IQ"/>
        </w:rPr>
        <w:t>ثمارها.</w:t>
      </w:r>
      <w:r w:rsidRPr="00463324">
        <w:rPr>
          <w:rFonts w:cs="Times New Roman,Bold"/>
          <w:noProof/>
          <w:sz w:val="40"/>
          <w:szCs w:val="34"/>
          <w:lang w:bidi="ar-IQ"/>
        </w:rPr>
        <w:t xml:space="preserve"> </w:t>
      </w:r>
    </w:p>
    <w:p w:rsidR="0063048B" w:rsidRPr="00463324" w:rsidRDefault="0063048B" w:rsidP="00463324">
      <w:pPr>
        <w:bidi/>
        <w:jc w:val="center"/>
        <w:rPr>
          <w:rFonts w:cs="Times New Roman,Bold" w:hint="cs"/>
          <w:noProof/>
          <w:sz w:val="44"/>
          <w:szCs w:val="36"/>
          <w:rtl/>
          <w:lang w:bidi="ar-IQ"/>
        </w:rPr>
      </w:pPr>
      <w:r w:rsidRPr="00463324">
        <w:rPr>
          <w:rFonts w:cs="Times New Roman,Bold" w:hint="cs"/>
          <w:noProof/>
          <w:sz w:val="44"/>
          <w:szCs w:val="36"/>
          <w:rtl/>
          <w:lang w:bidi="ar-IQ"/>
        </w:rPr>
        <w:t>مشاكل الإيجار</w:t>
      </w:r>
    </w:p>
    <w:p w:rsidR="0063048B" w:rsidRDefault="0063048B" w:rsidP="00463324">
      <w:pPr>
        <w:bidi/>
        <w:ind w:left="708" w:hanging="708"/>
        <w:jc w:val="both"/>
        <w:rPr>
          <w:rFonts w:cs="Times New Roman,Bold" w:hint="cs"/>
          <w:noProof/>
          <w:sz w:val="44"/>
          <w:szCs w:val="36"/>
          <w:rtl/>
          <w:lang w:bidi="ar-IQ"/>
        </w:rPr>
      </w:pPr>
      <w:r w:rsidRPr="00463324">
        <w:rPr>
          <w:rFonts w:cs="Times New Roman,Bold"/>
          <w:noProof/>
          <w:sz w:val="44"/>
          <w:szCs w:val="36"/>
          <w:rtl/>
        </w:rPr>
        <w:t xml:space="preserve">أهم مشكلة هي </w:t>
      </w:r>
      <w:r w:rsidRPr="00463324">
        <w:rPr>
          <w:rFonts w:cs="Times New Roman,Bold" w:hint="cs"/>
          <w:noProof/>
          <w:sz w:val="44"/>
          <w:szCs w:val="36"/>
          <w:rtl/>
        </w:rPr>
        <w:t xml:space="preserve">الأجرة </w:t>
      </w:r>
      <w:r w:rsidRPr="00463324">
        <w:rPr>
          <w:rFonts w:cs="Times New Roman,Bold"/>
          <w:noProof/>
          <w:sz w:val="44"/>
          <w:szCs w:val="36"/>
          <w:rtl/>
        </w:rPr>
        <w:t xml:space="preserve">التي تكون في مقابل منفعة المأجور وهي مشكلة اجتماعية واقتصادية و قانونية لهذا يتدخل المشرع من خالل وضع قواعد أمره بتحديد بدالت </w:t>
      </w:r>
      <w:r w:rsidRPr="00463324">
        <w:rPr>
          <w:rFonts w:cs="Times New Roman,Bold" w:hint="cs"/>
          <w:noProof/>
          <w:sz w:val="44"/>
          <w:szCs w:val="36"/>
          <w:rtl/>
        </w:rPr>
        <w:t xml:space="preserve">ايجار </w:t>
      </w:r>
      <w:r w:rsidRPr="00463324">
        <w:rPr>
          <w:rFonts w:cs="Times New Roman,Bold"/>
          <w:noProof/>
          <w:sz w:val="44"/>
          <w:szCs w:val="36"/>
          <w:rtl/>
        </w:rPr>
        <w:t xml:space="preserve">وهذا ما تضمنه قانون إيجار العقار </w:t>
      </w:r>
      <w:r w:rsidRPr="00463324">
        <w:rPr>
          <w:rFonts w:cs="Times New Roman,Bold"/>
          <w:noProof/>
          <w:sz w:val="44"/>
          <w:szCs w:val="36"/>
          <w:rtl/>
        </w:rPr>
        <w:lastRenderedPageBreak/>
        <w:t xml:space="preserve">رقم 87 لسنة 1979 المعدل، </w:t>
      </w:r>
      <w:r w:rsidRPr="00463324">
        <w:rPr>
          <w:rFonts w:cs="Times New Roman,Bold" w:hint="cs"/>
          <w:noProof/>
          <w:sz w:val="44"/>
          <w:szCs w:val="36"/>
          <w:rtl/>
        </w:rPr>
        <w:t xml:space="preserve">فالأصل </w:t>
      </w:r>
      <w:r w:rsidRPr="00463324">
        <w:rPr>
          <w:rFonts w:cs="Times New Roman,Bold"/>
          <w:noProof/>
          <w:sz w:val="44"/>
          <w:szCs w:val="36"/>
          <w:rtl/>
        </w:rPr>
        <w:t>تحديد</w:t>
      </w:r>
      <w:r w:rsidR="00463324" w:rsidRPr="00463324">
        <w:rPr>
          <w:rFonts w:cs="Times New Roman,Bold" w:hint="cs"/>
          <w:noProof/>
          <w:sz w:val="44"/>
          <w:szCs w:val="36"/>
          <w:rtl/>
        </w:rPr>
        <w:t xml:space="preserve"> الأجرة</w:t>
      </w:r>
      <w:r w:rsidRPr="00463324">
        <w:rPr>
          <w:rFonts w:cs="Times New Roman,Bold"/>
          <w:noProof/>
          <w:sz w:val="44"/>
          <w:szCs w:val="36"/>
          <w:rtl/>
        </w:rPr>
        <w:t xml:space="preserve"> باتفاق الطرفين كما نصت على ذلك قواعد القانون المدني</w:t>
      </w:r>
      <w:r w:rsidRPr="00463324">
        <w:rPr>
          <w:rFonts w:cs="Times New Roman,Bold"/>
          <w:noProof/>
          <w:sz w:val="44"/>
          <w:szCs w:val="36"/>
          <w:lang w:bidi="ar-IQ"/>
        </w:rPr>
        <w:t>.</w:t>
      </w:r>
    </w:p>
    <w:p w:rsidR="00463324" w:rsidRPr="00463324" w:rsidRDefault="00463324" w:rsidP="00463324">
      <w:pPr>
        <w:bidi/>
        <w:ind w:left="708" w:hanging="708"/>
        <w:jc w:val="both"/>
        <w:rPr>
          <w:rFonts w:cs="Times New Roman,Bold" w:hint="cs"/>
          <w:noProof/>
          <w:sz w:val="44"/>
          <w:szCs w:val="36"/>
          <w:rtl/>
          <w:lang w:bidi="ar-IQ"/>
        </w:rPr>
      </w:pPr>
      <w:r w:rsidRPr="00463324">
        <w:rPr>
          <w:rFonts w:cs="Times New Roman,Bold"/>
          <w:noProof/>
          <w:sz w:val="44"/>
          <w:szCs w:val="36"/>
          <w:rtl/>
        </w:rPr>
        <w:t>وتدخل المشرع بوضع قواعد جديدة تنظم انتهاء عقد اإليجار، فأعطى المستأجر حق ا</w:t>
      </w:r>
      <w:r>
        <w:rPr>
          <w:rFonts w:cs="Times New Roman,Bold" w:hint="cs"/>
          <w:noProof/>
          <w:sz w:val="44"/>
          <w:szCs w:val="36"/>
          <w:rtl/>
        </w:rPr>
        <w:t>الاحتفاظ</w:t>
      </w:r>
      <w:r w:rsidRPr="00463324">
        <w:rPr>
          <w:rFonts w:cs="Times New Roman,Bold"/>
          <w:noProof/>
          <w:sz w:val="44"/>
          <w:szCs w:val="36"/>
          <w:rtl/>
        </w:rPr>
        <w:t xml:space="preserve"> ب</w:t>
      </w:r>
      <w:r>
        <w:rPr>
          <w:rFonts w:cs="Times New Roman,Bold" w:hint="cs"/>
          <w:noProof/>
          <w:sz w:val="44"/>
          <w:szCs w:val="36"/>
          <w:rtl/>
        </w:rPr>
        <w:t>الاماكن</w:t>
      </w:r>
      <w:r w:rsidRPr="00463324">
        <w:rPr>
          <w:rFonts w:cs="Times New Roman,Bold"/>
          <w:noProof/>
          <w:sz w:val="44"/>
          <w:szCs w:val="36"/>
          <w:rtl/>
        </w:rPr>
        <w:t xml:space="preserve"> المؤجرة رغم انتهاء عقد </w:t>
      </w:r>
      <w:r>
        <w:rPr>
          <w:rFonts w:cs="Times New Roman,Bold" w:hint="cs"/>
          <w:noProof/>
          <w:sz w:val="44"/>
          <w:szCs w:val="36"/>
          <w:rtl/>
        </w:rPr>
        <w:t xml:space="preserve">الإيجار </w:t>
      </w:r>
      <w:r w:rsidRPr="00463324">
        <w:rPr>
          <w:rFonts w:cs="Times New Roman,Bold"/>
          <w:noProof/>
          <w:sz w:val="44"/>
          <w:szCs w:val="36"/>
          <w:rtl/>
        </w:rPr>
        <w:t>إذا رغبوا هم باالحتفاظ بها ولو دون رضا المؤجر وهذا ما تضمنه قانون إيجار العقار 87 لسنة 1979 المعدل</w:t>
      </w:r>
      <w:r w:rsidRPr="00463324">
        <w:rPr>
          <w:rFonts w:cs="Times New Roman,Bold"/>
          <w:noProof/>
          <w:sz w:val="44"/>
          <w:szCs w:val="36"/>
          <w:lang w:bidi="ar-IQ"/>
        </w:rPr>
        <w:t>.</w:t>
      </w:r>
    </w:p>
    <w:p w:rsidR="00463324" w:rsidRPr="00463324" w:rsidRDefault="00463324" w:rsidP="00463324">
      <w:pPr>
        <w:bidi/>
        <w:ind w:left="708" w:hanging="708"/>
        <w:rPr>
          <w:rFonts w:cs="Times New Roman,Bold"/>
          <w:noProof/>
          <w:sz w:val="36"/>
          <w:szCs w:val="32"/>
          <w:lang w:bidi="ar-IQ"/>
        </w:rPr>
      </w:pPr>
    </w:p>
    <w:p w:rsidR="0063048B" w:rsidRPr="0063048B" w:rsidRDefault="0063048B" w:rsidP="0063048B">
      <w:p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 w:hint="cs"/>
          <w:noProof/>
          <w:sz w:val="28"/>
          <w:szCs w:val="28"/>
          <w:rtl/>
          <w:lang w:bidi="ar-IQ"/>
        </w:rPr>
      </w:pPr>
    </w:p>
    <w:p w:rsidR="0063048B" w:rsidRPr="0063048B" w:rsidRDefault="0063048B" w:rsidP="0063048B">
      <w:pPr>
        <w:autoSpaceDE w:val="0"/>
        <w:autoSpaceDN w:val="0"/>
        <w:bidi/>
        <w:adjustRightInd w:val="0"/>
        <w:spacing w:after="0" w:line="240" w:lineRule="auto"/>
        <w:rPr>
          <w:rFonts w:cs="Times New Roman,Bold"/>
          <w:noProof/>
          <w:sz w:val="28"/>
          <w:szCs w:val="28"/>
          <w:lang w:bidi="ar-IQ"/>
        </w:rPr>
      </w:pPr>
    </w:p>
    <w:p w:rsid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</w:rPr>
      </w:pP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</w:rPr>
      </w:pPr>
    </w:p>
    <w:p w:rsid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</w:rPr>
      </w:pPr>
    </w:p>
    <w:sectPr w:rsidR="00D90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6F" w:rsidRDefault="0045746F" w:rsidP="00DD1B87">
      <w:pPr>
        <w:spacing w:after="0" w:line="240" w:lineRule="auto"/>
      </w:pPr>
      <w:r>
        <w:separator/>
      </w:r>
    </w:p>
  </w:endnote>
  <w:endnote w:type="continuationSeparator" w:id="0">
    <w:p w:rsidR="0045746F" w:rsidRDefault="0045746F" w:rsidP="00DD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6F" w:rsidRDefault="0045746F" w:rsidP="00DD1B87">
      <w:pPr>
        <w:spacing w:after="0" w:line="240" w:lineRule="auto"/>
      </w:pPr>
      <w:r>
        <w:separator/>
      </w:r>
    </w:p>
  </w:footnote>
  <w:footnote w:type="continuationSeparator" w:id="0">
    <w:p w:rsidR="0045746F" w:rsidRDefault="0045746F" w:rsidP="00DD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BA9"/>
    <w:multiLevelType w:val="hybridMultilevel"/>
    <w:tmpl w:val="2320F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507DA"/>
    <w:multiLevelType w:val="hybridMultilevel"/>
    <w:tmpl w:val="3CD06B1E"/>
    <w:lvl w:ilvl="0" w:tplc="0C825410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1887579"/>
    <w:multiLevelType w:val="hybridMultilevel"/>
    <w:tmpl w:val="F184E70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32204"/>
    <w:multiLevelType w:val="hybridMultilevel"/>
    <w:tmpl w:val="08BC5726"/>
    <w:lvl w:ilvl="0" w:tplc="2EAAAD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32DA0"/>
    <w:multiLevelType w:val="hybridMultilevel"/>
    <w:tmpl w:val="0906A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A68"/>
    <w:multiLevelType w:val="hybridMultilevel"/>
    <w:tmpl w:val="6BC4BE16"/>
    <w:lvl w:ilvl="0" w:tplc="750CC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32CCF"/>
    <w:multiLevelType w:val="hybridMultilevel"/>
    <w:tmpl w:val="4050BA08"/>
    <w:lvl w:ilvl="0" w:tplc="DEB2D1AC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B2779"/>
    <w:multiLevelType w:val="hybridMultilevel"/>
    <w:tmpl w:val="EC3C534A"/>
    <w:lvl w:ilvl="0" w:tplc="DEB2D1AC">
      <w:start w:val="1"/>
      <w:numFmt w:val="decimal"/>
      <w:lvlText w:val="(%1)"/>
      <w:lvlJc w:val="left"/>
      <w:pPr>
        <w:ind w:left="187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89096D"/>
    <w:multiLevelType w:val="hybridMultilevel"/>
    <w:tmpl w:val="2424CAA2"/>
    <w:lvl w:ilvl="0" w:tplc="CC3CD3AC">
      <w:start w:val="1"/>
      <w:numFmt w:val="decimalFullWidth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87C7122"/>
    <w:multiLevelType w:val="hybridMultilevel"/>
    <w:tmpl w:val="883E3B38"/>
    <w:lvl w:ilvl="0" w:tplc="A31AB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57A04"/>
    <w:multiLevelType w:val="hybridMultilevel"/>
    <w:tmpl w:val="FA8C6F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9661D"/>
    <w:multiLevelType w:val="hybridMultilevel"/>
    <w:tmpl w:val="8E08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73B9E"/>
    <w:multiLevelType w:val="hybridMultilevel"/>
    <w:tmpl w:val="CA1E87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415CA"/>
    <w:multiLevelType w:val="hybridMultilevel"/>
    <w:tmpl w:val="D61C682C"/>
    <w:lvl w:ilvl="0" w:tplc="48D0B33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65645"/>
    <w:multiLevelType w:val="hybridMultilevel"/>
    <w:tmpl w:val="D51888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6655D"/>
    <w:multiLevelType w:val="hybridMultilevel"/>
    <w:tmpl w:val="D0C011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93032"/>
    <w:multiLevelType w:val="hybridMultilevel"/>
    <w:tmpl w:val="DC46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70C27"/>
    <w:multiLevelType w:val="hybridMultilevel"/>
    <w:tmpl w:val="02000350"/>
    <w:lvl w:ilvl="0" w:tplc="4DECBE4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F598F"/>
    <w:multiLevelType w:val="hybridMultilevel"/>
    <w:tmpl w:val="38964E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DB74B4C"/>
    <w:multiLevelType w:val="hybridMultilevel"/>
    <w:tmpl w:val="C110243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B45E3"/>
    <w:multiLevelType w:val="hybridMultilevel"/>
    <w:tmpl w:val="941687D4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B635098"/>
    <w:multiLevelType w:val="hybridMultilevel"/>
    <w:tmpl w:val="DE76E44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869A6"/>
    <w:multiLevelType w:val="hybridMultilevel"/>
    <w:tmpl w:val="575AB2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818B5"/>
    <w:multiLevelType w:val="hybridMultilevel"/>
    <w:tmpl w:val="33E655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A72B2"/>
    <w:multiLevelType w:val="hybridMultilevel"/>
    <w:tmpl w:val="BF128F9E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61C3967"/>
    <w:multiLevelType w:val="hybridMultilevel"/>
    <w:tmpl w:val="C562DB4E"/>
    <w:lvl w:ilvl="0" w:tplc="04090013">
      <w:start w:val="1"/>
      <w:numFmt w:val="arabicAlpha"/>
      <w:lvlText w:val="%1-"/>
      <w:lvlJc w:val="center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6E54C53"/>
    <w:multiLevelType w:val="hybridMultilevel"/>
    <w:tmpl w:val="230AB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71F11"/>
    <w:multiLevelType w:val="hybridMultilevel"/>
    <w:tmpl w:val="7B90C104"/>
    <w:lvl w:ilvl="0" w:tplc="19A6513A">
      <w:start w:val="1"/>
      <w:numFmt w:val="arabicAlpha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D03CB"/>
    <w:multiLevelType w:val="hybridMultilevel"/>
    <w:tmpl w:val="7548E48A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C864630"/>
    <w:multiLevelType w:val="hybridMultilevel"/>
    <w:tmpl w:val="C496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840CC"/>
    <w:multiLevelType w:val="hybridMultilevel"/>
    <w:tmpl w:val="5F48D924"/>
    <w:lvl w:ilvl="0" w:tplc="19AC2B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17BC0"/>
    <w:multiLevelType w:val="hybridMultilevel"/>
    <w:tmpl w:val="5D304D20"/>
    <w:lvl w:ilvl="0" w:tplc="10587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05601"/>
    <w:multiLevelType w:val="hybridMultilevel"/>
    <w:tmpl w:val="D2FA3E7A"/>
    <w:lvl w:ilvl="0" w:tplc="BFEEA8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42957"/>
    <w:multiLevelType w:val="hybridMultilevel"/>
    <w:tmpl w:val="389885CA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375577C"/>
    <w:multiLevelType w:val="hybridMultilevel"/>
    <w:tmpl w:val="E3A01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74151"/>
    <w:multiLevelType w:val="hybridMultilevel"/>
    <w:tmpl w:val="107261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11734"/>
    <w:multiLevelType w:val="hybridMultilevel"/>
    <w:tmpl w:val="F5DE02F4"/>
    <w:lvl w:ilvl="0" w:tplc="DEB2D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724F6"/>
    <w:multiLevelType w:val="hybridMultilevel"/>
    <w:tmpl w:val="F23A36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77E0F"/>
    <w:multiLevelType w:val="hybridMultilevel"/>
    <w:tmpl w:val="62C80D46"/>
    <w:lvl w:ilvl="0" w:tplc="39222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A74D9"/>
    <w:multiLevelType w:val="hybridMultilevel"/>
    <w:tmpl w:val="D2A8FC6E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6572E4B"/>
    <w:multiLevelType w:val="hybridMultilevel"/>
    <w:tmpl w:val="71BCB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028AD"/>
    <w:multiLevelType w:val="hybridMultilevel"/>
    <w:tmpl w:val="6C80DE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A014E"/>
    <w:multiLevelType w:val="hybridMultilevel"/>
    <w:tmpl w:val="F2B82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712E4"/>
    <w:multiLevelType w:val="hybridMultilevel"/>
    <w:tmpl w:val="F4866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B3E5A"/>
    <w:multiLevelType w:val="hybridMultilevel"/>
    <w:tmpl w:val="4B80F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E0B38"/>
    <w:multiLevelType w:val="hybridMultilevel"/>
    <w:tmpl w:val="1C5672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40"/>
  </w:num>
  <w:num w:numId="5">
    <w:abstractNumId w:val="0"/>
  </w:num>
  <w:num w:numId="6">
    <w:abstractNumId w:val="9"/>
  </w:num>
  <w:num w:numId="7">
    <w:abstractNumId w:val="5"/>
  </w:num>
  <w:num w:numId="8">
    <w:abstractNumId w:val="42"/>
  </w:num>
  <w:num w:numId="9">
    <w:abstractNumId w:val="11"/>
  </w:num>
  <w:num w:numId="10">
    <w:abstractNumId w:val="4"/>
  </w:num>
  <w:num w:numId="11">
    <w:abstractNumId w:val="43"/>
  </w:num>
  <w:num w:numId="12">
    <w:abstractNumId w:val="3"/>
  </w:num>
  <w:num w:numId="13">
    <w:abstractNumId w:val="26"/>
  </w:num>
  <w:num w:numId="14">
    <w:abstractNumId w:val="32"/>
  </w:num>
  <w:num w:numId="15">
    <w:abstractNumId w:val="38"/>
  </w:num>
  <w:num w:numId="16">
    <w:abstractNumId w:val="29"/>
  </w:num>
  <w:num w:numId="17">
    <w:abstractNumId w:val="16"/>
  </w:num>
  <w:num w:numId="18">
    <w:abstractNumId w:val="22"/>
  </w:num>
  <w:num w:numId="19">
    <w:abstractNumId w:val="30"/>
  </w:num>
  <w:num w:numId="20">
    <w:abstractNumId w:val="41"/>
  </w:num>
  <w:num w:numId="21">
    <w:abstractNumId w:val="15"/>
  </w:num>
  <w:num w:numId="22">
    <w:abstractNumId w:val="31"/>
  </w:num>
  <w:num w:numId="23">
    <w:abstractNumId w:val="10"/>
  </w:num>
  <w:num w:numId="24">
    <w:abstractNumId w:val="18"/>
  </w:num>
  <w:num w:numId="25">
    <w:abstractNumId w:val="6"/>
  </w:num>
  <w:num w:numId="26">
    <w:abstractNumId w:val="7"/>
  </w:num>
  <w:num w:numId="27">
    <w:abstractNumId w:val="44"/>
  </w:num>
  <w:num w:numId="28">
    <w:abstractNumId w:val="36"/>
  </w:num>
  <w:num w:numId="29">
    <w:abstractNumId w:val="19"/>
  </w:num>
  <w:num w:numId="30">
    <w:abstractNumId w:val="13"/>
  </w:num>
  <w:num w:numId="31">
    <w:abstractNumId w:val="37"/>
  </w:num>
  <w:num w:numId="32">
    <w:abstractNumId w:val="23"/>
  </w:num>
  <w:num w:numId="33">
    <w:abstractNumId w:val="35"/>
  </w:num>
  <w:num w:numId="34">
    <w:abstractNumId w:val="34"/>
  </w:num>
  <w:num w:numId="35">
    <w:abstractNumId w:val="45"/>
  </w:num>
  <w:num w:numId="36">
    <w:abstractNumId w:val="27"/>
  </w:num>
  <w:num w:numId="37">
    <w:abstractNumId w:val="12"/>
  </w:num>
  <w:num w:numId="38">
    <w:abstractNumId w:val="39"/>
  </w:num>
  <w:num w:numId="39">
    <w:abstractNumId w:val="28"/>
  </w:num>
  <w:num w:numId="40">
    <w:abstractNumId w:val="24"/>
  </w:num>
  <w:num w:numId="41">
    <w:abstractNumId w:val="1"/>
  </w:num>
  <w:num w:numId="42">
    <w:abstractNumId w:val="25"/>
  </w:num>
  <w:num w:numId="43">
    <w:abstractNumId w:val="20"/>
  </w:num>
  <w:num w:numId="44">
    <w:abstractNumId w:val="8"/>
  </w:num>
  <w:num w:numId="45">
    <w:abstractNumId w:val="33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E"/>
    <w:rsid w:val="00067485"/>
    <w:rsid w:val="00076A55"/>
    <w:rsid w:val="00087172"/>
    <w:rsid w:val="000C3633"/>
    <w:rsid w:val="00104D01"/>
    <w:rsid w:val="001C516F"/>
    <w:rsid w:val="001D4999"/>
    <w:rsid w:val="001D6378"/>
    <w:rsid w:val="00237052"/>
    <w:rsid w:val="002633CE"/>
    <w:rsid w:val="002641CD"/>
    <w:rsid w:val="0033685E"/>
    <w:rsid w:val="0033701D"/>
    <w:rsid w:val="003C2B70"/>
    <w:rsid w:val="00417D57"/>
    <w:rsid w:val="0045746F"/>
    <w:rsid w:val="00463324"/>
    <w:rsid w:val="00492DF1"/>
    <w:rsid w:val="004A6FF3"/>
    <w:rsid w:val="004D4A73"/>
    <w:rsid w:val="00550B6A"/>
    <w:rsid w:val="00575CDB"/>
    <w:rsid w:val="0058477E"/>
    <w:rsid w:val="005A2F27"/>
    <w:rsid w:val="005B02EC"/>
    <w:rsid w:val="005D35D1"/>
    <w:rsid w:val="005D3C79"/>
    <w:rsid w:val="005E53CF"/>
    <w:rsid w:val="00602097"/>
    <w:rsid w:val="0063048B"/>
    <w:rsid w:val="0064095D"/>
    <w:rsid w:val="00681A5B"/>
    <w:rsid w:val="0069330B"/>
    <w:rsid w:val="006D23BC"/>
    <w:rsid w:val="006D39C3"/>
    <w:rsid w:val="006D444E"/>
    <w:rsid w:val="006F136B"/>
    <w:rsid w:val="00706FA6"/>
    <w:rsid w:val="00743DF6"/>
    <w:rsid w:val="0078149D"/>
    <w:rsid w:val="007D6608"/>
    <w:rsid w:val="00854785"/>
    <w:rsid w:val="00891913"/>
    <w:rsid w:val="008D3F77"/>
    <w:rsid w:val="008D6CE4"/>
    <w:rsid w:val="00906093"/>
    <w:rsid w:val="00922AD8"/>
    <w:rsid w:val="00966895"/>
    <w:rsid w:val="00973968"/>
    <w:rsid w:val="009A7A16"/>
    <w:rsid w:val="009B0C3F"/>
    <w:rsid w:val="009B1229"/>
    <w:rsid w:val="009C231D"/>
    <w:rsid w:val="009E2C0E"/>
    <w:rsid w:val="00A522B9"/>
    <w:rsid w:val="00AC03D0"/>
    <w:rsid w:val="00AC75A1"/>
    <w:rsid w:val="00AF2DF8"/>
    <w:rsid w:val="00B37209"/>
    <w:rsid w:val="00B46502"/>
    <w:rsid w:val="00B61CB1"/>
    <w:rsid w:val="00C71187"/>
    <w:rsid w:val="00C71A14"/>
    <w:rsid w:val="00C74D39"/>
    <w:rsid w:val="00CC149E"/>
    <w:rsid w:val="00D61422"/>
    <w:rsid w:val="00D80844"/>
    <w:rsid w:val="00D90C10"/>
    <w:rsid w:val="00DA48D9"/>
    <w:rsid w:val="00DD1B87"/>
    <w:rsid w:val="00E0434D"/>
    <w:rsid w:val="00E12766"/>
    <w:rsid w:val="00E222E5"/>
    <w:rsid w:val="00E276E0"/>
    <w:rsid w:val="00E3602D"/>
    <w:rsid w:val="00EB3F2A"/>
    <w:rsid w:val="00EC0ACA"/>
    <w:rsid w:val="00EC1EE5"/>
    <w:rsid w:val="00EC47E1"/>
    <w:rsid w:val="00EC7B06"/>
    <w:rsid w:val="00EF2EC1"/>
    <w:rsid w:val="00F60C3B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al-weaam</dc:creator>
  <cp:keywords/>
  <dc:description/>
  <cp:lastModifiedBy>al-weaam</cp:lastModifiedBy>
  <cp:revision>40</cp:revision>
  <dcterms:created xsi:type="dcterms:W3CDTF">2024-11-27T07:29:00Z</dcterms:created>
  <dcterms:modified xsi:type="dcterms:W3CDTF">2025-02-06T09:23:00Z</dcterms:modified>
</cp:coreProperties>
</file>