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E7EE" w14:textId="77777777" w:rsidR="00576EDA" w:rsidRDefault="00576EDA" w:rsidP="00576EDA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MCQ Questions No. 2 (Source Coding and Compression)</w:t>
      </w:r>
    </w:p>
    <w:p w14:paraId="0C681803" w14:textId="2D0B2F81" w:rsidR="0026526A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1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. What is the average source coding length for a source with </w:t>
      </w:r>
      <w:r w:rsidR="00FC2C2A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symbols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106DDBDF" w14:textId="77777777" w:rsidR="00182CFB" w:rsidRPr="002E5CCD" w:rsidRDefault="00BB4BB7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X={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m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}</m:t>
        </m:r>
      </m:oMath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with probabilities {P(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1</m:t>
            </m:r>
          </m:sub>
        </m:sSub>
      </m:oMath>
      <w:proofErr w:type="gramStart"/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),P</w:t>
      </w:r>
      <w:proofErr w:type="gramEnd"/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)….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P(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​)}?</w:t>
      </w:r>
    </w:p>
    <w:p w14:paraId="6198B700" w14:textId="636567E6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a) L=∑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 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 </w:t>
      </w:r>
      <w:r w:rsidR="00FC2C2A" w:rsidRPr="002E5CCD">
        <w:rPr>
          <w:rFonts w:ascii="Cambria Math" w:eastAsia="Times New Roman" w:hAnsi="Cambria Math" w:cs="Cambria Math"/>
          <w:color w:val="000000" w:themeColor="text1"/>
          <w:sz w:val="28"/>
          <w:szCs w:val="28"/>
        </w:rPr>
        <w:t>⋅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1D64E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b) L=∑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 (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xi</w:t>
      </w:r>
      <w:proofErr w:type="gramStart"/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</w:t>
      </w:r>
      <w:r w:rsidR="005E42BF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</w:t>
      </w:r>
      <w:proofErr w:type="gramEnd"/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1D64E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c) L=∑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5E42BF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 </w:t>
      </w:r>
      <w:r w:rsidR="001D64E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 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d) L=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 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</w:t>
      </w:r>
      <w:r w:rsidR="00496AB0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 </w:t>
      </w:r>
    </w:p>
    <w:p w14:paraId="3AB175A9" w14:textId="77777777" w:rsid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a</w:t>
      </w:r>
    </w:p>
    <w:p w14:paraId="26521AE1" w14:textId="681FA200" w:rsidR="00182CFB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="00182CF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source coding, what happens in the case of a binary channel?</w:t>
      </w:r>
    </w:p>
    <w:p w14:paraId="36DDFC03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Source symbols are represented using the binary alphabet {0, 1}.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Source symbols are represented using the quaternary alphabet {0, 1, 2, 3}.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Source symbols are represented using the ternary alphabet {0, 1, 2}.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Source symbols are converted into secret words.</w:t>
      </w:r>
    </w:p>
    <w:p w14:paraId="7D19C37F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</w:t>
      </w:r>
    </w:p>
    <w:p w14:paraId="4F433F28" w14:textId="5124C947" w:rsidR="009A483E" w:rsidRPr="000D0E2D" w:rsidRDefault="00576EDA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3</w:t>
      </w:r>
      <w:r w:rsidR="009A483E" w:rsidRPr="000D0E2D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. What does the </w:t>
      </w:r>
      <w:r w:rsidR="009A483E" w:rsidRPr="000D0E2D">
        <w:rPr>
          <w:rStyle w:val="Strong"/>
          <w:rFonts w:asciiTheme="majorBidi" w:hAnsiTheme="majorBidi"/>
          <w:b w:val="0"/>
          <w:bCs w:val="0"/>
          <w:i w:val="0"/>
          <w:iCs w:val="0"/>
          <w:color w:val="000000" w:themeColor="text1"/>
          <w:sz w:val="28"/>
          <w:szCs w:val="28"/>
        </w:rPr>
        <w:t>prefix property</w:t>
      </w:r>
      <w:r w:rsidR="009A483E" w:rsidRPr="000D0E2D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 ensure in a source code?</w:t>
      </w:r>
    </w:p>
    <w:p w14:paraId="61DAB899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Fonts w:asciiTheme="majorBidi" w:hAnsiTheme="majorBidi" w:cstheme="majorBidi"/>
          <w:sz w:val="28"/>
          <w:szCs w:val="28"/>
        </w:rPr>
        <w:t>a) Codewords are of equal length.</w:t>
      </w:r>
      <w:r w:rsidRPr="002E5CCD">
        <w:rPr>
          <w:rFonts w:asciiTheme="majorBidi" w:hAnsiTheme="majorBidi" w:cstheme="majorBidi"/>
          <w:sz w:val="28"/>
          <w:szCs w:val="28"/>
        </w:rPr>
        <w:br/>
        <w:t>b) No codeword is the prefix of another codeword.</w:t>
      </w:r>
      <w:r w:rsidRPr="002E5CCD">
        <w:rPr>
          <w:rFonts w:asciiTheme="majorBidi" w:hAnsiTheme="majorBidi" w:cstheme="majorBidi"/>
          <w:sz w:val="28"/>
          <w:szCs w:val="28"/>
        </w:rPr>
        <w:br/>
        <w:t>c) The codewords are always the shortest possible.</w:t>
      </w:r>
      <w:r w:rsidRPr="002E5CCD">
        <w:rPr>
          <w:rFonts w:asciiTheme="majorBidi" w:hAnsiTheme="majorBidi" w:cstheme="majorBidi"/>
          <w:sz w:val="28"/>
          <w:szCs w:val="28"/>
        </w:rPr>
        <w:br/>
        <w:t>d) The code is always non-decodable.</w:t>
      </w:r>
    </w:p>
    <w:p w14:paraId="1EE8A1F9" w14:textId="77777777" w:rsidR="00C91E76" w:rsidRPr="000D0E2D" w:rsidRDefault="009A483E" w:rsidP="000D0E2D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D0E2D">
        <w:rPr>
          <w:rStyle w:val="Strong"/>
          <w:rFonts w:asciiTheme="majorBidi" w:hAnsiTheme="majorBidi" w:cstheme="majorBidi"/>
          <w:sz w:val="28"/>
          <w:szCs w:val="28"/>
        </w:rPr>
        <w:t>Correct answer:</w:t>
      </w:r>
      <w:r w:rsidRPr="000D0E2D">
        <w:rPr>
          <w:rFonts w:asciiTheme="majorBidi" w:hAnsiTheme="majorBidi" w:cstheme="majorBidi"/>
          <w:sz w:val="28"/>
          <w:szCs w:val="28"/>
        </w:rPr>
        <w:t xml:space="preserve"> </w:t>
      </w:r>
      <w:r w:rsidRPr="000D0E2D">
        <w:rPr>
          <w:rFonts w:asciiTheme="majorBidi" w:hAnsiTheme="majorBidi" w:cstheme="majorBidi"/>
          <w:b/>
          <w:bCs/>
          <w:sz w:val="28"/>
          <w:szCs w:val="28"/>
        </w:rPr>
        <w:t>b)</w:t>
      </w:r>
      <w:r w:rsidRPr="000D0E2D">
        <w:rPr>
          <w:rFonts w:asciiTheme="majorBidi" w:hAnsiTheme="majorBidi" w:cstheme="majorBidi"/>
          <w:sz w:val="28"/>
          <w:szCs w:val="28"/>
        </w:rPr>
        <w:t xml:space="preserve"> </w:t>
      </w:r>
    </w:p>
    <w:p w14:paraId="74E2F842" w14:textId="6C896DA0" w:rsidR="009A483E" w:rsidRPr="000D0E2D" w:rsidRDefault="00576EDA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>4</w:t>
      </w:r>
      <w:r w:rsidR="009A483E" w:rsidRPr="000D0E2D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. What does </w:t>
      </w:r>
      <w:r w:rsidR="009A483E" w:rsidRPr="000D0E2D">
        <w:rPr>
          <w:rStyle w:val="Strong"/>
          <w:rFonts w:asciiTheme="majorBidi" w:hAnsiTheme="majorBidi"/>
          <w:i w:val="0"/>
          <w:iCs w:val="0"/>
          <w:color w:val="auto"/>
          <w:sz w:val="28"/>
          <w:szCs w:val="28"/>
        </w:rPr>
        <w:t>100% efficiency</w:t>
      </w:r>
      <w:r w:rsidR="009A483E" w:rsidRPr="000D0E2D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 mean in the context of source coding?</w:t>
      </w:r>
    </w:p>
    <w:p w14:paraId="425B053F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Fonts w:asciiTheme="majorBidi" w:hAnsiTheme="majorBidi" w:cstheme="majorBidi"/>
          <w:sz w:val="28"/>
          <w:szCs w:val="28"/>
        </w:rPr>
        <w:t>a) The code has no redundancy and uses the minimal number of bits per symbol.</w:t>
      </w:r>
      <w:r w:rsidRPr="002E5CCD">
        <w:rPr>
          <w:rFonts w:asciiTheme="majorBidi" w:hAnsiTheme="majorBidi" w:cstheme="majorBidi"/>
          <w:sz w:val="28"/>
          <w:szCs w:val="28"/>
        </w:rPr>
        <w:br/>
        <w:t>b) The code has the longest possible codewords.</w:t>
      </w:r>
      <w:r w:rsidRPr="002E5CCD">
        <w:rPr>
          <w:rFonts w:asciiTheme="majorBidi" w:hAnsiTheme="majorBidi" w:cstheme="majorBidi"/>
          <w:sz w:val="28"/>
          <w:szCs w:val="28"/>
        </w:rPr>
        <w:br/>
        <w:t>c) The code is always decodable.</w:t>
      </w:r>
      <w:r w:rsidRPr="002E5CCD">
        <w:rPr>
          <w:rFonts w:asciiTheme="majorBidi" w:hAnsiTheme="majorBidi" w:cstheme="majorBidi"/>
          <w:sz w:val="28"/>
          <w:szCs w:val="28"/>
        </w:rPr>
        <w:br/>
        <w:t>d) The code has fixed-length codewords.</w:t>
      </w:r>
    </w:p>
    <w:p w14:paraId="38E512BC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Style w:val="Strong"/>
          <w:rFonts w:asciiTheme="majorBidi" w:hAnsiTheme="majorBidi" w:cstheme="majorBidi"/>
          <w:sz w:val="28"/>
          <w:szCs w:val="28"/>
        </w:rPr>
        <w:lastRenderedPageBreak/>
        <w:t>Correct answer:</w:t>
      </w:r>
      <w:r w:rsidRPr="002E5CCD">
        <w:rPr>
          <w:rFonts w:asciiTheme="majorBidi" w:hAnsiTheme="majorBidi" w:cstheme="majorBidi"/>
          <w:sz w:val="28"/>
          <w:szCs w:val="28"/>
        </w:rPr>
        <w:t xml:space="preserve"> a) </w:t>
      </w:r>
    </w:p>
    <w:p w14:paraId="074A62B4" w14:textId="63D974A8" w:rsidR="00521715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fixed-length binary code design, wha</w:t>
      </w:r>
      <w:r w:rsidR="00291F6F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t is the calculated value of L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the given source with 7 symbols?</w:t>
      </w:r>
    </w:p>
    <w:p w14:paraId="4BB9540E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2 bits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3 bits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1 bit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4 bits per symbol</w:t>
      </w:r>
    </w:p>
    <w:p w14:paraId="1FDA6D90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b) </w:t>
      </w:r>
    </w:p>
    <w:p w14:paraId="2FC6935A" w14:textId="13050779" w:rsidR="00521715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6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What is the value of efficiency </w:t>
      </w:r>
      <w:proofErr w:type="spellStart"/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ηsc</w:t>
      </w:r>
      <w:proofErr w:type="spellEnd"/>
      <w:r w:rsidR="00355928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​ for the fixed-length, where the entropy H(x)=1.875bits per symbol and L</w:t>
      </w:r>
      <w:r w:rsidR="00355928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=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3?</w:t>
      </w:r>
    </w:p>
    <w:p w14:paraId="700FB5D1" w14:textId="31F0B0A9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62.5%</w:t>
      </w:r>
      <w:r w:rsidR="001D64E5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b) 100%</w:t>
      </w:r>
      <w:r w:rsidR="001D64E5"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c) 85%</w:t>
      </w:r>
      <w:r w:rsidR="001D64E5"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d) 95%</w:t>
      </w:r>
    </w:p>
    <w:p w14:paraId="25BF06C4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a) 62.5%</w:t>
      </w:r>
    </w:p>
    <w:p w14:paraId="2D61B163" w14:textId="29943A7C" w:rsidR="00521715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7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What is the code efficiency for the ternary fixed-length code where the entropy H(x)=1.771</w:t>
      </w:r>
      <w:r w:rsidR="00945E6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ternary units and L</w:t>
      </w:r>
      <w:r w:rsidR="00945E6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=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2 ternary digits?</w:t>
      </w:r>
    </w:p>
    <w:p w14:paraId="17DEE2A8" w14:textId="77777777" w:rsidR="00521715" w:rsidRPr="002E5CCD" w:rsidRDefault="00E411D1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a) 100%</w:t>
      </w:r>
      <w:r>
        <w:rPr>
          <w:rFonts w:asciiTheme="majorBidi" w:eastAsia="Times New Roman" w:hAnsiTheme="majorBidi" w:cstheme="majorBidi"/>
          <w:sz w:val="28"/>
          <w:szCs w:val="28"/>
        </w:rPr>
        <w:br/>
        <w:t>b) 90%</w:t>
      </w:r>
      <w:r>
        <w:rPr>
          <w:rFonts w:asciiTheme="majorBidi" w:eastAsia="Times New Roman" w:hAnsiTheme="majorBidi" w:cstheme="majorBidi"/>
          <w:sz w:val="28"/>
          <w:szCs w:val="28"/>
        </w:rPr>
        <w:br/>
        <w:t>c) 88</w:t>
      </w:r>
      <w:r w:rsidR="00521715" w:rsidRPr="002E5CCD">
        <w:rPr>
          <w:rFonts w:asciiTheme="majorBidi" w:eastAsia="Times New Roman" w:hAnsiTheme="majorBidi" w:cstheme="majorBidi"/>
          <w:sz w:val="28"/>
          <w:szCs w:val="28"/>
        </w:rPr>
        <w:t>%</w:t>
      </w:r>
      <w:r w:rsidR="00521715" w:rsidRPr="002E5CCD">
        <w:rPr>
          <w:rFonts w:asciiTheme="majorBidi" w:eastAsia="Times New Roman" w:hAnsiTheme="majorBidi" w:cstheme="majorBidi"/>
          <w:sz w:val="28"/>
          <w:szCs w:val="28"/>
        </w:rPr>
        <w:br/>
        <w:t>d) 50%</w:t>
      </w:r>
    </w:p>
    <w:p w14:paraId="5CAA09A4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="00E411D1">
        <w:rPr>
          <w:rFonts w:asciiTheme="majorBidi" w:eastAsia="Times New Roman" w:hAnsiTheme="majorBidi" w:cstheme="majorBidi"/>
          <w:sz w:val="28"/>
          <w:szCs w:val="28"/>
        </w:rPr>
        <w:t xml:space="preserve"> c) </w:t>
      </w:r>
    </w:p>
    <w:p w14:paraId="0051A5CA" w14:textId="0F658254" w:rsidR="001D261E" w:rsidRPr="002E5CCD" w:rsidRDefault="00576EDA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8</w:t>
      </w:r>
      <w:r w:rsidR="001D261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Which of the following is true about fixed-length source coding?</w:t>
      </w:r>
    </w:p>
    <w:p w14:paraId="5751DEB1" w14:textId="77777777" w:rsidR="001D261E" w:rsidRPr="002E5CCD" w:rsidRDefault="001D261E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Each symbol is assigned a codeword of varying lengths based on its probability.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The length of the codeword is determined by the number of source symbols and the alphabet size.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</w:r>
      <w:r w:rsidRPr="002E5CCD">
        <w:rPr>
          <w:rFonts w:asciiTheme="majorBidi" w:eastAsia="Times New Roman" w:hAnsiTheme="majorBidi" w:cstheme="majorBidi"/>
          <w:sz w:val="28"/>
          <w:szCs w:val="28"/>
        </w:rPr>
        <w:lastRenderedPageBreak/>
        <w:t>c) Fixed-length codes are not efficient for sources with different symbol probabilities.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The codeword lengths can vary in fixed-length codes.</w:t>
      </w:r>
    </w:p>
    <w:p w14:paraId="76F50348" w14:textId="444577B4" w:rsidR="001D261E" w:rsidRPr="00576EDA" w:rsidRDefault="001D261E" w:rsidP="00576EDA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b) </w:t>
      </w:r>
      <w:r w:rsidRPr="002E5CCD">
        <w:rPr>
          <w:rFonts w:asciiTheme="majorBidi" w:eastAsia="Times New Roman" w:hAnsiTheme="majorBidi" w:cstheme="majorBidi"/>
          <w:vanish/>
          <w:sz w:val="28"/>
          <w:szCs w:val="28"/>
        </w:rPr>
        <w:t>Top of Form</w:t>
      </w:r>
    </w:p>
    <w:p w14:paraId="16CBC92E" w14:textId="7E549BED" w:rsidR="00B53677" w:rsidRPr="00A21A7B" w:rsidRDefault="001D64E5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9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r w:rsidR="002F517E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for the source shown below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what</w:t>
      </w:r>
      <w:r w:rsidR="003B5075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is the total average length L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of the code</w:t>
      </w:r>
      <w:r w:rsidR="004C575E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, in Fano method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445"/>
      </w:tblGrid>
      <w:tr w:rsidR="00A21A7B" w:rsidRPr="00A21A7B" w14:paraId="6EA2893E" w14:textId="77777777" w:rsidTr="00A32120">
        <w:trPr>
          <w:trHeight w:val="73"/>
        </w:trPr>
        <w:tc>
          <w:tcPr>
            <w:tcW w:w="1303" w:type="dxa"/>
          </w:tcPr>
          <w:p w14:paraId="22F1B098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Symbol </w:t>
            </w:r>
          </w:p>
        </w:tc>
        <w:tc>
          <w:tcPr>
            <w:tcW w:w="1303" w:type="dxa"/>
          </w:tcPr>
          <w:p w14:paraId="2D108A9E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probability</w:t>
            </w:r>
          </w:p>
        </w:tc>
      </w:tr>
      <w:tr w:rsidR="00A21A7B" w:rsidRPr="00A21A7B" w14:paraId="6C924B27" w14:textId="77777777" w:rsidTr="00A32120">
        <w:trPr>
          <w:trHeight w:val="289"/>
        </w:trPr>
        <w:tc>
          <w:tcPr>
            <w:tcW w:w="1303" w:type="dxa"/>
          </w:tcPr>
          <w:p w14:paraId="6C77F20D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X1</w:t>
            </w:r>
          </w:p>
        </w:tc>
        <w:tc>
          <w:tcPr>
            <w:tcW w:w="1303" w:type="dxa"/>
          </w:tcPr>
          <w:p w14:paraId="508DD788" w14:textId="77777777" w:rsidR="007A6239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A21A7B" w:rsidRPr="00A21A7B" w14:paraId="6A3E848F" w14:textId="77777777" w:rsidTr="00A32120">
        <w:trPr>
          <w:trHeight w:val="275"/>
        </w:trPr>
        <w:tc>
          <w:tcPr>
            <w:tcW w:w="1303" w:type="dxa"/>
          </w:tcPr>
          <w:p w14:paraId="435A13B3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X2</w:t>
            </w:r>
          </w:p>
        </w:tc>
        <w:tc>
          <w:tcPr>
            <w:tcW w:w="1303" w:type="dxa"/>
          </w:tcPr>
          <w:p w14:paraId="71B28FAB" w14:textId="77777777" w:rsidR="007A6239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0.2</w:t>
            </w:r>
          </w:p>
        </w:tc>
      </w:tr>
      <w:tr w:rsidR="00A21A7B" w:rsidRPr="00A21A7B" w14:paraId="70BB1034" w14:textId="77777777" w:rsidTr="00A32120">
        <w:trPr>
          <w:trHeight w:val="275"/>
        </w:trPr>
        <w:tc>
          <w:tcPr>
            <w:tcW w:w="1303" w:type="dxa"/>
          </w:tcPr>
          <w:p w14:paraId="7B706273" w14:textId="77777777" w:rsidR="00A32120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X3</w:t>
            </w:r>
          </w:p>
        </w:tc>
        <w:tc>
          <w:tcPr>
            <w:tcW w:w="1303" w:type="dxa"/>
          </w:tcPr>
          <w:p w14:paraId="217DC353" w14:textId="77777777" w:rsidR="00A32120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0.3</w:t>
            </w:r>
          </w:p>
        </w:tc>
      </w:tr>
    </w:tbl>
    <w:p w14:paraId="160252F3" w14:textId="77777777" w:rsidR="00B53677" w:rsidRPr="00A21A7B" w:rsidRDefault="00B53677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a) 1.5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 xml:space="preserve">b) </w:t>
      </w:r>
      <w:r w:rsidR="002E5CCD"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1.4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c) 3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d) 4 bits per symbol</w:t>
      </w:r>
    </w:p>
    <w:p w14:paraId="7234E2E1" w14:textId="77777777" w:rsidR="00B53677" w:rsidRPr="00A21A7B" w:rsidRDefault="00B53677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Correct answer: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b) </w:t>
      </w:r>
    </w:p>
    <w:p w14:paraId="74D3934F" w14:textId="22F15A7E" w:rsidR="006F4928" w:rsidRPr="006F4928" w:rsidRDefault="001D64E5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6F4928" w:rsidRPr="006F4928">
        <w:rPr>
          <w:rFonts w:asciiTheme="majorBidi" w:hAnsiTheme="majorBidi" w:cstheme="majorBidi"/>
          <w:sz w:val="28"/>
          <w:szCs w:val="28"/>
        </w:rPr>
        <w:t>. Which data compression technique uses variable-length codes?</w:t>
      </w:r>
    </w:p>
    <w:p w14:paraId="73C72180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a) Huffman coding</w:t>
      </w:r>
    </w:p>
    <w:p w14:paraId="395D299B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b) Shannon-Fano coding</w:t>
      </w:r>
    </w:p>
    <w:p w14:paraId="4611EDC2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c) Run-length encoding (RLE)</w:t>
      </w:r>
    </w:p>
    <w:p w14:paraId="38DB0C23" w14:textId="6DF023FF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d) Lempel-Ziv-Welch (LZW) coding</w:t>
      </w:r>
    </w:p>
    <w:p w14:paraId="466D5A54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Answer: c</w:t>
      </w:r>
    </w:p>
    <w:sectPr w:rsidR="006F4928" w:rsidRPr="006F4928" w:rsidSect="001D64E5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2C"/>
    <w:rsid w:val="00005BD2"/>
    <w:rsid w:val="00066C48"/>
    <w:rsid w:val="00086C81"/>
    <w:rsid w:val="0009690E"/>
    <w:rsid w:val="000D0E2D"/>
    <w:rsid w:val="000D39A0"/>
    <w:rsid w:val="000E2D77"/>
    <w:rsid w:val="000F3E6C"/>
    <w:rsid w:val="00110F68"/>
    <w:rsid w:val="001148B4"/>
    <w:rsid w:val="00182CFB"/>
    <w:rsid w:val="001B11FC"/>
    <w:rsid w:val="001D261E"/>
    <w:rsid w:val="001D64E5"/>
    <w:rsid w:val="00211CF0"/>
    <w:rsid w:val="002235BD"/>
    <w:rsid w:val="0023582E"/>
    <w:rsid w:val="00244CCF"/>
    <w:rsid w:val="0026526A"/>
    <w:rsid w:val="00291F6F"/>
    <w:rsid w:val="002E5CCD"/>
    <w:rsid w:val="002F517E"/>
    <w:rsid w:val="0032091B"/>
    <w:rsid w:val="00354783"/>
    <w:rsid w:val="00355928"/>
    <w:rsid w:val="003B0629"/>
    <w:rsid w:val="003B5075"/>
    <w:rsid w:val="003C0651"/>
    <w:rsid w:val="003C08C4"/>
    <w:rsid w:val="004117F8"/>
    <w:rsid w:val="00465D53"/>
    <w:rsid w:val="00496AB0"/>
    <w:rsid w:val="004C575E"/>
    <w:rsid w:val="004F5831"/>
    <w:rsid w:val="00521715"/>
    <w:rsid w:val="00561FEA"/>
    <w:rsid w:val="00576EDA"/>
    <w:rsid w:val="005810F2"/>
    <w:rsid w:val="005E42BF"/>
    <w:rsid w:val="005E6C2C"/>
    <w:rsid w:val="0063339D"/>
    <w:rsid w:val="0067038C"/>
    <w:rsid w:val="00692F4C"/>
    <w:rsid w:val="006D0E3A"/>
    <w:rsid w:val="006F3FC4"/>
    <w:rsid w:val="006F4928"/>
    <w:rsid w:val="0071252B"/>
    <w:rsid w:val="00763A6D"/>
    <w:rsid w:val="00790CCD"/>
    <w:rsid w:val="007A6239"/>
    <w:rsid w:val="007E2B17"/>
    <w:rsid w:val="007F365B"/>
    <w:rsid w:val="008B4852"/>
    <w:rsid w:val="00945E6B"/>
    <w:rsid w:val="009A483E"/>
    <w:rsid w:val="009C4A94"/>
    <w:rsid w:val="009F7719"/>
    <w:rsid w:val="00A21A7B"/>
    <w:rsid w:val="00A32120"/>
    <w:rsid w:val="00A42CC2"/>
    <w:rsid w:val="00A54A20"/>
    <w:rsid w:val="00A7128E"/>
    <w:rsid w:val="00AC73AF"/>
    <w:rsid w:val="00AD3B93"/>
    <w:rsid w:val="00B068F7"/>
    <w:rsid w:val="00B53677"/>
    <w:rsid w:val="00B933A9"/>
    <w:rsid w:val="00BB4BB7"/>
    <w:rsid w:val="00BD147B"/>
    <w:rsid w:val="00BF6B5B"/>
    <w:rsid w:val="00C751A1"/>
    <w:rsid w:val="00C815B5"/>
    <w:rsid w:val="00C91E76"/>
    <w:rsid w:val="00CA2B7C"/>
    <w:rsid w:val="00E058E0"/>
    <w:rsid w:val="00E411D1"/>
    <w:rsid w:val="00E733F1"/>
    <w:rsid w:val="00EC5E41"/>
    <w:rsid w:val="00F029BF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F184"/>
  <w15:chartTrackingRefBased/>
  <w15:docId w15:val="{8D68A3C7-01EF-45A6-BB74-9EBBA72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2C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2CFB"/>
    <w:rPr>
      <w:b/>
      <w:bCs/>
    </w:rPr>
  </w:style>
  <w:style w:type="paragraph" w:styleId="NormalWeb">
    <w:name w:val="Normal (Web)"/>
    <w:basedOn w:val="Normal"/>
    <w:uiPriority w:val="99"/>
    <w:unhideWhenUsed/>
    <w:rsid w:val="001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182CFB"/>
  </w:style>
  <w:style w:type="character" w:customStyle="1" w:styleId="mord">
    <w:name w:val="mord"/>
    <w:basedOn w:val="DefaultParagraphFont"/>
    <w:rsid w:val="00182CFB"/>
  </w:style>
  <w:style w:type="character" w:customStyle="1" w:styleId="mrel">
    <w:name w:val="mrel"/>
    <w:basedOn w:val="DefaultParagraphFont"/>
    <w:rsid w:val="00182CFB"/>
  </w:style>
  <w:style w:type="character" w:customStyle="1" w:styleId="mopen">
    <w:name w:val="mopen"/>
    <w:basedOn w:val="DefaultParagraphFont"/>
    <w:rsid w:val="00182CFB"/>
  </w:style>
  <w:style w:type="character" w:customStyle="1" w:styleId="vlist-s">
    <w:name w:val="vlist-s"/>
    <w:basedOn w:val="DefaultParagraphFont"/>
    <w:rsid w:val="00182CFB"/>
  </w:style>
  <w:style w:type="character" w:customStyle="1" w:styleId="mpunct">
    <w:name w:val="mpunct"/>
    <w:basedOn w:val="DefaultParagraphFont"/>
    <w:rsid w:val="00182CFB"/>
  </w:style>
  <w:style w:type="character" w:customStyle="1" w:styleId="minner">
    <w:name w:val="minner"/>
    <w:basedOn w:val="DefaultParagraphFont"/>
    <w:rsid w:val="00182CFB"/>
  </w:style>
  <w:style w:type="character" w:customStyle="1" w:styleId="mclose">
    <w:name w:val="mclose"/>
    <w:basedOn w:val="DefaultParagraphFont"/>
    <w:rsid w:val="00182CFB"/>
  </w:style>
  <w:style w:type="character" w:customStyle="1" w:styleId="mop">
    <w:name w:val="mop"/>
    <w:basedOn w:val="DefaultParagraphFont"/>
    <w:rsid w:val="00182CFB"/>
  </w:style>
  <w:style w:type="character" w:customStyle="1" w:styleId="mbin">
    <w:name w:val="mbin"/>
    <w:basedOn w:val="DefaultParagraphFont"/>
    <w:rsid w:val="00182CFB"/>
  </w:style>
  <w:style w:type="character" w:customStyle="1" w:styleId="Heading4Char">
    <w:name w:val="Heading 4 Char"/>
    <w:basedOn w:val="DefaultParagraphFont"/>
    <w:link w:val="Heading4"/>
    <w:uiPriority w:val="9"/>
    <w:semiHidden/>
    <w:rsid w:val="009A48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flow-hidden">
    <w:name w:val="overflow-hidden"/>
    <w:basedOn w:val="DefaultParagraphFont"/>
    <w:rsid w:val="001D26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2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2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91B"/>
    <w:rPr>
      <w:color w:val="808080"/>
    </w:rPr>
  </w:style>
  <w:style w:type="table" w:styleId="TableGrid">
    <w:name w:val="Table Grid"/>
    <w:basedOn w:val="TableNormal"/>
    <w:uiPriority w:val="39"/>
    <w:rsid w:val="007A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79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NMS-PC</cp:lastModifiedBy>
  <cp:revision>4</cp:revision>
  <cp:lastPrinted>2025-02-06T15:28:00Z</cp:lastPrinted>
  <dcterms:created xsi:type="dcterms:W3CDTF">2025-02-06T21:35:00Z</dcterms:created>
  <dcterms:modified xsi:type="dcterms:W3CDTF">2025-02-06T22:03:00Z</dcterms:modified>
</cp:coreProperties>
</file>