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7F51" w14:textId="0BE6FC2A" w:rsidR="00153F2A" w:rsidRPr="00153F2A" w:rsidRDefault="00153F2A" w:rsidP="00153F2A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153F2A">
        <w:rPr>
          <w:rFonts w:hint="cs"/>
          <w:b/>
          <w:bCs/>
          <w:sz w:val="28"/>
          <w:szCs w:val="28"/>
          <w:rtl/>
        </w:rPr>
        <w:t>حوالة الرجوع</w:t>
      </w:r>
    </w:p>
    <w:p w14:paraId="12D5120A" w14:textId="036C375C" w:rsidR="00153F2A" w:rsidRPr="00153F2A" w:rsidRDefault="00153F2A" w:rsidP="00153F2A">
      <w:pPr>
        <w:bidi/>
        <w:spacing w:line="360" w:lineRule="auto"/>
        <w:jc w:val="both"/>
        <w:rPr>
          <w:sz w:val="28"/>
          <w:szCs w:val="28"/>
        </w:rPr>
      </w:pPr>
      <w:r w:rsidRPr="00153F2A">
        <w:rPr>
          <w:sz w:val="28"/>
          <w:szCs w:val="28"/>
          <w:rtl/>
        </w:rPr>
        <w:t xml:space="preserve">هي حواله او </w:t>
      </w:r>
      <w:proofErr w:type="spellStart"/>
      <w:r w:rsidRPr="00153F2A">
        <w:rPr>
          <w:sz w:val="28"/>
          <w:szCs w:val="28"/>
          <w:rtl/>
        </w:rPr>
        <w:t>سفتجه</w:t>
      </w:r>
      <w:proofErr w:type="spellEnd"/>
      <w:r w:rsidRPr="00153F2A">
        <w:rPr>
          <w:sz w:val="28"/>
          <w:szCs w:val="28"/>
          <w:rtl/>
        </w:rPr>
        <w:t xml:space="preserve"> جديده يقوم بسحبها الحامل القانوني </w:t>
      </w:r>
      <w:proofErr w:type="spellStart"/>
      <w:r w:rsidRPr="00153F2A">
        <w:rPr>
          <w:sz w:val="28"/>
          <w:szCs w:val="28"/>
          <w:rtl/>
        </w:rPr>
        <w:t>للورقه</w:t>
      </w:r>
      <w:proofErr w:type="spellEnd"/>
      <w:r w:rsidRPr="00153F2A">
        <w:rPr>
          <w:sz w:val="28"/>
          <w:szCs w:val="28"/>
          <w:rtl/>
        </w:rPr>
        <w:t xml:space="preserve"> على </w:t>
      </w:r>
      <w:proofErr w:type="gramStart"/>
      <w:r w:rsidRPr="00153F2A">
        <w:rPr>
          <w:sz w:val="28"/>
          <w:szCs w:val="28"/>
          <w:rtl/>
        </w:rPr>
        <w:t>احد</w:t>
      </w:r>
      <w:proofErr w:type="gramEnd"/>
      <w:r w:rsidRPr="00153F2A">
        <w:rPr>
          <w:sz w:val="28"/>
          <w:szCs w:val="28"/>
          <w:rtl/>
        </w:rPr>
        <w:t xml:space="preserve"> الضامنين او الموقعين عند ممارسه حقه بالرجوع عليهم</w:t>
      </w:r>
      <w:r>
        <w:rPr>
          <w:rFonts w:hint="cs"/>
          <w:sz w:val="28"/>
          <w:szCs w:val="28"/>
          <w:rtl/>
        </w:rPr>
        <w:t xml:space="preserve"> </w:t>
      </w:r>
      <w:r w:rsidRPr="00153F2A">
        <w:rPr>
          <w:sz w:val="28"/>
          <w:szCs w:val="28"/>
          <w:rtl/>
        </w:rPr>
        <w:t xml:space="preserve">بعد امتناع المسحوب عليه عن الوفاء في ميعاد </w:t>
      </w:r>
      <w:proofErr w:type="spellStart"/>
      <w:r w:rsidRPr="00153F2A">
        <w:rPr>
          <w:sz w:val="28"/>
          <w:szCs w:val="28"/>
          <w:rtl/>
        </w:rPr>
        <w:t>اﻻستحقاق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153F2A">
        <w:rPr>
          <w:sz w:val="28"/>
          <w:szCs w:val="28"/>
          <w:rtl/>
        </w:rPr>
        <w:t>شروطها</w:t>
      </w:r>
    </w:p>
    <w:tbl>
      <w:tblPr>
        <w:tblW w:w="9467" w:type="dxa"/>
        <w:tblInd w:w="811" w:type="dxa"/>
        <w:tblLayout w:type="fixed"/>
        <w:tblLook w:val="01E0" w:firstRow="1" w:lastRow="1" w:firstColumn="1" w:lastColumn="1" w:noHBand="0" w:noVBand="0"/>
      </w:tblPr>
      <w:tblGrid>
        <w:gridCol w:w="8657"/>
        <w:gridCol w:w="810"/>
      </w:tblGrid>
      <w:tr w:rsidR="00153F2A" w:rsidRPr="00153F2A" w14:paraId="25187ADF" w14:textId="77777777" w:rsidTr="00153F2A">
        <w:trPr>
          <w:trHeight w:val="291"/>
        </w:trPr>
        <w:tc>
          <w:tcPr>
            <w:tcW w:w="8657" w:type="dxa"/>
          </w:tcPr>
          <w:p w14:paraId="1321B432" w14:textId="5C0695A4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sz w:val="28"/>
                <w:szCs w:val="28"/>
                <w:rtl/>
              </w:rPr>
              <w:t xml:space="preserve">ان تكون هناك حواله اصليه صحيحه </w:t>
            </w:r>
            <w:proofErr w:type="spellStart"/>
            <w:r w:rsidRPr="00153F2A">
              <w:rPr>
                <w:sz w:val="28"/>
                <w:szCs w:val="28"/>
                <w:rtl/>
              </w:rPr>
              <w:t>ﻻتحوي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على شرط عدم سحب حواله الرجوع</w:t>
            </w:r>
          </w:p>
        </w:tc>
        <w:tc>
          <w:tcPr>
            <w:tcW w:w="810" w:type="dxa"/>
          </w:tcPr>
          <w:p w14:paraId="0F0A9C3D" w14:textId="73967276" w:rsidR="00153F2A" w:rsidRPr="00153F2A" w:rsidRDefault="00153F2A" w:rsidP="00153F2A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57F77E0F" w14:textId="77777777" w:rsidTr="00153F2A">
        <w:trPr>
          <w:trHeight w:val="316"/>
        </w:trPr>
        <w:tc>
          <w:tcPr>
            <w:tcW w:w="8657" w:type="dxa"/>
          </w:tcPr>
          <w:p w14:paraId="372E8505" w14:textId="47E7C815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sz w:val="28"/>
                <w:szCs w:val="28"/>
                <w:rtl/>
              </w:rPr>
              <w:t>سحب حواله الرجوع حق للحامل ولكل ملتزم دفع المبالغ عند الرجوع عليه ويريد استعمال حقه بالرجوع</w:t>
            </w:r>
          </w:p>
        </w:tc>
        <w:tc>
          <w:tcPr>
            <w:tcW w:w="810" w:type="dxa"/>
          </w:tcPr>
          <w:p w14:paraId="0EB1D9A6" w14:textId="68CE500C" w:rsidR="00153F2A" w:rsidRPr="00153F2A" w:rsidRDefault="00153F2A" w:rsidP="00153F2A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3D5F8118" w14:textId="77777777" w:rsidTr="00153F2A">
        <w:trPr>
          <w:trHeight w:val="316"/>
        </w:trPr>
        <w:tc>
          <w:tcPr>
            <w:tcW w:w="8657" w:type="dxa"/>
          </w:tcPr>
          <w:p w14:paraId="4CABED99" w14:textId="09FBB62C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sz w:val="28"/>
                <w:szCs w:val="28"/>
                <w:rtl/>
              </w:rPr>
              <w:t xml:space="preserve">يجب ان تحتوي حواله الرجوع على جميع البيانات </w:t>
            </w:r>
            <w:proofErr w:type="spellStart"/>
            <w:r w:rsidRPr="00153F2A">
              <w:rPr>
                <w:sz w:val="28"/>
                <w:szCs w:val="28"/>
                <w:rtl/>
              </w:rPr>
              <w:t>اﻻلزاميه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التي نصت عليها </w:t>
            </w:r>
            <w:proofErr w:type="spellStart"/>
            <w:proofErr w:type="gramStart"/>
            <w:r w:rsidRPr="00153F2A">
              <w:rPr>
                <w:sz w:val="28"/>
                <w:szCs w:val="28"/>
                <w:rtl/>
              </w:rPr>
              <w:t>الماده</w:t>
            </w:r>
            <w:proofErr w:type="spellEnd"/>
            <w:r w:rsidRPr="00153F2A">
              <w:rPr>
                <w:sz w:val="28"/>
                <w:szCs w:val="28"/>
              </w:rPr>
              <w:t>(</w:t>
            </w:r>
            <w:proofErr w:type="gramEnd"/>
            <w:r w:rsidRPr="00153F2A">
              <w:rPr>
                <w:sz w:val="28"/>
                <w:szCs w:val="28"/>
              </w:rPr>
              <w:t>40)</w:t>
            </w:r>
          </w:p>
        </w:tc>
        <w:tc>
          <w:tcPr>
            <w:tcW w:w="810" w:type="dxa"/>
          </w:tcPr>
          <w:p w14:paraId="7AC6F2DA" w14:textId="20FFE1E3" w:rsidR="00153F2A" w:rsidRPr="00153F2A" w:rsidRDefault="00153F2A" w:rsidP="00153F2A">
            <w:pPr>
              <w:pStyle w:val="a3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230BEFA5" w14:textId="77777777" w:rsidTr="00153F2A">
        <w:trPr>
          <w:trHeight w:val="318"/>
        </w:trPr>
        <w:tc>
          <w:tcPr>
            <w:tcW w:w="8657" w:type="dxa"/>
          </w:tcPr>
          <w:p w14:paraId="13E83EC7" w14:textId="1DCD49A2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sz w:val="28"/>
                <w:szCs w:val="28"/>
                <w:rtl/>
              </w:rPr>
              <w:t xml:space="preserve">ان تحتوي على مبلغ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اﻻصلي</w:t>
            </w:r>
            <w:proofErr w:type="spellEnd"/>
            <w:r w:rsidRPr="00153F2A">
              <w:rPr>
                <w:sz w:val="28"/>
                <w:szCs w:val="28"/>
              </w:rPr>
              <w:t>+</w:t>
            </w:r>
            <w:r w:rsidRPr="00153F2A">
              <w:rPr>
                <w:sz w:val="28"/>
                <w:szCs w:val="28"/>
                <w:rtl/>
              </w:rPr>
              <w:t>جميع المصاريف</w:t>
            </w:r>
            <w:r w:rsidRPr="00153F2A">
              <w:rPr>
                <w:sz w:val="28"/>
                <w:szCs w:val="28"/>
              </w:rPr>
              <w:t>+</w:t>
            </w:r>
            <w:r w:rsidRPr="00153F2A">
              <w:rPr>
                <w:sz w:val="28"/>
                <w:szCs w:val="28"/>
                <w:rtl/>
              </w:rPr>
              <w:t xml:space="preserve">تكاليف سحب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الجديده</w:t>
            </w:r>
            <w:proofErr w:type="spellEnd"/>
            <w:r w:rsidRPr="00153F2A">
              <w:rPr>
                <w:sz w:val="28"/>
                <w:szCs w:val="28"/>
              </w:rPr>
              <w:t>+</w:t>
            </w:r>
            <w:r w:rsidRPr="00153F2A">
              <w:rPr>
                <w:sz w:val="28"/>
                <w:szCs w:val="28"/>
                <w:rtl/>
              </w:rPr>
              <w:t xml:space="preserve">الفوائد </w:t>
            </w:r>
            <w:proofErr w:type="spellStart"/>
            <w:r w:rsidRPr="00153F2A">
              <w:rPr>
                <w:sz w:val="28"/>
                <w:szCs w:val="28"/>
                <w:rtl/>
              </w:rPr>
              <w:t>المشروطه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في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اﻻصليه</w:t>
            </w:r>
            <w:proofErr w:type="spellEnd"/>
            <w:r w:rsidRPr="00153F2A">
              <w:rPr>
                <w:sz w:val="28"/>
                <w:szCs w:val="28"/>
              </w:rPr>
              <w:t>+</w:t>
            </w:r>
            <w:r w:rsidRPr="00153F2A">
              <w:rPr>
                <w:sz w:val="28"/>
                <w:szCs w:val="28"/>
                <w:rtl/>
              </w:rPr>
              <w:t xml:space="preserve">الفوائد </w:t>
            </w:r>
            <w:proofErr w:type="spellStart"/>
            <w:r w:rsidRPr="00153F2A">
              <w:rPr>
                <w:sz w:val="28"/>
                <w:szCs w:val="28"/>
                <w:rtl/>
              </w:rPr>
              <w:t>القانونيه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من تاريخ </w:t>
            </w:r>
            <w:proofErr w:type="spellStart"/>
            <w:r w:rsidRPr="00153F2A">
              <w:rPr>
                <w:sz w:val="28"/>
                <w:szCs w:val="28"/>
                <w:rtl/>
              </w:rPr>
              <w:t>اﻻستحقاق</w:t>
            </w:r>
            <w:proofErr w:type="spellEnd"/>
          </w:p>
        </w:tc>
        <w:tc>
          <w:tcPr>
            <w:tcW w:w="810" w:type="dxa"/>
          </w:tcPr>
          <w:p w14:paraId="4FBD0F97" w14:textId="31873654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</w:tr>
      <w:tr w:rsidR="00153F2A" w:rsidRPr="00153F2A" w14:paraId="6E921559" w14:textId="77777777" w:rsidTr="00153F2A">
        <w:trPr>
          <w:trHeight w:val="318"/>
        </w:trPr>
        <w:tc>
          <w:tcPr>
            <w:tcW w:w="8657" w:type="dxa"/>
          </w:tcPr>
          <w:p w14:paraId="1BF553FA" w14:textId="6D75BD6E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DA358CA" w14:textId="77777777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1EB64298" w14:textId="77777777" w:rsidTr="00153F2A">
        <w:trPr>
          <w:trHeight w:val="316"/>
        </w:trPr>
        <w:tc>
          <w:tcPr>
            <w:tcW w:w="8657" w:type="dxa"/>
          </w:tcPr>
          <w:p w14:paraId="7549DA9C" w14:textId="0EEB7C6A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153F2A">
              <w:rPr>
                <w:sz w:val="28"/>
                <w:szCs w:val="28"/>
                <w:rtl/>
              </w:rPr>
              <w:t>اذا</w:t>
            </w:r>
            <w:proofErr w:type="gramEnd"/>
            <w:r w:rsidRPr="00153F2A">
              <w:rPr>
                <w:sz w:val="28"/>
                <w:szCs w:val="28"/>
                <w:rtl/>
              </w:rPr>
              <w:t xml:space="preserve"> كان الحامل هو ساحب حواله الرجوع فمحل انشائها يكون مكان وفاء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اﻻصليه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اما اذا كان ساحبها احد الموقعين</w:t>
            </w:r>
            <w:r>
              <w:rPr>
                <w:rtl/>
              </w:rPr>
              <w:t xml:space="preserve"> </w:t>
            </w:r>
            <w:r w:rsidRPr="00153F2A">
              <w:rPr>
                <w:rFonts w:cs="Arial"/>
                <w:sz w:val="28"/>
                <w:szCs w:val="28"/>
                <w:rtl/>
              </w:rPr>
              <w:t>الذي اوفى قيمتها فمحل انشائها يكون محل اقامه ذلك الموقع</w:t>
            </w:r>
            <w:r w:rsidRPr="00153F2A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810" w:type="dxa"/>
          </w:tcPr>
          <w:p w14:paraId="2D548670" w14:textId="2B7058F3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2C790086" w14:textId="77777777" w:rsidTr="00153F2A">
        <w:trPr>
          <w:trHeight w:val="316"/>
        </w:trPr>
        <w:tc>
          <w:tcPr>
            <w:tcW w:w="8657" w:type="dxa"/>
          </w:tcPr>
          <w:p w14:paraId="512574C5" w14:textId="0D12B22C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4FD8235" w14:textId="77777777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4A1DF8B3" w14:textId="77777777" w:rsidTr="00153F2A">
        <w:trPr>
          <w:trHeight w:val="318"/>
        </w:trPr>
        <w:tc>
          <w:tcPr>
            <w:tcW w:w="8657" w:type="dxa"/>
          </w:tcPr>
          <w:p w14:paraId="3915E348" w14:textId="6910E456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153F2A">
              <w:rPr>
                <w:rFonts w:hint="cs"/>
                <w:sz w:val="28"/>
                <w:szCs w:val="28"/>
                <w:rtl/>
              </w:rPr>
              <w:t xml:space="preserve">يجوز </w:t>
            </w:r>
            <w:r w:rsidRPr="00153F2A">
              <w:rPr>
                <w:sz w:val="28"/>
                <w:szCs w:val="28"/>
                <w:rtl/>
              </w:rPr>
              <w:t xml:space="preserve">سحب حواله الرجوع لمصلحه الحامل او الملتزم في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اﻻصليه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الذي اوفى او لمصلحه شخص ثالث</w:t>
            </w:r>
          </w:p>
        </w:tc>
        <w:tc>
          <w:tcPr>
            <w:tcW w:w="810" w:type="dxa"/>
          </w:tcPr>
          <w:p w14:paraId="17BD0964" w14:textId="78481B8E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494E3E3E" w14:textId="77777777" w:rsidTr="00153F2A">
        <w:trPr>
          <w:trHeight w:val="318"/>
        </w:trPr>
        <w:tc>
          <w:tcPr>
            <w:tcW w:w="8657" w:type="dxa"/>
          </w:tcPr>
          <w:p w14:paraId="7ADACDC8" w14:textId="59B07570" w:rsidR="00153F2A" w:rsidRPr="00153F2A" w:rsidRDefault="00153F2A" w:rsidP="00153F2A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53F2A">
              <w:rPr>
                <w:sz w:val="28"/>
                <w:szCs w:val="28"/>
                <w:rtl/>
              </w:rPr>
              <w:t>اذا</w:t>
            </w:r>
            <w:proofErr w:type="gramEnd"/>
            <w:r w:rsidRPr="00153F2A">
              <w:rPr>
                <w:sz w:val="28"/>
                <w:szCs w:val="28"/>
                <w:rtl/>
              </w:rPr>
              <w:t xml:space="preserve"> امتنع المسحوب عليه في حواله الرجوع عن وفاء قيمتها فيرجع الساحب الى نفس مركزه في </w:t>
            </w:r>
            <w:proofErr w:type="spellStart"/>
            <w:r w:rsidRPr="00153F2A">
              <w:rPr>
                <w:sz w:val="28"/>
                <w:szCs w:val="28"/>
                <w:rtl/>
              </w:rPr>
              <w:t>الحواله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sz w:val="28"/>
                <w:szCs w:val="28"/>
                <w:rtl/>
              </w:rPr>
              <w:t>اﻻصليه</w:t>
            </w:r>
            <w:proofErr w:type="spellEnd"/>
            <w:r w:rsidRPr="00153F2A">
              <w:rPr>
                <w:sz w:val="28"/>
                <w:szCs w:val="28"/>
                <w:rtl/>
              </w:rPr>
              <w:t xml:space="preserve"> كحامل او</w:t>
            </w:r>
            <w:r>
              <w:rPr>
                <w:rtl/>
              </w:rPr>
              <w:t xml:space="preserve"> </w:t>
            </w:r>
            <w:r w:rsidRPr="00153F2A">
              <w:rPr>
                <w:rFonts w:cs="Arial"/>
                <w:sz w:val="28"/>
                <w:szCs w:val="28"/>
                <w:rtl/>
              </w:rPr>
              <w:t xml:space="preserve">كموقع وعندئذ يستعمل حقه بالرجوع باللجوء الى </w:t>
            </w:r>
            <w:proofErr w:type="spellStart"/>
            <w:r w:rsidRPr="00153F2A">
              <w:rPr>
                <w:rFonts w:cs="Arial"/>
                <w:sz w:val="28"/>
                <w:szCs w:val="28"/>
                <w:rtl/>
              </w:rPr>
              <w:t>المطالبه</w:t>
            </w:r>
            <w:proofErr w:type="spellEnd"/>
            <w:r w:rsidRPr="00153F2A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153F2A">
              <w:rPr>
                <w:rFonts w:cs="Arial"/>
                <w:sz w:val="28"/>
                <w:szCs w:val="28"/>
                <w:rtl/>
              </w:rPr>
              <w:t>القضائيه</w:t>
            </w:r>
            <w:proofErr w:type="spellEnd"/>
            <w:r w:rsidRPr="00153F2A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810" w:type="dxa"/>
          </w:tcPr>
          <w:p w14:paraId="37155AEE" w14:textId="37E4EAC1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3F2A" w:rsidRPr="00153F2A" w14:paraId="1A30A89A" w14:textId="77777777" w:rsidTr="00153F2A">
        <w:trPr>
          <w:trHeight w:val="291"/>
        </w:trPr>
        <w:tc>
          <w:tcPr>
            <w:tcW w:w="8657" w:type="dxa"/>
          </w:tcPr>
          <w:p w14:paraId="59B6ABEF" w14:textId="7E8DEE82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FEEE0BE" w14:textId="77777777" w:rsidR="00153F2A" w:rsidRPr="00153F2A" w:rsidRDefault="00153F2A" w:rsidP="00153F2A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7C0CBAC" w14:textId="77777777" w:rsidR="00153F2A" w:rsidRPr="00153F2A" w:rsidRDefault="00153F2A" w:rsidP="00153F2A">
      <w:pPr>
        <w:bidi/>
        <w:spacing w:line="360" w:lineRule="auto"/>
        <w:jc w:val="both"/>
        <w:rPr>
          <w:sz w:val="28"/>
          <w:szCs w:val="28"/>
        </w:rPr>
      </w:pPr>
    </w:p>
    <w:p w14:paraId="1A527A60" w14:textId="42CBB618" w:rsidR="00153F2A" w:rsidRPr="00153F2A" w:rsidRDefault="00153F2A" w:rsidP="00153F2A">
      <w:pPr>
        <w:bidi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53F2A">
        <w:rPr>
          <w:b/>
          <w:bCs/>
          <w:sz w:val="28"/>
          <w:szCs w:val="28"/>
          <w:rtl/>
        </w:rPr>
        <w:lastRenderedPageBreak/>
        <w:t>اﻻختﻼف</w:t>
      </w:r>
      <w:proofErr w:type="spellEnd"/>
      <w:r w:rsidRPr="00153F2A">
        <w:rPr>
          <w:b/>
          <w:bCs/>
          <w:sz w:val="28"/>
          <w:szCs w:val="28"/>
          <w:rtl/>
        </w:rPr>
        <w:t xml:space="preserve"> بين حواله الرجوع وبين </w:t>
      </w:r>
      <w:proofErr w:type="spellStart"/>
      <w:r w:rsidRPr="00153F2A">
        <w:rPr>
          <w:b/>
          <w:bCs/>
          <w:sz w:val="28"/>
          <w:szCs w:val="28"/>
          <w:rtl/>
        </w:rPr>
        <w:t>الحواله</w:t>
      </w:r>
      <w:proofErr w:type="spellEnd"/>
      <w:r w:rsidRPr="00153F2A">
        <w:rPr>
          <w:b/>
          <w:bCs/>
          <w:sz w:val="28"/>
          <w:szCs w:val="28"/>
          <w:rtl/>
        </w:rPr>
        <w:t xml:space="preserve"> </w:t>
      </w:r>
      <w:proofErr w:type="spellStart"/>
      <w:r w:rsidRPr="00153F2A">
        <w:rPr>
          <w:b/>
          <w:bCs/>
          <w:sz w:val="28"/>
          <w:szCs w:val="28"/>
          <w:rtl/>
        </w:rPr>
        <w:t>التجاريه</w:t>
      </w:r>
      <w:proofErr w:type="spellEnd"/>
    </w:p>
    <w:p w14:paraId="7F553247" w14:textId="77777777" w:rsidR="00153F2A" w:rsidRDefault="00153F2A" w:rsidP="00153F2A">
      <w:pPr>
        <w:bidi/>
        <w:spacing w:line="360" w:lineRule="auto"/>
        <w:jc w:val="both"/>
        <w:rPr>
          <w:sz w:val="28"/>
          <w:szCs w:val="28"/>
          <w:rtl/>
        </w:rPr>
      </w:pPr>
      <w:r w:rsidRPr="00153F2A">
        <w:rPr>
          <w:sz w:val="28"/>
          <w:szCs w:val="28"/>
        </w:rPr>
        <w:t>-1</w:t>
      </w:r>
      <w:r w:rsidRPr="00153F2A">
        <w:rPr>
          <w:sz w:val="28"/>
          <w:szCs w:val="28"/>
          <w:rtl/>
        </w:rPr>
        <w:t xml:space="preserve"> حواله الرجوع تتضمن لفظ حواله او </w:t>
      </w:r>
      <w:proofErr w:type="spellStart"/>
      <w:r w:rsidRPr="00153F2A">
        <w:rPr>
          <w:sz w:val="28"/>
          <w:szCs w:val="28"/>
          <w:rtl/>
        </w:rPr>
        <w:t>سفتجه</w:t>
      </w:r>
      <w:proofErr w:type="spellEnd"/>
      <w:r w:rsidRPr="00153F2A">
        <w:rPr>
          <w:sz w:val="28"/>
          <w:szCs w:val="28"/>
          <w:rtl/>
        </w:rPr>
        <w:t xml:space="preserve"> </w:t>
      </w:r>
      <w:proofErr w:type="gramStart"/>
      <w:r w:rsidRPr="00153F2A">
        <w:rPr>
          <w:sz w:val="28"/>
          <w:szCs w:val="28"/>
          <w:rtl/>
        </w:rPr>
        <w:t>الرجوع</w:t>
      </w:r>
      <w:r w:rsidRPr="00153F2A">
        <w:rPr>
          <w:sz w:val="28"/>
          <w:szCs w:val="28"/>
        </w:rPr>
        <w:t>,</w:t>
      </w:r>
      <w:r w:rsidRPr="00153F2A">
        <w:rPr>
          <w:sz w:val="28"/>
          <w:szCs w:val="28"/>
          <w:rtl/>
        </w:rPr>
        <w:t>اما</w:t>
      </w:r>
      <w:proofErr w:type="gramEnd"/>
      <w:r w:rsidRPr="00153F2A">
        <w:rPr>
          <w:sz w:val="28"/>
          <w:szCs w:val="28"/>
          <w:rtl/>
        </w:rPr>
        <w:t xml:space="preserve"> </w:t>
      </w:r>
      <w:proofErr w:type="spellStart"/>
      <w:r w:rsidRPr="00153F2A">
        <w:rPr>
          <w:sz w:val="28"/>
          <w:szCs w:val="28"/>
          <w:rtl/>
        </w:rPr>
        <w:t>الحواله</w:t>
      </w:r>
      <w:proofErr w:type="spellEnd"/>
      <w:r w:rsidRPr="00153F2A">
        <w:rPr>
          <w:sz w:val="28"/>
          <w:szCs w:val="28"/>
          <w:rtl/>
        </w:rPr>
        <w:t xml:space="preserve"> تتضمن لفظ </w:t>
      </w:r>
      <w:proofErr w:type="spellStart"/>
      <w:r w:rsidRPr="00153F2A">
        <w:rPr>
          <w:sz w:val="28"/>
          <w:szCs w:val="28"/>
          <w:rtl/>
        </w:rPr>
        <w:t>سفتحه</w:t>
      </w:r>
      <w:proofErr w:type="spellEnd"/>
      <w:r w:rsidRPr="00153F2A">
        <w:rPr>
          <w:sz w:val="28"/>
          <w:szCs w:val="28"/>
          <w:rtl/>
        </w:rPr>
        <w:t xml:space="preserve"> او حواله تجاريه</w:t>
      </w:r>
    </w:p>
    <w:p w14:paraId="692D7623" w14:textId="1C157C7B" w:rsidR="00153F2A" w:rsidRPr="00153F2A" w:rsidRDefault="00153F2A" w:rsidP="00153F2A">
      <w:pPr>
        <w:bidi/>
        <w:spacing w:line="360" w:lineRule="auto"/>
        <w:jc w:val="both"/>
        <w:rPr>
          <w:sz w:val="28"/>
          <w:szCs w:val="28"/>
        </w:rPr>
      </w:pPr>
      <w:r w:rsidRPr="00153F2A">
        <w:rPr>
          <w:sz w:val="28"/>
          <w:szCs w:val="28"/>
          <w:rtl/>
        </w:rPr>
        <w:t xml:space="preserve"> </w:t>
      </w:r>
      <w:r w:rsidRPr="00153F2A">
        <w:rPr>
          <w:sz w:val="28"/>
          <w:szCs w:val="28"/>
        </w:rPr>
        <w:t>-2</w:t>
      </w:r>
      <w:r w:rsidRPr="00153F2A">
        <w:rPr>
          <w:sz w:val="28"/>
          <w:szCs w:val="28"/>
          <w:rtl/>
        </w:rPr>
        <w:t xml:space="preserve"> تكون حواله الرجوع دائما واجبه </w:t>
      </w:r>
      <w:proofErr w:type="spellStart"/>
      <w:r w:rsidRPr="00153F2A">
        <w:rPr>
          <w:sz w:val="28"/>
          <w:szCs w:val="28"/>
          <w:rtl/>
        </w:rPr>
        <w:t>اﻻداء</w:t>
      </w:r>
      <w:proofErr w:type="spellEnd"/>
      <w:r w:rsidRPr="00153F2A">
        <w:rPr>
          <w:sz w:val="28"/>
          <w:szCs w:val="28"/>
          <w:rtl/>
        </w:rPr>
        <w:t xml:space="preserve"> لدى </w:t>
      </w:r>
      <w:proofErr w:type="spellStart"/>
      <w:r w:rsidRPr="00153F2A">
        <w:rPr>
          <w:sz w:val="28"/>
          <w:szCs w:val="28"/>
          <w:rtl/>
        </w:rPr>
        <w:t>اﻻطﻼع</w:t>
      </w:r>
      <w:proofErr w:type="spellEnd"/>
      <w:r w:rsidRPr="00153F2A">
        <w:rPr>
          <w:sz w:val="28"/>
          <w:szCs w:val="28"/>
          <w:rtl/>
        </w:rPr>
        <w:t xml:space="preserve"> </w:t>
      </w:r>
      <w:proofErr w:type="gramStart"/>
      <w:r w:rsidRPr="00153F2A">
        <w:rPr>
          <w:sz w:val="28"/>
          <w:szCs w:val="28"/>
          <w:rtl/>
        </w:rPr>
        <w:t>عليها</w:t>
      </w:r>
      <w:r w:rsidRPr="00153F2A">
        <w:rPr>
          <w:sz w:val="28"/>
          <w:szCs w:val="28"/>
        </w:rPr>
        <w:t>,</w:t>
      </w:r>
      <w:r w:rsidRPr="00153F2A">
        <w:rPr>
          <w:sz w:val="28"/>
          <w:szCs w:val="28"/>
          <w:rtl/>
        </w:rPr>
        <w:t>بينما</w:t>
      </w:r>
      <w:proofErr w:type="gramEnd"/>
      <w:r w:rsidRPr="00153F2A">
        <w:rPr>
          <w:sz w:val="28"/>
          <w:szCs w:val="28"/>
          <w:rtl/>
        </w:rPr>
        <w:t xml:space="preserve"> </w:t>
      </w:r>
      <w:proofErr w:type="spellStart"/>
      <w:r w:rsidRPr="00153F2A">
        <w:rPr>
          <w:sz w:val="28"/>
          <w:szCs w:val="28"/>
          <w:rtl/>
        </w:rPr>
        <w:t>الحواله</w:t>
      </w:r>
      <w:proofErr w:type="spellEnd"/>
      <w:r w:rsidRPr="00153F2A">
        <w:rPr>
          <w:sz w:val="28"/>
          <w:szCs w:val="28"/>
          <w:rtl/>
        </w:rPr>
        <w:t xml:space="preserve"> </w:t>
      </w:r>
      <w:proofErr w:type="spellStart"/>
      <w:r w:rsidRPr="00153F2A">
        <w:rPr>
          <w:sz w:val="28"/>
          <w:szCs w:val="28"/>
          <w:rtl/>
        </w:rPr>
        <w:t>التجاريه</w:t>
      </w:r>
      <w:proofErr w:type="spellEnd"/>
      <w:r w:rsidRPr="00153F2A">
        <w:rPr>
          <w:sz w:val="28"/>
          <w:szCs w:val="28"/>
          <w:rtl/>
        </w:rPr>
        <w:t xml:space="preserve"> تكون مواعد استحقاقها اربع صور</w:t>
      </w:r>
    </w:p>
    <w:p w14:paraId="2181D021" w14:textId="77777777" w:rsidR="00153F2A" w:rsidRDefault="00153F2A" w:rsidP="00153F2A">
      <w:pPr>
        <w:bidi/>
        <w:spacing w:line="360" w:lineRule="auto"/>
        <w:jc w:val="both"/>
        <w:rPr>
          <w:sz w:val="28"/>
          <w:szCs w:val="28"/>
          <w:rtl/>
        </w:rPr>
      </w:pPr>
      <w:r w:rsidRPr="00153F2A">
        <w:rPr>
          <w:sz w:val="28"/>
          <w:szCs w:val="28"/>
        </w:rPr>
        <w:t>-3</w:t>
      </w:r>
      <w:r w:rsidRPr="00153F2A">
        <w:rPr>
          <w:sz w:val="28"/>
          <w:szCs w:val="28"/>
          <w:rtl/>
        </w:rPr>
        <w:t xml:space="preserve"> حواله الرجوع حواله جديده يتم سحبها من قبل الحامل على احد الضامنين</w:t>
      </w:r>
    </w:p>
    <w:p w14:paraId="1019FE93" w14:textId="0276C575" w:rsidR="00153F2A" w:rsidRPr="00153F2A" w:rsidRDefault="00153F2A" w:rsidP="00153F2A">
      <w:pPr>
        <w:bidi/>
        <w:spacing w:line="360" w:lineRule="auto"/>
        <w:jc w:val="both"/>
        <w:rPr>
          <w:sz w:val="28"/>
          <w:szCs w:val="28"/>
        </w:rPr>
      </w:pPr>
      <w:r w:rsidRPr="00153F2A">
        <w:rPr>
          <w:sz w:val="28"/>
          <w:szCs w:val="28"/>
          <w:rtl/>
        </w:rPr>
        <w:t xml:space="preserve"> </w:t>
      </w:r>
      <w:r w:rsidRPr="00153F2A">
        <w:rPr>
          <w:sz w:val="28"/>
          <w:szCs w:val="28"/>
        </w:rPr>
        <w:t>-4</w:t>
      </w:r>
      <w:r w:rsidRPr="00153F2A">
        <w:rPr>
          <w:sz w:val="28"/>
          <w:szCs w:val="28"/>
          <w:rtl/>
        </w:rPr>
        <w:t xml:space="preserve"> حواله الرجوع تكون واجبه </w:t>
      </w:r>
      <w:proofErr w:type="spellStart"/>
      <w:r w:rsidRPr="00153F2A">
        <w:rPr>
          <w:sz w:val="28"/>
          <w:szCs w:val="28"/>
          <w:rtl/>
        </w:rPr>
        <w:t>اﻻداء</w:t>
      </w:r>
      <w:proofErr w:type="spellEnd"/>
      <w:r w:rsidRPr="00153F2A">
        <w:rPr>
          <w:sz w:val="28"/>
          <w:szCs w:val="28"/>
          <w:rtl/>
        </w:rPr>
        <w:t xml:space="preserve"> في محل اقامه من تم الرجوع عليه من الضامنين</w:t>
      </w:r>
    </w:p>
    <w:p w14:paraId="5048096B" w14:textId="77777777" w:rsidR="00153F2A" w:rsidRPr="00153F2A" w:rsidRDefault="00153F2A" w:rsidP="00153F2A">
      <w:pPr>
        <w:bidi/>
        <w:spacing w:line="360" w:lineRule="auto"/>
        <w:jc w:val="both"/>
        <w:rPr>
          <w:sz w:val="28"/>
          <w:szCs w:val="28"/>
        </w:rPr>
      </w:pPr>
      <w:r w:rsidRPr="00153F2A">
        <w:rPr>
          <w:sz w:val="28"/>
          <w:szCs w:val="28"/>
        </w:rPr>
        <w:t>-5</w:t>
      </w:r>
      <w:r w:rsidRPr="00153F2A">
        <w:rPr>
          <w:sz w:val="28"/>
          <w:szCs w:val="28"/>
          <w:rtl/>
        </w:rPr>
        <w:t xml:space="preserve"> حواله الرجوع يكون فيها الحامل في مركز الساحب و المسحوب عليه هو ذات الذي تم </w:t>
      </w:r>
      <w:proofErr w:type="gramStart"/>
      <w:r w:rsidRPr="00153F2A">
        <w:rPr>
          <w:sz w:val="28"/>
          <w:szCs w:val="28"/>
          <w:rtl/>
        </w:rPr>
        <w:t xml:space="preserve">الرجوع </w:t>
      </w:r>
      <w:r w:rsidRPr="00153F2A">
        <w:rPr>
          <w:sz w:val="28"/>
          <w:szCs w:val="28"/>
        </w:rPr>
        <w:t>)</w:t>
      </w:r>
      <w:r w:rsidRPr="00153F2A">
        <w:rPr>
          <w:sz w:val="28"/>
          <w:szCs w:val="28"/>
          <w:rtl/>
        </w:rPr>
        <w:t>اي</w:t>
      </w:r>
      <w:proofErr w:type="gramEnd"/>
      <w:r w:rsidRPr="00153F2A">
        <w:rPr>
          <w:sz w:val="28"/>
          <w:szCs w:val="28"/>
          <w:rtl/>
        </w:rPr>
        <w:t xml:space="preserve"> احد الضامنين</w:t>
      </w:r>
      <w:r w:rsidRPr="00153F2A">
        <w:rPr>
          <w:sz w:val="28"/>
          <w:szCs w:val="28"/>
        </w:rPr>
        <w:t>(</w:t>
      </w:r>
    </w:p>
    <w:p w14:paraId="7E5D2F16" w14:textId="77777777" w:rsidR="00513906" w:rsidRPr="00153F2A" w:rsidRDefault="00513906" w:rsidP="00153F2A">
      <w:pPr>
        <w:bidi/>
        <w:spacing w:line="360" w:lineRule="auto"/>
        <w:jc w:val="both"/>
        <w:rPr>
          <w:sz w:val="28"/>
          <w:szCs w:val="28"/>
        </w:rPr>
      </w:pPr>
    </w:p>
    <w:sectPr w:rsidR="00513906" w:rsidRPr="00153F2A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29CB"/>
    <w:multiLevelType w:val="hybridMultilevel"/>
    <w:tmpl w:val="E6B0A132"/>
    <w:lvl w:ilvl="0" w:tplc="2EF6FBC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6636E8D"/>
    <w:multiLevelType w:val="hybridMultilevel"/>
    <w:tmpl w:val="DD28C756"/>
    <w:lvl w:ilvl="0" w:tplc="5F607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472B9"/>
    <w:multiLevelType w:val="hybridMultilevel"/>
    <w:tmpl w:val="E1A04410"/>
    <w:lvl w:ilvl="0" w:tplc="5F607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5621">
    <w:abstractNumId w:val="2"/>
  </w:num>
  <w:num w:numId="2" w16cid:durableId="1177962634">
    <w:abstractNumId w:val="0"/>
  </w:num>
  <w:num w:numId="3" w16cid:durableId="25547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6C80"/>
    <w:rsid w:val="00153F2A"/>
    <w:rsid w:val="00513906"/>
    <w:rsid w:val="00CB777E"/>
    <w:rsid w:val="00E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F350"/>
  <w15:chartTrackingRefBased/>
  <w15:docId w15:val="{D3DD6CF4-A028-468A-96FF-7CB238E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Company>SACC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2</cp:revision>
  <dcterms:created xsi:type="dcterms:W3CDTF">2024-03-23T17:47:00Z</dcterms:created>
  <dcterms:modified xsi:type="dcterms:W3CDTF">2024-03-23T17:52:00Z</dcterms:modified>
</cp:coreProperties>
</file>