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02" w:rsidRPr="00E16002" w:rsidRDefault="004C12B8" w:rsidP="00E16002">
      <w:pPr>
        <w:jc w:val="both"/>
        <w:rPr>
          <w:b/>
          <w:bCs/>
          <w:sz w:val="40"/>
          <w:szCs w:val="40"/>
          <w:rtl/>
          <w:lang w:bidi="ar-IQ"/>
        </w:rPr>
      </w:pPr>
      <w:r w:rsidRPr="00E16002">
        <w:rPr>
          <w:rFonts w:hint="cs"/>
          <w:b/>
          <w:bCs/>
          <w:sz w:val="40"/>
          <w:szCs w:val="40"/>
          <w:rtl/>
          <w:lang w:bidi="ar-IQ"/>
        </w:rPr>
        <w:t xml:space="preserve">  </w:t>
      </w:r>
      <w:r w:rsidR="00E16002" w:rsidRPr="00E16002">
        <w:rPr>
          <w:rFonts w:hint="cs"/>
          <w:b/>
          <w:bCs/>
          <w:sz w:val="40"/>
          <w:szCs w:val="40"/>
          <w:rtl/>
          <w:lang w:bidi="ar-IQ"/>
        </w:rPr>
        <w:t xml:space="preserve">وزارة التعليم العالي      </w:t>
      </w:r>
    </w:p>
    <w:p w:rsidR="00E16002" w:rsidRPr="00E16002" w:rsidRDefault="00E16002" w:rsidP="004C12B8">
      <w:pPr>
        <w:jc w:val="both"/>
        <w:rPr>
          <w:b/>
          <w:bCs/>
          <w:sz w:val="40"/>
          <w:szCs w:val="40"/>
          <w:rtl/>
          <w:lang w:bidi="ar-IQ"/>
        </w:rPr>
      </w:pPr>
      <w:r w:rsidRPr="00E16002">
        <w:rPr>
          <w:rFonts w:hint="cs"/>
          <w:b/>
          <w:bCs/>
          <w:sz w:val="40"/>
          <w:szCs w:val="40"/>
          <w:rtl/>
          <w:lang w:bidi="ar-IQ"/>
        </w:rPr>
        <w:t xml:space="preserve">    والبحث العلمي </w:t>
      </w:r>
      <w:r w:rsidR="004C12B8" w:rsidRPr="00E16002">
        <w:rPr>
          <w:rFonts w:hint="cs"/>
          <w:b/>
          <w:bCs/>
          <w:sz w:val="40"/>
          <w:szCs w:val="40"/>
          <w:rtl/>
          <w:lang w:bidi="ar-IQ"/>
        </w:rPr>
        <w:t xml:space="preserve"> </w:t>
      </w:r>
    </w:p>
    <w:p w:rsidR="00E16002" w:rsidRPr="00E16002" w:rsidRDefault="00E16002" w:rsidP="00E16002">
      <w:pPr>
        <w:jc w:val="both"/>
        <w:rPr>
          <w:i/>
          <w:iCs/>
          <w:sz w:val="40"/>
          <w:szCs w:val="40"/>
          <w:rtl/>
          <w:lang w:bidi="ar-IQ"/>
        </w:rPr>
      </w:pPr>
      <w:r w:rsidRPr="00E16002">
        <w:rPr>
          <w:rFonts w:hint="cs"/>
          <w:sz w:val="40"/>
          <w:szCs w:val="40"/>
          <w:rtl/>
          <w:lang w:bidi="ar-IQ"/>
        </w:rPr>
        <w:t xml:space="preserve">   </w:t>
      </w:r>
      <w:r w:rsidRPr="00E16002">
        <w:rPr>
          <w:rFonts w:hint="cs"/>
          <w:i/>
          <w:iCs/>
          <w:sz w:val="40"/>
          <w:szCs w:val="40"/>
          <w:rtl/>
          <w:lang w:bidi="ar-IQ"/>
        </w:rPr>
        <w:t>جامعة المستقبل</w:t>
      </w:r>
    </w:p>
    <w:p w:rsidR="00E16002" w:rsidRPr="00E16002" w:rsidRDefault="00E16002" w:rsidP="00E16002">
      <w:pPr>
        <w:jc w:val="both"/>
        <w:rPr>
          <w:i/>
          <w:iCs/>
          <w:sz w:val="40"/>
          <w:szCs w:val="40"/>
          <w:rtl/>
          <w:lang w:bidi="ar-IQ"/>
        </w:rPr>
      </w:pPr>
      <w:r w:rsidRPr="00E16002">
        <w:rPr>
          <w:rFonts w:hint="cs"/>
          <w:i/>
          <w:iCs/>
          <w:sz w:val="40"/>
          <w:szCs w:val="40"/>
          <w:rtl/>
          <w:lang w:bidi="ar-IQ"/>
        </w:rPr>
        <w:t xml:space="preserve">   قسم المالية والمصرفية</w:t>
      </w:r>
    </w:p>
    <w:p w:rsidR="00E16002" w:rsidRPr="00E16002" w:rsidRDefault="00E16002" w:rsidP="004C12B8">
      <w:pPr>
        <w:jc w:val="both"/>
        <w:rPr>
          <w:i/>
          <w:iCs/>
          <w:sz w:val="40"/>
          <w:szCs w:val="40"/>
          <w:rtl/>
          <w:lang w:bidi="ar-IQ"/>
        </w:rPr>
      </w:pPr>
      <w:r w:rsidRPr="00E16002">
        <w:rPr>
          <w:rFonts w:hint="cs"/>
          <w:i/>
          <w:iCs/>
          <w:sz w:val="40"/>
          <w:szCs w:val="40"/>
          <w:rtl/>
          <w:lang w:bidi="ar-IQ"/>
        </w:rPr>
        <w:t xml:space="preserve">   حقوق الانسان </w:t>
      </w:r>
    </w:p>
    <w:p w:rsidR="008E1B35" w:rsidRPr="008E1B35" w:rsidRDefault="00E16002" w:rsidP="008E1B35">
      <w:pPr>
        <w:jc w:val="both"/>
        <w:rPr>
          <w:i/>
          <w:iCs/>
          <w:sz w:val="40"/>
          <w:szCs w:val="40"/>
          <w:rtl/>
          <w:lang w:bidi="ar-IQ"/>
        </w:rPr>
      </w:pPr>
      <w:r w:rsidRPr="00E16002">
        <w:rPr>
          <w:rFonts w:hint="cs"/>
          <w:i/>
          <w:iCs/>
          <w:sz w:val="40"/>
          <w:szCs w:val="40"/>
          <w:rtl/>
          <w:lang w:bidi="ar-IQ"/>
        </w:rPr>
        <w:t xml:space="preserve">  المرحلة الاولى</w:t>
      </w:r>
    </w:p>
    <w:p w:rsidR="008E1B35" w:rsidRDefault="008E1B35" w:rsidP="004C12B8">
      <w:pPr>
        <w:jc w:val="both"/>
        <w:rPr>
          <w:sz w:val="40"/>
          <w:szCs w:val="40"/>
          <w:rtl/>
          <w:lang w:bidi="ar-IQ"/>
        </w:rPr>
      </w:pPr>
    </w:p>
    <w:p w:rsidR="008E1B35" w:rsidRPr="00E16002" w:rsidRDefault="008E1B35" w:rsidP="004C12B8">
      <w:pPr>
        <w:jc w:val="both"/>
        <w:rPr>
          <w:sz w:val="40"/>
          <w:szCs w:val="40"/>
          <w:rtl/>
          <w:lang w:bidi="ar-IQ"/>
        </w:rPr>
      </w:pPr>
    </w:p>
    <w:p w:rsidR="00E16002" w:rsidRPr="008E1B35" w:rsidRDefault="004C12B8" w:rsidP="004C12B8">
      <w:pPr>
        <w:jc w:val="both"/>
        <w:rPr>
          <w:color w:val="C00000"/>
          <w:sz w:val="72"/>
          <w:szCs w:val="72"/>
          <w:rtl/>
          <w:lang w:bidi="ar-IQ"/>
        </w:rPr>
      </w:pPr>
      <w:r w:rsidRPr="008E1B35">
        <w:rPr>
          <w:rFonts w:hint="cs"/>
          <w:sz w:val="72"/>
          <w:szCs w:val="72"/>
          <w:rtl/>
          <w:lang w:bidi="ar-IQ"/>
        </w:rPr>
        <w:t xml:space="preserve">         </w:t>
      </w:r>
      <w:r w:rsidR="00E16002" w:rsidRPr="008E1B35">
        <w:rPr>
          <w:rFonts w:hint="cs"/>
          <w:sz w:val="72"/>
          <w:szCs w:val="72"/>
          <w:rtl/>
          <w:lang w:bidi="ar-IQ"/>
        </w:rPr>
        <w:t xml:space="preserve"> </w:t>
      </w:r>
      <w:r w:rsidR="00E16002" w:rsidRPr="008E1B35">
        <w:rPr>
          <w:rFonts w:hint="cs"/>
          <w:color w:val="C00000"/>
          <w:sz w:val="72"/>
          <w:szCs w:val="72"/>
          <w:rtl/>
          <w:lang w:bidi="ar-IQ"/>
        </w:rPr>
        <w:t xml:space="preserve">المحاضرة الاولى </w:t>
      </w:r>
      <w:r w:rsidRPr="008E1B35">
        <w:rPr>
          <w:rFonts w:hint="cs"/>
          <w:color w:val="C00000"/>
          <w:sz w:val="72"/>
          <w:szCs w:val="72"/>
          <w:rtl/>
          <w:lang w:bidi="ar-IQ"/>
        </w:rPr>
        <w:t xml:space="preserve">            </w:t>
      </w:r>
    </w:p>
    <w:p w:rsidR="008E1B35" w:rsidRDefault="004C12B8" w:rsidP="004C12B8">
      <w:pPr>
        <w:jc w:val="both"/>
        <w:rPr>
          <w:color w:val="C00000"/>
          <w:sz w:val="48"/>
          <w:szCs w:val="48"/>
          <w:rtl/>
          <w:lang w:bidi="ar-IQ"/>
        </w:rPr>
      </w:pPr>
      <w:r w:rsidRPr="00E16002">
        <w:rPr>
          <w:rFonts w:hint="cs"/>
          <w:color w:val="C00000"/>
          <w:sz w:val="48"/>
          <w:szCs w:val="48"/>
          <w:rtl/>
          <w:lang w:bidi="ar-IQ"/>
        </w:rPr>
        <w:t xml:space="preserve">           </w:t>
      </w:r>
      <w:r w:rsidR="00E16002" w:rsidRPr="00E16002">
        <w:rPr>
          <w:rFonts w:hint="cs"/>
          <w:color w:val="C00000"/>
          <w:sz w:val="48"/>
          <w:szCs w:val="48"/>
          <w:rtl/>
          <w:lang w:bidi="ar-IQ"/>
        </w:rPr>
        <w:t xml:space="preserve">   </w:t>
      </w:r>
      <w:r w:rsidRPr="00E16002">
        <w:rPr>
          <w:rFonts w:hint="cs"/>
          <w:color w:val="C00000"/>
          <w:sz w:val="48"/>
          <w:szCs w:val="48"/>
          <w:rtl/>
          <w:lang w:bidi="ar-IQ"/>
        </w:rPr>
        <w:t xml:space="preserve">           </w:t>
      </w:r>
    </w:p>
    <w:p w:rsidR="008E1B35" w:rsidRDefault="008E1B35" w:rsidP="004C12B8">
      <w:pPr>
        <w:jc w:val="both"/>
        <w:rPr>
          <w:color w:val="C00000"/>
          <w:sz w:val="48"/>
          <w:szCs w:val="48"/>
          <w:rtl/>
          <w:lang w:bidi="ar-IQ"/>
        </w:rPr>
      </w:pPr>
      <w:r>
        <w:rPr>
          <w:rFonts w:hint="cs"/>
          <w:color w:val="C00000"/>
          <w:sz w:val="48"/>
          <w:szCs w:val="48"/>
          <w:rtl/>
          <w:lang w:bidi="ar-IQ"/>
        </w:rPr>
        <w:t xml:space="preserve">    </w:t>
      </w:r>
    </w:p>
    <w:p w:rsidR="008E1B35" w:rsidRDefault="008E1B35" w:rsidP="004C12B8">
      <w:pPr>
        <w:jc w:val="both"/>
        <w:rPr>
          <w:color w:val="C00000"/>
          <w:sz w:val="48"/>
          <w:szCs w:val="48"/>
          <w:rtl/>
          <w:lang w:bidi="ar-IQ"/>
        </w:rPr>
      </w:pPr>
    </w:p>
    <w:p w:rsidR="008E1B35" w:rsidRPr="008E1B35" w:rsidRDefault="008E1B35" w:rsidP="004C12B8">
      <w:pPr>
        <w:jc w:val="both"/>
        <w:rPr>
          <w:b/>
          <w:bCs/>
          <w:color w:val="C00000"/>
          <w:sz w:val="52"/>
          <w:szCs w:val="52"/>
          <w:rtl/>
          <w:lang w:bidi="ar-IQ"/>
        </w:rPr>
      </w:pPr>
    </w:p>
    <w:p w:rsidR="008E1B35" w:rsidRPr="008E1B35" w:rsidRDefault="008E1B35" w:rsidP="008E1B35">
      <w:pPr>
        <w:jc w:val="both"/>
        <w:rPr>
          <w:b/>
          <w:bCs/>
          <w:color w:val="0D0D0D" w:themeColor="text1" w:themeTint="F2"/>
          <w:sz w:val="52"/>
          <w:szCs w:val="52"/>
          <w:rtl/>
          <w:lang w:bidi="ar-IQ"/>
        </w:rPr>
      </w:pPr>
      <w:r w:rsidRPr="008E1B35">
        <w:rPr>
          <w:rFonts w:hint="cs"/>
          <w:b/>
          <w:bCs/>
          <w:color w:val="0D0D0D" w:themeColor="text1" w:themeTint="F2"/>
          <w:sz w:val="52"/>
          <w:szCs w:val="52"/>
          <w:rtl/>
          <w:lang w:bidi="ar-IQ"/>
        </w:rPr>
        <w:t xml:space="preserve">                         </w:t>
      </w:r>
      <w:r>
        <w:rPr>
          <w:rFonts w:hint="cs"/>
          <w:b/>
          <w:bCs/>
          <w:color w:val="0D0D0D" w:themeColor="text1" w:themeTint="F2"/>
          <w:sz w:val="52"/>
          <w:szCs w:val="52"/>
          <w:rtl/>
          <w:lang w:bidi="ar-IQ"/>
        </w:rPr>
        <w:t>اعداد</w:t>
      </w:r>
    </w:p>
    <w:p w:rsidR="008E1B35" w:rsidRPr="008E1B35" w:rsidRDefault="008E1B35" w:rsidP="008E1B35">
      <w:pPr>
        <w:jc w:val="both"/>
        <w:rPr>
          <w:color w:val="0D0D0D" w:themeColor="text1" w:themeTint="F2"/>
          <w:sz w:val="56"/>
          <w:szCs w:val="56"/>
          <w:rtl/>
          <w:lang w:bidi="ar-IQ"/>
        </w:rPr>
      </w:pPr>
      <w:r w:rsidRPr="008E1B35">
        <w:rPr>
          <w:rFonts w:hint="cs"/>
          <w:color w:val="0D0D0D" w:themeColor="text1" w:themeTint="F2"/>
          <w:sz w:val="56"/>
          <w:szCs w:val="56"/>
          <w:rtl/>
          <w:lang w:bidi="ar-IQ"/>
        </w:rPr>
        <w:t xml:space="preserve">                 </w:t>
      </w:r>
      <w:proofErr w:type="spellStart"/>
      <w:r w:rsidRPr="008E1B35">
        <w:rPr>
          <w:rFonts w:hint="cs"/>
          <w:color w:val="0D0D0D" w:themeColor="text1" w:themeTint="F2"/>
          <w:sz w:val="56"/>
          <w:szCs w:val="56"/>
          <w:rtl/>
          <w:lang w:bidi="ar-IQ"/>
        </w:rPr>
        <w:t>م.م</w:t>
      </w:r>
      <w:proofErr w:type="spellEnd"/>
      <w:r w:rsidRPr="008E1B35">
        <w:rPr>
          <w:rFonts w:hint="cs"/>
          <w:color w:val="0D0D0D" w:themeColor="text1" w:themeTint="F2"/>
          <w:sz w:val="56"/>
          <w:szCs w:val="56"/>
          <w:rtl/>
          <w:lang w:bidi="ar-IQ"/>
        </w:rPr>
        <w:t xml:space="preserve"> غدير حيدر سعيد</w:t>
      </w:r>
    </w:p>
    <w:p w:rsidR="008E1B35" w:rsidRDefault="008E1B35" w:rsidP="008E1B35">
      <w:pPr>
        <w:jc w:val="both"/>
        <w:rPr>
          <w:color w:val="000000" w:themeColor="text1"/>
          <w:sz w:val="48"/>
          <w:szCs w:val="48"/>
          <w:rtl/>
          <w:lang w:bidi="ar-IQ"/>
        </w:rPr>
      </w:pPr>
      <w:r w:rsidRPr="008E1B35">
        <w:rPr>
          <w:rFonts w:hint="cs"/>
          <w:color w:val="0D0D0D" w:themeColor="text1" w:themeTint="F2"/>
          <w:sz w:val="56"/>
          <w:szCs w:val="56"/>
          <w:rtl/>
          <w:lang w:bidi="ar-IQ"/>
        </w:rPr>
        <w:t xml:space="preserve">                  2024  - 2025</w:t>
      </w:r>
      <w:r w:rsidR="004C12B8" w:rsidRPr="008E1B35">
        <w:rPr>
          <w:rFonts w:hint="cs"/>
          <w:color w:val="0D0D0D" w:themeColor="text1" w:themeTint="F2"/>
          <w:sz w:val="56"/>
          <w:szCs w:val="56"/>
          <w:rtl/>
          <w:lang w:bidi="ar-IQ"/>
        </w:rPr>
        <w:t xml:space="preserve"> </w:t>
      </w:r>
      <w:r w:rsidR="004C12B8" w:rsidRPr="008E1B35">
        <w:rPr>
          <w:rFonts w:hint="cs"/>
          <w:color w:val="0D0D0D" w:themeColor="text1" w:themeTint="F2"/>
          <w:sz w:val="48"/>
          <w:szCs w:val="48"/>
          <w:rtl/>
          <w:lang w:bidi="ar-IQ"/>
        </w:rPr>
        <w:t xml:space="preserve">                    </w:t>
      </w:r>
      <w:r w:rsidR="004C12B8" w:rsidRPr="00E16002">
        <w:rPr>
          <w:rFonts w:hint="cs"/>
          <w:noProof/>
          <w:sz w:val="48"/>
          <w:szCs w:val="48"/>
          <w:rtl/>
        </w:rPr>
        <w:drawing>
          <wp:anchor distT="0" distB="0" distL="114300" distR="114300" simplePos="0" relativeHeight="251658240" behindDoc="0" locked="0" layoutInCell="1" allowOverlap="1" wp14:anchorId="08A1469F" wp14:editId="2E1EE4FB">
            <wp:simplePos x="4448810" y="1296035"/>
            <wp:positionH relativeFrom="margin">
              <wp:align>left</wp:align>
            </wp:positionH>
            <wp:positionV relativeFrom="margin">
              <wp:align>top</wp:align>
            </wp:positionV>
            <wp:extent cx="1734185" cy="2049145"/>
            <wp:effectExtent l="209550" t="190500" r="227965" b="21780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1_19-13-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185" cy="2049145"/>
                    </a:xfrm>
                    <a:prstGeom prst="ellipse">
                      <a:avLst/>
                    </a:prstGeom>
                    <a:ln w="190500" cap="rnd">
                      <a:solidFill>
                        <a:schemeClr val="accent3">
                          <a:lumMod val="75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8E1B35" w:rsidRPr="008E1B35" w:rsidRDefault="008E1B35" w:rsidP="008E1B35">
      <w:pPr>
        <w:rPr>
          <w:sz w:val="48"/>
          <w:szCs w:val="48"/>
          <w:rtl/>
          <w:lang w:bidi="ar-IQ"/>
        </w:rPr>
      </w:pPr>
    </w:p>
    <w:p w:rsidR="00BC1F61" w:rsidRPr="00B45983" w:rsidRDefault="00BC1F61" w:rsidP="00BC1F61">
      <w:pPr>
        <w:jc w:val="both"/>
        <w:rPr>
          <w:sz w:val="48"/>
          <w:szCs w:val="48"/>
          <w:rtl/>
          <w:lang w:bidi="ar-IQ"/>
        </w:rPr>
      </w:pPr>
      <w:r w:rsidRPr="00833545">
        <w:rPr>
          <w:rFonts w:hint="cs"/>
          <w:b/>
          <w:bCs/>
          <w:color w:val="C00000"/>
          <w:sz w:val="48"/>
          <w:szCs w:val="48"/>
          <w:rtl/>
          <w:lang w:bidi="ar-IQ"/>
        </w:rPr>
        <w:lastRenderedPageBreak/>
        <w:t>الحق</w:t>
      </w:r>
      <w:r w:rsidRPr="00B45983">
        <w:rPr>
          <w:rFonts w:hint="cs"/>
          <w:sz w:val="48"/>
          <w:szCs w:val="48"/>
          <w:rtl/>
          <w:lang w:bidi="ar-IQ"/>
        </w:rPr>
        <w:t xml:space="preserve"> :في معاجم اللغة العربية نقيض الباطل وهو الصدق وقد وردت مفردة (الحق ) في القران الكريم في مواضع عديده منها قوله  تعالى (الحق من ربك).</w:t>
      </w:r>
    </w:p>
    <w:p w:rsidR="00BC1F61" w:rsidRPr="00B45983" w:rsidRDefault="00BC1F61" w:rsidP="00BC1F61">
      <w:pPr>
        <w:jc w:val="both"/>
        <w:rPr>
          <w:sz w:val="48"/>
          <w:szCs w:val="48"/>
          <w:rtl/>
          <w:lang w:bidi="ar-IQ"/>
        </w:rPr>
      </w:pPr>
      <w:r w:rsidRPr="00B45983">
        <w:rPr>
          <w:rFonts w:hint="cs"/>
          <w:sz w:val="48"/>
          <w:szCs w:val="48"/>
          <w:rtl/>
          <w:lang w:bidi="ar-IQ"/>
        </w:rPr>
        <w:t>و(الحق) من اسماء الله الحسنى وفي ذلك قال تعالى</w:t>
      </w:r>
    </w:p>
    <w:p w:rsidR="00BC1F61" w:rsidRPr="00B45983" w:rsidRDefault="00BC1F61" w:rsidP="00BC1F61">
      <w:pPr>
        <w:jc w:val="both"/>
        <w:rPr>
          <w:sz w:val="48"/>
          <w:szCs w:val="48"/>
          <w:rtl/>
          <w:lang w:bidi="ar-IQ"/>
        </w:rPr>
      </w:pPr>
      <w:r w:rsidRPr="00B45983">
        <w:rPr>
          <w:rFonts w:hint="cs"/>
          <w:sz w:val="48"/>
          <w:szCs w:val="48"/>
          <w:rtl/>
          <w:lang w:bidi="ar-IQ"/>
        </w:rPr>
        <w:t xml:space="preserve"> (</w:t>
      </w:r>
      <w:proofErr w:type="spellStart"/>
      <w:r w:rsidRPr="00B45983">
        <w:rPr>
          <w:rFonts w:hint="cs"/>
          <w:sz w:val="48"/>
          <w:szCs w:val="48"/>
          <w:rtl/>
          <w:lang w:bidi="ar-IQ"/>
        </w:rPr>
        <w:t>فذالكم</w:t>
      </w:r>
      <w:proofErr w:type="spellEnd"/>
      <w:r w:rsidRPr="00B45983">
        <w:rPr>
          <w:rFonts w:hint="cs"/>
          <w:sz w:val="48"/>
          <w:szCs w:val="48"/>
          <w:rtl/>
          <w:lang w:bidi="ar-IQ"/>
        </w:rPr>
        <w:t xml:space="preserve"> الله ربكم الحق )</w:t>
      </w:r>
    </w:p>
    <w:p w:rsidR="00BC1F61" w:rsidRPr="00B45983" w:rsidRDefault="00BC1F61" w:rsidP="00BC1F61">
      <w:pPr>
        <w:jc w:val="both"/>
        <w:rPr>
          <w:sz w:val="48"/>
          <w:szCs w:val="48"/>
          <w:rtl/>
          <w:lang w:bidi="ar-IQ"/>
        </w:rPr>
      </w:pPr>
      <w:r w:rsidRPr="00B45983">
        <w:rPr>
          <w:rFonts w:hint="cs"/>
          <w:sz w:val="48"/>
          <w:szCs w:val="48"/>
          <w:rtl/>
          <w:lang w:bidi="ar-IQ"/>
        </w:rPr>
        <w:t xml:space="preserve">اما في المعنى القانوني فقد عرف (مصلحة يحميها القانون )و(ميزة يمنحها القانون لشخص وتحميها طرق قانونية </w:t>
      </w:r>
      <w:r w:rsidR="00B45983" w:rsidRPr="00B45983">
        <w:rPr>
          <w:rFonts w:hint="cs"/>
          <w:sz w:val="48"/>
          <w:szCs w:val="48"/>
          <w:rtl/>
          <w:lang w:bidi="ar-IQ"/>
        </w:rPr>
        <w:t>)</w:t>
      </w:r>
    </w:p>
    <w:p w:rsidR="008E1B35" w:rsidRDefault="00B45983" w:rsidP="008E1B35">
      <w:pPr>
        <w:rPr>
          <w:sz w:val="48"/>
          <w:szCs w:val="48"/>
          <w:rtl/>
          <w:lang w:bidi="ar-IQ"/>
        </w:rPr>
      </w:pPr>
      <w:r w:rsidRPr="00833545">
        <w:rPr>
          <w:rFonts w:hint="cs"/>
          <w:b/>
          <w:bCs/>
          <w:color w:val="C00000"/>
          <w:sz w:val="48"/>
          <w:szCs w:val="48"/>
          <w:rtl/>
          <w:lang w:bidi="ar-IQ"/>
        </w:rPr>
        <w:t>تعريف (حقوق الانسان ):</w:t>
      </w:r>
      <w:r>
        <w:rPr>
          <w:rFonts w:hint="cs"/>
          <w:sz w:val="48"/>
          <w:szCs w:val="48"/>
          <w:rtl/>
          <w:lang w:bidi="ar-IQ"/>
        </w:rPr>
        <w:t xml:space="preserve">بانها الحقوق التي يتمتع بها الانسان لمجرد كونه انسانا اي بشرا ,وهي حقوق مقررة له بصرف النظر عن جنسيته او ديانته او اصله العرقي او وضعه الاجتماعي او الاقتصادي او مركزه  الوظيفي ,وهي حقوق تسبق وجود الدولة </w:t>
      </w:r>
      <w:r w:rsidR="00833545">
        <w:rPr>
          <w:rFonts w:hint="cs"/>
          <w:sz w:val="48"/>
          <w:szCs w:val="48"/>
          <w:rtl/>
          <w:lang w:bidi="ar-IQ"/>
        </w:rPr>
        <w:t>بل تسمو عليها .</w:t>
      </w:r>
    </w:p>
    <w:p w:rsidR="00833545" w:rsidRPr="00833545" w:rsidRDefault="00833545" w:rsidP="008E1B35">
      <w:pPr>
        <w:rPr>
          <w:b/>
          <w:bCs/>
          <w:color w:val="C00000"/>
          <w:sz w:val="48"/>
          <w:szCs w:val="48"/>
          <w:rtl/>
          <w:lang w:bidi="ar-IQ"/>
        </w:rPr>
      </w:pPr>
      <w:r w:rsidRPr="00833545">
        <w:rPr>
          <w:rFonts w:hint="cs"/>
          <w:b/>
          <w:bCs/>
          <w:color w:val="C00000"/>
          <w:sz w:val="48"/>
          <w:szCs w:val="48"/>
          <w:rtl/>
          <w:lang w:bidi="ar-IQ"/>
        </w:rPr>
        <w:t xml:space="preserve">ابرز حقوق الانسان </w:t>
      </w:r>
    </w:p>
    <w:p w:rsidR="008E1B35" w:rsidRPr="00833545" w:rsidRDefault="00833545" w:rsidP="008E1B35">
      <w:pPr>
        <w:rPr>
          <w:sz w:val="48"/>
          <w:szCs w:val="48"/>
          <w:rtl/>
          <w:lang w:bidi="ar-IQ"/>
        </w:rPr>
      </w:pPr>
      <w:r>
        <w:rPr>
          <w:rFonts w:hint="cs"/>
          <w:sz w:val="48"/>
          <w:szCs w:val="48"/>
          <w:rtl/>
          <w:lang w:bidi="ar-IQ"/>
        </w:rPr>
        <w:t>حق الانسان في الحياة وحقه في التعليم وحقه في الترشيح وحقه في الانتخاب وحقه في العمل وحقه في التنقل وحقه في حرمه مراسلاته واتصالاته  وحقه في التعبير وحرة الراي وغيرها من الحقوق.</w:t>
      </w:r>
    </w:p>
    <w:p w:rsidR="004C12B8" w:rsidRDefault="000F779E" w:rsidP="008E1B35">
      <w:pPr>
        <w:tabs>
          <w:tab w:val="left" w:pos="1616"/>
        </w:tabs>
        <w:rPr>
          <w:sz w:val="48"/>
          <w:szCs w:val="48"/>
          <w:rtl/>
          <w:lang w:bidi="ar-IQ"/>
        </w:rPr>
      </w:pPr>
      <w:r>
        <w:rPr>
          <w:rFonts w:hint="cs"/>
          <w:sz w:val="48"/>
          <w:szCs w:val="48"/>
          <w:rtl/>
          <w:lang w:bidi="ar-IQ"/>
        </w:rPr>
        <w:t xml:space="preserve">وبصدد مصطلح (حقوق الانسان )نشير الى ان هذا المصطلح لم يتبلور بشكله الحالي </w:t>
      </w:r>
      <w:proofErr w:type="spellStart"/>
      <w:r>
        <w:rPr>
          <w:rFonts w:hint="cs"/>
          <w:sz w:val="48"/>
          <w:szCs w:val="48"/>
          <w:rtl/>
          <w:lang w:bidi="ar-IQ"/>
        </w:rPr>
        <w:t>الاحديثا</w:t>
      </w:r>
      <w:proofErr w:type="spellEnd"/>
      <w:r>
        <w:rPr>
          <w:rFonts w:hint="cs"/>
          <w:sz w:val="48"/>
          <w:szCs w:val="48"/>
          <w:rtl/>
          <w:lang w:bidi="ar-IQ"/>
        </w:rPr>
        <w:t xml:space="preserve">  مع ان بعض الحقوق والحريات تعود الى  وقت ليست بالقريب فهنالك من يطلق عليها تسمية (الحقوق والحريات )ومنهم من يطلق عليها (الحقوق والواجبات الاساسية )وهنالك من يسميها (الحقوق الطبيعية )او (حقوق المواطن )وغيرها من التسميات .</w:t>
      </w:r>
    </w:p>
    <w:p w:rsidR="000F779E" w:rsidRDefault="000F779E" w:rsidP="008E1B35">
      <w:pPr>
        <w:tabs>
          <w:tab w:val="left" w:pos="1616"/>
        </w:tabs>
        <w:rPr>
          <w:sz w:val="48"/>
          <w:szCs w:val="48"/>
          <w:rtl/>
          <w:lang w:bidi="ar-IQ"/>
        </w:rPr>
      </w:pPr>
      <w:r>
        <w:rPr>
          <w:rFonts w:hint="cs"/>
          <w:sz w:val="48"/>
          <w:szCs w:val="48"/>
          <w:rtl/>
          <w:lang w:bidi="ar-IQ"/>
        </w:rPr>
        <w:t xml:space="preserve">واما الدستور العراقي الحالي الصادر </w:t>
      </w:r>
      <w:r w:rsidR="00CB08E9">
        <w:rPr>
          <w:rFonts w:hint="cs"/>
          <w:sz w:val="48"/>
          <w:szCs w:val="48"/>
          <w:rtl/>
          <w:lang w:bidi="ar-IQ"/>
        </w:rPr>
        <w:t>عام 2005 فقد اطلق عليها  تسمية (الحقوق والواجبات ) .</w:t>
      </w:r>
    </w:p>
    <w:p w:rsidR="00CB08E9" w:rsidRDefault="00CB08E9" w:rsidP="008E1B35">
      <w:pPr>
        <w:tabs>
          <w:tab w:val="left" w:pos="1616"/>
        </w:tabs>
        <w:rPr>
          <w:rFonts w:hint="cs"/>
          <w:sz w:val="48"/>
          <w:szCs w:val="48"/>
          <w:rtl/>
          <w:lang w:bidi="ar-IQ"/>
        </w:rPr>
      </w:pPr>
      <w:r>
        <w:rPr>
          <w:rFonts w:hint="cs"/>
          <w:sz w:val="48"/>
          <w:szCs w:val="48"/>
          <w:rtl/>
          <w:lang w:bidi="ar-IQ"/>
        </w:rPr>
        <w:t xml:space="preserve">ولعل تسمية حقوق الانسان قد جاءت بصيغتها التشريعية الحالية مع صدور (اعلان حقوق الانسان والمواطن الفرنسي عام 1789)بعد الثورة الفرنسية ثم ما اورده (ميثاق </w:t>
      </w:r>
      <w:r w:rsidR="00924D12">
        <w:rPr>
          <w:rFonts w:hint="cs"/>
          <w:sz w:val="48"/>
          <w:szCs w:val="48"/>
          <w:rtl/>
          <w:lang w:bidi="ar-IQ"/>
        </w:rPr>
        <w:t>الامم المتحدة 1945)</w:t>
      </w:r>
      <w:r w:rsidR="007C6677">
        <w:rPr>
          <w:rFonts w:hint="cs"/>
          <w:sz w:val="48"/>
          <w:szCs w:val="48"/>
          <w:rtl/>
          <w:lang w:bidi="ar-IQ"/>
        </w:rPr>
        <w:t xml:space="preserve"> من نصوص تتعلق بكفالة هذه الحقوق ومن ثم صدور (الاعلان العالمي لحقوق الانسان لحقوق الانسان عام 1948 )عن الجمعية العامة  </w:t>
      </w:r>
      <w:proofErr w:type="spellStart"/>
      <w:r w:rsidR="007C6677">
        <w:rPr>
          <w:rFonts w:hint="cs"/>
          <w:sz w:val="48"/>
          <w:szCs w:val="48"/>
          <w:rtl/>
          <w:lang w:bidi="ar-IQ"/>
        </w:rPr>
        <w:t>للامم</w:t>
      </w:r>
      <w:proofErr w:type="spellEnd"/>
      <w:r w:rsidR="007C6677">
        <w:rPr>
          <w:rFonts w:hint="cs"/>
          <w:sz w:val="48"/>
          <w:szCs w:val="48"/>
          <w:rtl/>
          <w:lang w:bidi="ar-IQ"/>
        </w:rPr>
        <w:t xml:space="preserve"> المتحدة لاسيما ب</w:t>
      </w:r>
      <w:r w:rsidR="00986330">
        <w:rPr>
          <w:rFonts w:hint="cs"/>
          <w:sz w:val="48"/>
          <w:szCs w:val="48"/>
          <w:rtl/>
          <w:lang w:bidi="ar-IQ"/>
        </w:rPr>
        <w:t>عد المجازر الانسانية التي خلفتها الحرب العالمية الثانية والتي سبقت ورافقت هذه الحرب بما ادى الى اهدار الكرامة الانسانية مما دعا الى ان يكون الانسان محل اهتمام متزايد من قبل المجتمع الدولي اعتبارا من عام 1945 وعلى العموم فقد استقرت تسمية (حقوق الانسان)اليوم في المعاهد</w:t>
      </w:r>
      <w:r w:rsidR="009C67B6">
        <w:rPr>
          <w:rFonts w:hint="cs"/>
          <w:sz w:val="48"/>
          <w:szCs w:val="48"/>
          <w:rtl/>
          <w:lang w:bidi="ar-IQ"/>
        </w:rPr>
        <w:t>ات والاتفاقات الدولية والدساتير والتشريعات الوطنية .</w:t>
      </w:r>
    </w:p>
    <w:p w:rsidR="009C67B6" w:rsidRDefault="009C67B6" w:rsidP="008E1B35">
      <w:pPr>
        <w:tabs>
          <w:tab w:val="left" w:pos="1616"/>
        </w:tabs>
        <w:rPr>
          <w:rFonts w:hint="cs"/>
          <w:b/>
          <w:bCs/>
          <w:color w:val="002060"/>
          <w:sz w:val="48"/>
          <w:szCs w:val="48"/>
          <w:rtl/>
          <w:lang w:bidi="ar-IQ"/>
        </w:rPr>
      </w:pPr>
      <w:r w:rsidRPr="009C67B6">
        <w:rPr>
          <w:rFonts w:hint="cs"/>
          <w:b/>
          <w:bCs/>
          <w:color w:val="002060"/>
          <w:sz w:val="48"/>
          <w:szCs w:val="48"/>
          <w:rtl/>
          <w:lang w:bidi="ar-IQ"/>
        </w:rPr>
        <w:t xml:space="preserve">              اصناف حقوق الانسان </w:t>
      </w:r>
    </w:p>
    <w:p w:rsidR="009C67B6" w:rsidRDefault="009C67B6" w:rsidP="008E1B35">
      <w:pPr>
        <w:tabs>
          <w:tab w:val="left" w:pos="1616"/>
        </w:tabs>
        <w:rPr>
          <w:rFonts w:hint="cs"/>
          <w:b/>
          <w:bCs/>
          <w:color w:val="002060"/>
          <w:sz w:val="44"/>
          <w:szCs w:val="44"/>
          <w:rtl/>
          <w:lang w:bidi="ar-IQ"/>
        </w:rPr>
      </w:pPr>
      <w:r w:rsidRPr="009C67B6">
        <w:rPr>
          <w:rFonts w:hint="cs"/>
          <w:b/>
          <w:bCs/>
          <w:color w:val="002060"/>
          <w:sz w:val="44"/>
          <w:szCs w:val="44"/>
          <w:rtl/>
          <w:lang w:bidi="ar-IQ"/>
        </w:rPr>
        <w:t xml:space="preserve">الفرع الاول :تصنيفها الى حقوق سياسية وحقوق مدنية </w:t>
      </w:r>
    </w:p>
    <w:p w:rsidR="009C67B6" w:rsidRDefault="009C67B6" w:rsidP="008E1B35">
      <w:pPr>
        <w:tabs>
          <w:tab w:val="left" w:pos="1616"/>
        </w:tabs>
        <w:rPr>
          <w:rFonts w:hint="cs"/>
          <w:b/>
          <w:bCs/>
          <w:color w:val="0F243E" w:themeColor="text2" w:themeShade="80"/>
          <w:sz w:val="44"/>
          <w:szCs w:val="44"/>
          <w:rtl/>
          <w:lang w:bidi="ar-IQ"/>
        </w:rPr>
      </w:pPr>
      <w:r>
        <w:rPr>
          <w:rFonts w:hint="cs"/>
          <w:b/>
          <w:bCs/>
          <w:color w:val="0F243E" w:themeColor="text2" w:themeShade="80"/>
          <w:sz w:val="44"/>
          <w:szCs w:val="44"/>
          <w:rtl/>
          <w:lang w:bidi="ar-IQ"/>
        </w:rPr>
        <w:t xml:space="preserve"> اولا : الحقوق السياسية </w:t>
      </w:r>
    </w:p>
    <w:p w:rsidR="009C67B6" w:rsidRDefault="009C67B6" w:rsidP="008E1B35">
      <w:pPr>
        <w:tabs>
          <w:tab w:val="left" w:pos="1616"/>
        </w:tabs>
        <w:rPr>
          <w:rFonts w:hint="cs"/>
          <w:b/>
          <w:bCs/>
          <w:color w:val="0F243E" w:themeColor="text2" w:themeShade="80"/>
          <w:sz w:val="44"/>
          <w:szCs w:val="44"/>
          <w:rtl/>
          <w:lang w:bidi="ar-IQ"/>
        </w:rPr>
      </w:pPr>
      <w:r>
        <w:rPr>
          <w:rFonts w:hint="cs"/>
          <w:b/>
          <w:bCs/>
          <w:color w:val="0F243E" w:themeColor="text2" w:themeShade="80"/>
          <w:sz w:val="44"/>
          <w:szCs w:val="44"/>
          <w:rtl/>
          <w:lang w:bidi="ar-IQ"/>
        </w:rPr>
        <w:t>هي تلك الحقوق</w:t>
      </w:r>
      <w:r w:rsidR="0095398F">
        <w:rPr>
          <w:rFonts w:hint="cs"/>
          <w:b/>
          <w:bCs/>
          <w:color w:val="0F243E" w:themeColor="text2" w:themeShade="80"/>
          <w:sz w:val="44"/>
          <w:szCs w:val="44"/>
          <w:rtl/>
          <w:lang w:bidi="ar-IQ"/>
        </w:rPr>
        <w:t xml:space="preserve"> </w:t>
      </w:r>
      <w:r>
        <w:rPr>
          <w:rFonts w:hint="cs"/>
          <w:b/>
          <w:bCs/>
          <w:color w:val="0F243E" w:themeColor="text2" w:themeShade="80"/>
          <w:sz w:val="44"/>
          <w:szCs w:val="44"/>
          <w:rtl/>
          <w:lang w:bidi="ar-IQ"/>
        </w:rPr>
        <w:t xml:space="preserve"> التي يقررها  القانون </w:t>
      </w:r>
      <w:r w:rsidR="0095398F">
        <w:rPr>
          <w:rFonts w:hint="cs"/>
          <w:b/>
          <w:bCs/>
          <w:color w:val="0F243E" w:themeColor="text2" w:themeShade="80"/>
          <w:sz w:val="44"/>
          <w:szCs w:val="44"/>
          <w:rtl/>
          <w:lang w:bidi="ar-IQ"/>
        </w:rPr>
        <w:t xml:space="preserve"> </w:t>
      </w:r>
      <w:proofErr w:type="spellStart"/>
      <w:r>
        <w:rPr>
          <w:rFonts w:hint="cs"/>
          <w:b/>
          <w:bCs/>
          <w:color w:val="0F243E" w:themeColor="text2" w:themeShade="80"/>
          <w:sz w:val="44"/>
          <w:szCs w:val="44"/>
          <w:rtl/>
          <w:lang w:bidi="ar-IQ"/>
        </w:rPr>
        <w:t>للافراد</w:t>
      </w:r>
      <w:proofErr w:type="spellEnd"/>
      <w:r w:rsidR="0095398F">
        <w:rPr>
          <w:rFonts w:hint="cs"/>
          <w:b/>
          <w:bCs/>
          <w:color w:val="0F243E" w:themeColor="text2" w:themeShade="80"/>
          <w:sz w:val="44"/>
          <w:szCs w:val="44"/>
          <w:rtl/>
          <w:lang w:bidi="ar-IQ"/>
        </w:rPr>
        <w:t xml:space="preserve"> </w:t>
      </w:r>
      <w:r>
        <w:rPr>
          <w:rFonts w:hint="cs"/>
          <w:b/>
          <w:bCs/>
          <w:color w:val="0F243E" w:themeColor="text2" w:themeShade="80"/>
          <w:sz w:val="44"/>
          <w:szCs w:val="44"/>
          <w:rtl/>
          <w:lang w:bidi="ar-IQ"/>
        </w:rPr>
        <w:t xml:space="preserve"> بوص</w:t>
      </w:r>
      <w:r w:rsidR="0095398F">
        <w:rPr>
          <w:rFonts w:hint="cs"/>
          <w:b/>
          <w:bCs/>
          <w:color w:val="0F243E" w:themeColor="text2" w:themeShade="80"/>
          <w:sz w:val="44"/>
          <w:szCs w:val="44"/>
          <w:rtl/>
          <w:lang w:bidi="ar-IQ"/>
        </w:rPr>
        <w:t xml:space="preserve">فهم </w:t>
      </w:r>
      <w:proofErr w:type="spellStart"/>
      <w:r w:rsidR="0095398F">
        <w:rPr>
          <w:rFonts w:hint="cs"/>
          <w:b/>
          <w:bCs/>
          <w:color w:val="0F243E" w:themeColor="text2" w:themeShade="80"/>
          <w:sz w:val="44"/>
          <w:szCs w:val="44"/>
          <w:rtl/>
          <w:lang w:bidi="ar-IQ"/>
        </w:rPr>
        <w:t>اعضاءا</w:t>
      </w:r>
      <w:proofErr w:type="spellEnd"/>
      <w:r w:rsidR="0095398F">
        <w:rPr>
          <w:rFonts w:hint="cs"/>
          <w:b/>
          <w:bCs/>
          <w:color w:val="0F243E" w:themeColor="text2" w:themeShade="80"/>
          <w:sz w:val="44"/>
          <w:szCs w:val="44"/>
          <w:rtl/>
          <w:lang w:bidi="ar-IQ"/>
        </w:rPr>
        <w:t xml:space="preserve">  في  جماعة  سياسة  معينة ومثالها حق الانتخاب وحق الترشيح للانتخابات وحق تولي </w:t>
      </w:r>
      <w:proofErr w:type="spellStart"/>
      <w:r w:rsidR="0095398F">
        <w:rPr>
          <w:rFonts w:hint="cs"/>
          <w:b/>
          <w:bCs/>
          <w:color w:val="0F243E" w:themeColor="text2" w:themeShade="80"/>
          <w:sz w:val="44"/>
          <w:szCs w:val="44"/>
          <w:rtl/>
          <w:lang w:bidi="ar-IQ"/>
        </w:rPr>
        <w:t>الوظاىف</w:t>
      </w:r>
      <w:proofErr w:type="spellEnd"/>
      <w:r w:rsidR="0095398F">
        <w:rPr>
          <w:rFonts w:hint="cs"/>
          <w:b/>
          <w:bCs/>
          <w:color w:val="0F243E" w:themeColor="text2" w:themeShade="80"/>
          <w:sz w:val="44"/>
          <w:szCs w:val="44"/>
          <w:rtl/>
          <w:lang w:bidi="ar-IQ"/>
        </w:rPr>
        <w:t xml:space="preserve"> العامة </w:t>
      </w:r>
      <w:proofErr w:type="spellStart"/>
      <w:r w:rsidR="0095398F">
        <w:rPr>
          <w:rFonts w:hint="cs"/>
          <w:b/>
          <w:bCs/>
          <w:color w:val="0F243E" w:themeColor="text2" w:themeShade="80"/>
          <w:sz w:val="44"/>
          <w:szCs w:val="44"/>
          <w:rtl/>
          <w:lang w:bidi="ar-IQ"/>
        </w:rPr>
        <w:t>وتتميزهذه</w:t>
      </w:r>
      <w:proofErr w:type="spellEnd"/>
      <w:r w:rsidR="0095398F">
        <w:rPr>
          <w:rFonts w:hint="cs"/>
          <w:b/>
          <w:bCs/>
          <w:color w:val="0F243E" w:themeColor="text2" w:themeShade="80"/>
          <w:sz w:val="44"/>
          <w:szCs w:val="44"/>
          <w:rtl/>
          <w:lang w:bidi="ar-IQ"/>
        </w:rPr>
        <w:t xml:space="preserve"> الحقوق بانها لا تثبت </w:t>
      </w:r>
      <w:proofErr w:type="spellStart"/>
      <w:r w:rsidR="0095398F">
        <w:rPr>
          <w:rFonts w:hint="cs"/>
          <w:b/>
          <w:bCs/>
          <w:color w:val="0F243E" w:themeColor="text2" w:themeShade="80"/>
          <w:sz w:val="44"/>
          <w:szCs w:val="44"/>
          <w:rtl/>
          <w:lang w:bidi="ar-IQ"/>
        </w:rPr>
        <w:t>للاجانب</w:t>
      </w:r>
      <w:proofErr w:type="spellEnd"/>
      <w:r w:rsidR="0095398F">
        <w:rPr>
          <w:rFonts w:hint="cs"/>
          <w:b/>
          <w:bCs/>
          <w:color w:val="0F243E" w:themeColor="text2" w:themeShade="80"/>
          <w:sz w:val="44"/>
          <w:szCs w:val="44"/>
          <w:rtl/>
          <w:lang w:bidi="ar-IQ"/>
        </w:rPr>
        <w:t xml:space="preserve">  بل  </w:t>
      </w:r>
      <w:proofErr w:type="spellStart"/>
      <w:r w:rsidR="0095398F">
        <w:rPr>
          <w:rFonts w:hint="cs"/>
          <w:b/>
          <w:bCs/>
          <w:color w:val="0F243E" w:themeColor="text2" w:themeShade="80"/>
          <w:sz w:val="44"/>
          <w:szCs w:val="44"/>
          <w:rtl/>
          <w:lang w:bidi="ar-IQ"/>
        </w:rPr>
        <w:t>للا</w:t>
      </w:r>
      <w:proofErr w:type="spellEnd"/>
      <w:r w:rsidR="0095398F">
        <w:rPr>
          <w:rFonts w:hint="cs"/>
          <w:b/>
          <w:bCs/>
          <w:color w:val="0F243E" w:themeColor="text2" w:themeShade="80"/>
          <w:sz w:val="44"/>
          <w:szCs w:val="44"/>
          <w:rtl/>
          <w:lang w:bidi="ar-IQ"/>
        </w:rPr>
        <w:t xml:space="preserve"> شخاص الوطنيين (حاملين جنسية الدولة )فحسب </w:t>
      </w:r>
      <w:proofErr w:type="spellStart"/>
      <w:r w:rsidR="0095398F">
        <w:rPr>
          <w:rFonts w:hint="cs"/>
          <w:b/>
          <w:bCs/>
          <w:color w:val="0F243E" w:themeColor="text2" w:themeShade="80"/>
          <w:sz w:val="44"/>
          <w:szCs w:val="44"/>
          <w:rtl/>
          <w:lang w:bidi="ar-IQ"/>
        </w:rPr>
        <w:t>لانها</w:t>
      </w:r>
      <w:proofErr w:type="spellEnd"/>
      <w:r w:rsidR="0095398F">
        <w:rPr>
          <w:rFonts w:hint="cs"/>
          <w:b/>
          <w:bCs/>
          <w:color w:val="0F243E" w:themeColor="text2" w:themeShade="80"/>
          <w:sz w:val="44"/>
          <w:szCs w:val="44"/>
          <w:rtl/>
          <w:lang w:bidi="ar-IQ"/>
        </w:rPr>
        <w:t xml:space="preserve"> حقوق تتعلق بالمشاركة في الحياة السياسية للبلد ومن ثم فهي مما يمس تلك السيادة التي تنحصر ممارستها والمشاركة فيها لمواطني البلد فحسب .</w:t>
      </w:r>
    </w:p>
    <w:p w:rsidR="0095398F" w:rsidRDefault="0095398F" w:rsidP="0095398F">
      <w:pPr>
        <w:tabs>
          <w:tab w:val="left" w:pos="1616"/>
        </w:tabs>
        <w:rPr>
          <w:rFonts w:hint="cs"/>
          <w:b/>
          <w:bCs/>
          <w:color w:val="0F243E" w:themeColor="text2" w:themeShade="80"/>
          <w:sz w:val="44"/>
          <w:szCs w:val="44"/>
          <w:rtl/>
          <w:lang w:bidi="ar-IQ"/>
        </w:rPr>
      </w:pPr>
      <w:proofErr w:type="spellStart"/>
      <w:r>
        <w:rPr>
          <w:rFonts w:hint="cs"/>
          <w:b/>
          <w:bCs/>
          <w:color w:val="0F243E" w:themeColor="text2" w:themeShade="80"/>
          <w:sz w:val="44"/>
          <w:szCs w:val="44"/>
          <w:rtl/>
          <w:lang w:bidi="ar-IQ"/>
        </w:rPr>
        <w:t>ثانيا:الحقوق</w:t>
      </w:r>
      <w:proofErr w:type="spellEnd"/>
      <w:r>
        <w:rPr>
          <w:rFonts w:hint="cs"/>
          <w:b/>
          <w:bCs/>
          <w:color w:val="0F243E" w:themeColor="text2" w:themeShade="80"/>
          <w:sz w:val="44"/>
          <w:szCs w:val="44"/>
          <w:rtl/>
          <w:lang w:bidi="ar-IQ"/>
        </w:rPr>
        <w:t xml:space="preserve"> المدنية </w:t>
      </w:r>
    </w:p>
    <w:p w:rsidR="0095398F" w:rsidRDefault="0095398F" w:rsidP="0095398F">
      <w:pPr>
        <w:tabs>
          <w:tab w:val="left" w:pos="1616"/>
        </w:tabs>
        <w:rPr>
          <w:rFonts w:hint="cs"/>
          <w:b/>
          <w:bCs/>
          <w:color w:val="0F243E" w:themeColor="text2" w:themeShade="80"/>
          <w:sz w:val="44"/>
          <w:szCs w:val="44"/>
          <w:rtl/>
          <w:lang w:bidi="ar-IQ"/>
        </w:rPr>
      </w:pPr>
      <w:r>
        <w:rPr>
          <w:rFonts w:hint="cs"/>
          <w:b/>
          <w:bCs/>
          <w:color w:val="0F243E" w:themeColor="text2" w:themeShade="80"/>
          <w:sz w:val="44"/>
          <w:szCs w:val="44"/>
          <w:rtl/>
          <w:lang w:bidi="ar-IQ"/>
        </w:rPr>
        <w:t xml:space="preserve">هي الحقوق التي تثبت </w:t>
      </w:r>
      <w:proofErr w:type="spellStart"/>
      <w:r>
        <w:rPr>
          <w:rFonts w:hint="cs"/>
          <w:b/>
          <w:bCs/>
          <w:color w:val="0F243E" w:themeColor="text2" w:themeShade="80"/>
          <w:sz w:val="44"/>
          <w:szCs w:val="44"/>
          <w:rtl/>
          <w:lang w:bidi="ar-IQ"/>
        </w:rPr>
        <w:t>للافراد</w:t>
      </w:r>
      <w:proofErr w:type="spellEnd"/>
      <w:r>
        <w:rPr>
          <w:rFonts w:hint="cs"/>
          <w:b/>
          <w:bCs/>
          <w:color w:val="0F243E" w:themeColor="text2" w:themeShade="80"/>
          <w:sz w:val="44"/>
          <w:szCs w:val="44"/>
          <w:rtl/>
          <w:lang w:bidi="ar-IQ"/>
        </w:rPr>
        <w:t xml:space="preserve">   خارج نطاق المشاركة  ال</w:t>
      </w:r>
      <w:r w:rsidR="00F26D4C">
        <w:rPr>
          <w:rFonts w:hint="cs"/>
          <w:b/>
          <w:bCs/>
          <w:color w:val="0F243E" w:themeColor="text2" w:themeShade="80"/>
          <w:sz w:val="44"/>
          <w:szCs w:val="44"/>
          <w:rtl/>
          <w:lang w:bidi="ar-IQ"/>
        </w:rPr>
        <w:t xml:space="preserve">سياسية فهي تتقرر لهم تلازما مع صفتهم (الانسانية )وتلازما مع نشاطهم العادي في المجتمع ومن </w:t>
      </w:r>
      <w:r w:rsidR="0097577F">
        <w:rPr>
          <w:rFonts w:hint="cs"/>
          <w:b/>
          <w:bCs/>
          <w:color w:val="0F243E" w:themeColor="text2" w:themeShade="80"/>
          <w:sz w:val="44"/>
          <w:szCs w:val="44"/>
          <w:rtl/>
          <w:lang w:bidi="ar-IQ"/>
        </w:rPr>
        <w:t>امثلتها حق الحياة وحق الحرية وحق الاسم وحق الكرامة وحق حرمة المسكن وحرية التنقل وما شابهها وهي على خلاف الحقوق السياسية فهي تثبت لكل انسان بصرف النظر عن جنسيته اي سواء كان مواطنا ام اجنبيا ولهذا تسمى هذه الحقوق ب(الحقوق الشخصية )او (الحقوق غير السياسية )او (الحقوق العامة )كونها تثبت لكل الافراد من اجل تمكنهم</w:t>
      </w:r>
      <w:r w:rsidR="008D3264">
        <w:rPr>
          <w:rFonts w:hint="cs"/>
          <w:b/>
          <w:bCs/>
          <w:color w:val="0F243E" w:themeColor="text2" w:themeShade="80"/>
          <w:sz w:val="44"/>
          <w:szCs w:val="44"/>
          <w:rtl/>
          <w:lang w:bidi="ar-IQ"/>
        </w:rPr>
        <w:t xml:space="preserve"> من ممارسة نشاطهم الاعتيادي في المجتمع .</w:t>
      </w:r>
    </w:p>
    <w:p w:rsidR="008D3264" w:rsidRDefault="008D3264"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sidRPr="008D3264">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الفرع الثاني :</w:t>
      </w: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التصنيف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المهجي</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المعاصر </w:t>
      </w:r>
    </w:p>
    <w:p w:rsidR="008D3264" w:rsidRDefault="008D3264"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مع تعدد التصنيفات الخاصة بحقوق الانسان الا ان التقسيم الابسط والاوضح والذي سنعتمده و يتمثل في تقسيمها على النحو الاتي :</w:t>
      </w:r>
    </w:p>
    <w:p w:rsidR="00553508" w:rsidRDefault="00553508"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اولا:</w:t>
      </w:r>
    </w:p>
    <w:p w:rsidR="008D3264" w:rsidRDefault="00553508"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الحقوق المدنية والشخصية :هذه الحقوق تثبت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للانسان</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بوصفه انسانا وعضوا في المجتمع الانساني والتي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تقررله</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لمجرد كونه انسان وهي حقوق لصيقة بشخصه كحقه في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الحياةوالسلامة</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الجسدية والكرامة وحرمة مسكنه وحقه في التنقل وحقه في الامن الشخصي .</w:t>
      </w:r>
    </w:p>
    <w:p w:rsidR="00553508" w:rsidRDefault="00553508"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ثانيا :الحقوق والحريات الثقافية </w:t>
      </w:r>
      <w:r w:rsidR="00602C5D">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والفكرية:</w:t>
      </w:r>
    </w:p>
    <w:p w:rsidR="00602C5D" w:rsidRDefault="00602C5D" w:rsidP="0095398F">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هي الحقوق التي تتعلق بحرية الانسان في اعمال افكاره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والتعبيرعنها</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(النشاط الفكري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للانسان</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 وهذه الحقوق تسمى ب(الحقوق والحريات المعنوية )كونها تتصل بذهن الانسان وجوانبه  الفكرية ومن ابرز صورها حق الانسان في التعبير عن الراي  وحقه في التعليم وحقه في حرية العقيدة والعبادة وحقه في الاجتماع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والتضاهر</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السلميين وحقه في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تاسيس</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الجمعيات والنقابات والاحزاب والانتماء اليها .</w:t>
      </w:r>
    </w:p>
    <w:p w:rsidR="00684C34" w:rsidRDefault="00684C34" w:rsidP="00684C34">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ثالثا: الحقوق الاقتصادية والاجتماعية </w:t>
      </w:r>
    </w:p>
    <w:p w:rsidR="00684C34" w:rsidRDefault="00684C34" w:rsidP="00684C34">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هي الحقوق التي ترمي الى تنمية الجوانب الاقتصادية والاجتماعية لدى الفرد والتي تشكل من جانب اخر واجبا على الدولة في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تامينها</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وكفالتها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للافراد</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فهذه الانشطة باتت من ابرز الصور  الحديثة وغير التقليدية لحقوق الانسان . وابرزها حق العمل وحق الملكية وحق تكوين الاسرة ورعايتها وحق الرعاية الصحية وحق الانسان في بيئة سليمة وحق الضمان الصحي والاجتماعي وحق الانسان في التنمية .</w:t>
      </w:r>
    </w:p>
    <w:p w:rsidR="00684C34" w:rsidRDefault="004B3CF2" w:rsidP="00684C34">
      <w:pPr>
        <w:tabs>
          <w:tab w:val="left" w:pos="1616"/>
        </w:tabs>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رابعا:الحقوق</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والحريات السياسية </w:t>
      </w:r>
    </w:p>
    <w:p w:rsidR="004B3CF2" w:rsidRPr="008D3264" w:rsidRDefault="004B3CF2" w:rsidP="00684C34">
      <w:pPr>
        <w:tabs>
          <w:tab w:val="left" w:pos="1616"/>
        </w:tabs>
        <w:rPr>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pPr>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هي الحقوق التي تتضمن حق المواطن في المشاركة في الحياة السياسية لبلده ,من امثلتها حق الجنسية وحق تولي الوظائف العامة وحق الانتخاب والترشيح والتصويت وحق اللجوء السياسي وحق تقرير المصير ,وهي حقوق </w:t>
      </w:r>
      <w:proofErr w:type="spellStart"/>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لاتتقرر</w:t>
      </w:r>
      <w:proofErr w:type="spellEnd"/>
      <w:r>
        <w:rPr>
          <w:rFonts w:hint="cs"/>
          <w:b/>
          <w:bCs/>
          <w:color w:val="7030A0"/>
          <w:sz w:val="48"/>
          <w:szCs w:val="48"/>
          <w:rtl/>
          <w:lang w:bidi="ar-IQ"/>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8900000" w14:scaled="0"/>
            </w14:gradFill>
          </w14:textFill>
        </w:rPr>
        <w:t xml:space="preserve"> الا (المواطن )اي الذي يحمل جنسية البلد .</w:t>
      </w:r>
      <w:bookmarkStart w:id="0" w:name="_GoBack"/>
      <w:bookmarkEnd w:id="0"/>
    </w:p>
    <w:sectPr w:rsidR="004B3CF2" w:rsidRPr="008D3264" w:rsidSect="005407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8"/>
    <w:rsid w:val="000F779E"/>
    <w:rsid w:val="00497F55"/>
    <w:rsid w:val="004B3CF2"/>
    <w:rsid w:val="004C12B8"/>
    <w:rsid w:val="005407D7"/>
    <w:rsid w:val="00553508"/>
    <w:rsid w:val="00602C5D"/>
    <w:rsid w:val="00684C34"/>
    <w:rsid w:val="007C6677"/>
    <w:rsid w:val="00833545"/>
    <w:rsid w:val="008D3264"/>
    <w:rsid w:val="008E1B35"/>
    <w:rsid w:val="00924D12"/>
    <w:rsid w:val="0095398F"/>
    <w:rsid w:val="0097577F"/>
    <w:rsid w:val="00986330"/>
    <w:rsid w:val="009C67B6"/>
    <w:rsid w:val="00B45983"/>
    <w:rsid w:val="00BC1F61"/>
    <w:rsid w:val="00CB08E9"/>
    <w:rsid w:val="00E16002"/>
    <w:rsid w:val="00EC2715"/>
    <w:rsid w:val="00F26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12B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1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12B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1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682</Words>
  <Characters>3890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2025-01-01T16:11:00Z</dcterms:created>
  <dcterms:modified xsi:type="dcterms:W3CDTF">2025-01-02T19:36:00Z</dcterms:modified>
</cp:coreProperties>
</file>