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1B4" w:rsidRPr="006B51B4" w:rsidRDefault="006B51B4" w:rsidP="006B51B4">
      <w:pPr>
        <w:autoSpaceDE w:val="0"/>
        <w:autoSpaceDN w:val="0"/>
        <w:adjustRightInd w:val="0"/>
        <w:spacing w:after="0" w:line="360" w:lineRule="auto"/>
        <w:ind w:firstLine="360"/>
        <w:rPr>
          <w:rFonts w:ascii="Calibri" w:eastAsia="Calibri" w:hAnsi="Calibri" w:cs="Arial"/>
          <w:sz w:val="40"/>
          <w:szCs w:val="40"/>
        </w:rPr>
      </w:pPr>
      <w:bookmarkStart w:id="0" w:name="_GoBack"/>
      <w:bookmarkEnd w:id="0"/>
      <w:r w:rsidRPr="006B51B4">
        <w:rPr>
          <w:rFonts w:ascii="Arial" w:eastAsia="Arial" w:hAnsi="Arial" w:cs="Arial"/>
          <w:noProof/>
          <w:sz w:val="40"/>
          <w:szCs w:val="40"/>
        </w:rPr>
        <w:drawing>
          <wp:inline distT="0" distB="0" distL="0" distR="0" wp14:anchorId="7C98C8AA" wp14:editId="0C571501">
            <wp:extent cx="1073150" cy="1130300"/>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150" cy="1130300"/>
                    </a:xfrm>
                    <a:prstGeom prst="rect">
                      <a:avLst/>
                    </a:prstGeom>
                    <a:noFill/>
                    <a:ln>
                      <a:noFill/>
                    </a:ln>
                  </pic:spPr>
                </pic:pic>
              </a:graphicData>
            </a:graphic>
          </wp:inline>
        </w:drawing>
      </w:r>
      <w:r w:rsidRPr="006B51B4">
        <w:rPr>
          <w:rFonts w:ascii="Calibri" w:eastAsia="Calibri" w:hAnsi="Calibri" w:cs="Arial"/>
          <w:sz w:val="40"/>
          <w:szCs w:val="40"/>
        </w:rPr>
        <w:t xml:space="preserve">                                                      </w:t>
      </w:r>
      <w:r w:rsidRPr="006B51B4">
        <w:rPr>
          <w:rFonts w:ascii="Arial" w:eastAsia="Arial" w:hAnsi="Arial" w:cs="Arial"/>
          <w:noProof/>
          <w:sz w:val="40"/>
          <w:szCs w:val="40"/>
        </w:rPr>
        <w:drawing>
          <wp:inline distT="0" distB="0" distL="0" distR="0" wp14:anchorId="03CD797F" wp14:editId="7CBA9E1A">
            <wp:extent cx="1123950" cy="1041400"/>
            <wp:effectExtent l="0" t="0" r="0" b="6350"/>
            <wp:docPr id="11"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041400"/>
                    </a:xfrm>
                    <a:prstGeom prst="rect">
                      <a:avLst/>
                    </a:prstGeom>
                    <a:noFill/>
                    <a:ln>
                      <a:noFill/>
                    </a:ln>
                  </pic:spPr>
                </pic:pic>
              </a:graphicData>
            </a:graphic>
          </wp:inline>
        </w:drawing>
      </w:r>
      <w:r w:rsidRPr="006B51B4">
        <w:rPr>
          <w:rFonts w:ascii="Calibri" w:eastAsia="Calibri" w:hAnsi="Calibri" w:cs="Arial"/>
          <w:sz w:val="40"/>
          <w:szCs w:val="40"/>
        </w:rPr>
        <w:t xml:space="preserve">                                                                                                                                           </w:t>
      </w:r>
    </w:p>
    <w:p w:rsidR="006B51B4" w:rsidRPr="006B51B4" w:rsidRDefault="006B51B4" w:rsidP="006B51B4">
      <w:pPr>
        <w:autoSpaceDE w:val="0"/>
        <w:autoSpaceDN w:val="0"/>
        <w:adjustRightInd w:val="0"/>
        <w:spacing w:after="0" w:line="360" w:lineRule="auto"/>
        <w:rPr>
          <w:rFonts w:ascii="Calibri" w:eastAsia="Calibri" w:hAnsi="Calibri" w:cs="Arial"/>
          <w:sz w:val="40"/>
          <w:szCs w:val="40"/>
        </w:rPr>
      </w:pPr>
    </w:p>
    <w:p w:rsidR="006B51B4" w:rsidRPr="006B51B4" w:rsidRDefault="006B51B4" w:rsidP="006B51B4">
      <w:pPr>
        <w:autoSpaceDE w:val="0"/>
        <w:autoSpaceDN w:val="0"/>
        <w:adjustRightInd w:val="0"/>
        <w:spacing w:after="0" w:line="360" w:lineRule="auto"/>
        <w:jc w:val="center"/>
        <w:rPr>
          <w:rFonts w:ascii="Times New Roman" w:eastAsia="Calibri" w:hAnsi="Times New Roman" w:cs="Times New Roman"/>
          <w:b/>
          <w:bCs/>
          <w:sz w:val="40"/>
          <w:szCs w:val="40"/>
        </w:rPr>
      </w:pPr>
      <w:r w:rsidRPr="006B51B4">
        <w:rPr>
          <w:rFonts w:ascii="Times New Roman" w:eastAsia="Cambria" w:hAnsi="Times New Roman" w:cs="Times New Roman"/>
          <w:sz w:val="40"/>
          <w:szCs w:val="40"/>
        </w:rPr>
        <w:t>Department of  Electrical  Engineering techniques</w:t>
      </w:r>
    </w:p>
    <w:p w:rsidR="006B51B4" w:rsidRPr="006B51B4" w:rsidRDefault="006B51B4" w:rsidP="006B51B4">
      <w:pPr>
        <w:framePr w:hSpace="180" w:wrap="around" w:vAnchor="text" w:hAnchor="margin" w:xAlign="center" w:y="-959"/>
        <w:tabs>
          <w:tab w:val="left" w:pos="2490"/>
        </w:tabs>
        <w:spacing w:after="0" w:line="240" w:lineRule="auto"/>
        <w:jc w:val="center"/>
        <w:rPr>
          <w:rFonts w:ascii="Times New Roman" w:eastAsia="Cambria" w:hAnsi="Times New Roman" w:cs="Times New Roman"/>
          <w:sz w:val="40"/>
          <w:szCs w:val="40"/>
        </w:rPr>
      </w:pPr>
    </w:p>
    <w:p w:rsidR="006B51B4" w:rsidRPr="006B51B4" w:rsidRDefault="006B51B4" w:rsidP="006B51B4">
      <w:pPr>
        <w:framePr w:hSpace="180" w:wrap="around" w:vAnchor="text" w:hAnchor="margin" w:xAlign="center" w:y="-959"/>
        <w:tabs>
          <w:tab w:val="left" w:pos="2490"/>
        </w:tabs>
        <w:spacing w:after="0" w:line="240" w:lineRule="auto"/>
        <w:jc w:val="center"/>
        <w:rPr>
          <w:rFonts w:ascii="Times New Roman" w:eastAsia="Cambria" w:hAnsi="Times New Roman" w:cs="Times New Roman"/>
          <w:sz w:val="40"/>
          <w:szCs w:val="40"/>
        </w:rPr>
      </w:pPr>
      <w:r w:rsidRPr="006B51B4">
        <w:rPr>
          <w:rFonts w:ascii="Times New Roman" w:eastAsia="Cambria" w:hAnsi="Times New Roman" w:cs="Times New Roman"/>
          <w:sz w:val="40"/>
          <w:szCs w:val="40"/>
        </w:rPr>
        <w:t>Ministry of Higher Education and</w:t>
      </w:r>
    </w:p>
    <w:p w:rsidR="006B51B4" w:rsidRPr="006B51B4" w:rsidRDefault="006B51B4" w:rsidP="006B51B4">
      <w:pPr>
        <w:framePr w:hSpace="180" w:wrap="around" w:vAnchor="text" w:hAnchor="margin" w:xAlign="center" w:y="-959"/>
        <w:tabs>
          <w:tab w:val="left" w:pos="2490"/>
        </w:tabs>
        <w:spacing w:after="0" w:line="240" w:lineRule="auto"/>
        <w:jc w:val="center"/>
        <w:rPr>
          <w:rFonts w:ascii="Times New Roman" w:eastAsia="Cambria" w:hAnsi="Times New Roman" w:cs="Times New Roman"/>
          <w:sz w:val="40"/>
          <w:szCs w:val="40"/>
        </w:rPr>
      </w:pPr>
      <w:r w:rsidRPr="006B51B4">
        <w:rPr>
          <w:rFonts w:ascii="Times New Roman" w:eastAsia="Cambria" w:hAnsi="Times New Roman" w:cs="Times New Roman"/>
          <w:sz w:val="40"/>
          <w:szCs w:val="40"/>
        </w:rPr>
        <w:t>Scientific Research – Iraq</w:t>
      </w:r>
    </w:p>
    <w:p w:rsidR="006B51B4" w:rsidRPr="006B51B4" w:rsidRDefault="006B51B4" w:rsidP="006B51B4">
      <w:pPr>
        <w:framePr w:hSpace="180" w:wrap="around" w:vAnchor="text" w:hAnchor="margin" w:xAlign="center" w:y="-959"/>
        <w:tabs>
          <w:tab w:val="left" w:pos="2490"/>
        </w:tabs>
        <w:spacing w:after="0" w:line="240" w:lineRule="auto"/>
        <w:jc w:val="center"/>
        <w:rPr>
          <w:rFonts w:ascii="Times New Roman" w:eastAsia="Cambria" w:hAnsi="Times New Roman" w:cs="Times New Roman"/>
          <w:sz w:val="40"/>
          <w:szCs w:val="40"/>
        </w:rPr>
      </w:pPr>
      <w:r w:rsidRPr="006B51B4">
        <w:rPr>
          <w:rFonts w:ascii="Times New Roman" w:eastAsia="Cambria" w:hAnsi="Times New Roman" w:cs="Times New Roman"/>
          <w:sz w:val="40"/>
          <w:szCs w:val="40"/>
        </w:rPr>
        <w:t>AL-</w:t>
      </w:r>
      <w:proofErr w:type="spellStart"/>
      <w:r w:rsidRPr="006B51B4">
        <w:rPr>
          <w:rFonts w:ascii="Times New Roman" w:eastAsia="Cambria" w:hAnsi="Times New Roman" w:cs="Times New Roman"/>
          <w:sz w:val="40"/>
          <w:szCs w:val="40"/>
        </w:rPr>
        <w:t>Mustaqbal</w:t>
      </w:r>
      <w:proofErr w:type="spellEnd"/>
      <w:r w:rsidRPr="006B51B4">
        <w:rPr>
          <w:rFonts w:ascii="Times New Roman" w:eastAsia="Cambria" w:hAnsi="Times New Roman" w:cs="Times New Roman"/>
          <w:sz w:val="40"/>
          <w:szCs w:val="40"/>
        </w:rPr>
        <w:t xml:space="preserve"> University </w:t>
      </w:r>
    </w:p>
    <w:p w:rsidR="006B51B4" w:rsidRPr="006B51B4" w:rsidRDefault="006B51B4" w:rsidP="006B51B4">
      <w:pPr>
        <w:autoSpaceDE w:val="0"/>
        <w:autoSpaceDN w:val="0"/>
        <w:adjustRightInd w:val="0"/>
        <w:spacing w:after="0" w:line="360" w:lineRule="auto"/>
        <w:ind w:firstLine="360"/>
        <w:jc w:val="center"/>
        <w:rPr>
          <w:rFonts w:ascii="Times New Roman" w:eastAsia="Calibri" w:hAnsi="Times New Roman" w:cs="Times New Roman"/>
          <w:b/>
          <w:bCs/>
          <w:sz w:val="40"/>
          <w:szCs w:val="40"/>
          <w:lang w:bidi="ar-IQ"/>
        </w:rPr>
      </w:pPr>
      <w:r w:rsidRPr="006B51B4">
        <w:rPr>
          <w:rFonts w:ascii="Times New Roman" w:eastAsia="Calibri" w:hAnsi="Times New Roman" w:cs="Times New Roman"/>
          <w:b/>
          <w:bCs/>
          <w:color w:val="000000" w:themeColor="text1"/>
          <w:sz w:val="40"/>
          <w:szCs w:val="40"/>
        </w:rPr>
        <w:t>DC Generators</w:t>
      </w:r>
    </w:p>
    <w:p w:rsidR="006B51B4" w:rsidRPr="006B51B4" w:rsidRDefault="006B51B4" w:rsidP="006B51B4">
      <w:pPr>
        <w:autoSpaceDE w:val="0"/>
        <w:autoSpaceDN w:val="0"/>
        <w:adjustRightInd w:val="0"/>
        <w:spacing w:after="0" w:line="360" w:lineRule="auto"/>
        <w:ind w:firstLine="360"/>
        <w:jc w:val="center"/>
        <w:rPr>
          <w:rFonts w:ascii="Calibri" w:eastAsia="Calibri" w:hAnsi="Calibri" w:cs="Arial"/>
          <w:b/>
          <w:bCs/>
          <w:sz w:val="40"/>
          <w:szCs w:val="40"/>
          <w:rtl/>
          <w:lang w:bidi="ar-IQ"/>
        </w:rPr>
      </w:pPr>
      <w:r w:rsidRPr="006B51B4">
        <w:rPr>
          <w:rFonts w:ascii="Calibri" w:eastAsia="Calibri" w:hAnsi="Calibri" w:cs="Arial"/>
          <w:b/>
          <w:bCs/>
          <w:sz w:val="40"/>
          <w:szCs w:val="40"/>
          <w:rtl/>
          <w:lang w:bidi="ar-IQ"/>
        </w:rPr>
        <w:t xml:space="preserve">المحاضرة </w:t>
      </w:r>
      <w:r>
        <w:rPr>
          <w:rFonts w:ascii="Calibri" w:eastAsia="Calibri" w:hAnsi="Calibri" w:cs="Arial" w:hint="cs"/>
          <w:b/>
          <w:bCs/>
          <w:sz w:val="40"/>
          <w:szCs w:val="40"/>
          <w:rtl/>
          <w:lang w:bidi="ar-IQ"/>
        </w:rPr>
        <w:t>الثالثة والرابعة</w:t>
      </w: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
        <w:gridCol w:w="9058"/>
      </w:tblGrid>
      <w:tr w:rsidR="006B51B4" w:rsidRPr="006B51B4" w:rsidTr="006B51B4">
        <w:tc>
          <w:tcPr>
            <w:tcW w:w="1442"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6B51B4" w:rsidRPr="006B51B4" w:rsidRDefault="006B51B4" w:rsidP="006B51B4">
            <w:pPr>
              <w:spacing w:after="160" w:line="360" w:lineRule="auto"/>
              <w:ind w:left="-18" w:firstLine="18"/>
              <w:jc w:val="center"/>
              <w:rPr>
                <w:rFonts w:ascii="Calibri" w:eastAsia="Calibri" w:hAnsi="Calibri" w:cs="Calibri"/>
                <w:b/>
                <w:sz w:val="40"/>
                <w:szCs w:val="40"/>
              </w:rPr>
            </w:pPr>
            <w:r w:rsidRPr="006B51B4">
              <w:rPr>
                <w:rFonts w:ascii="Calibri" w:eastAsia="Calibri" w:hAnsi="Calibri" w:cs="Calibri"/>
                <w:b/>
                <w:sz w:val="40"/>
                <w:szCs w:val="40"/>
              </w:rPr>
              <w:t>Week</w:t>
            </w:r>
            <w:r>
              <w:rPr>
                <w:rFonts w:ascii="Calibri" w:eastAsia="Calibri" w:hAnsi="Calibri" w:cs="Calibri" w:hint="cs"/>
                <w:b/>
                <w:sz w:val="40"/>
                <w:szCs w:val="40"/>
                <w:rtl/>
              </w:rPr>
              <w:t>3و4</w:t>
            </w:r>
            <w:r w:rsidRPr="006B51B4">
              <w:rPr>
                <w:rFonts w:ascii="Calibri" w:eastAsia="Calibri" w:hAnsi="Calibri" w:cs="Calibri"/>
                <w:b/>
                <w:sz w:val="40"/>
                <w:szCs w:val="40"/>
              </w:rPr>
              <w:t xml:space="preserve"> </w:t>
            </w:r>
          </w:p>
        </w:tc>
        <w:tc>
          <w:tcPr>
            <w:tcW w:w="9058" w:type="dxa"/>
            <w:tcBorders>
              <w:top w:val="single" w:sz="4" w:space="0" w:color="000000"/>
              <w:left w:val="single" w:sz="4" w:space="0" w:color="000000"/>
              <w:bottom w:val="single" w:sz="4" w:space="0" w:color="000000"/>
              <w:right w:val="single" w:sz="4" w:space="0" w:color="000000"/>
            </w:tcBorders>
            <w:vAlign w:val="center"/>
            <w:hideMark/>
          </w:tcPr>
          <w:p w:rsidR="006B51B4" w:rsidRPr="00525201" w:rsidRDefault="006B51B4" w:rsidP="006B51B4">
            <w:pPr>
              <w:keepNext/>
              <w:keepLines/>
              <w:numPr>
                <w:ilvl w:val="1"/>
                <w:numId w:val="0"/>
              </w:numPr>
              <w:spacing w:before="40" w:after="0" w:line="360" w:lineRule="auto"/>
              <w:ind w:left="576" w:hanging="576"/>
              <w:outlineLvl w:val="1"/>
              <w:rPr>
                <w:rFonts w:ascii="Times New Roman" w:eastAsia="Times New Roman" w:hAnsi="Times New Roman" w:cs="Times New Roman"/>
                <w:b/>
                <w:bCs/>
                <w:sz w:val="28"/>
                <w:szCs w:val="28"/>
                <w14:ligatures w14:val="standardContextual"/>
              </w:rPr>
            </w:pPr>
            <w:r w:rsidRPr="00525201">
              <w:rPr>
                <w:rFonts w:ascii="Times New Roman" w:eastAsia="Times New Roman" w:hAnsi="Times New Roman" w:cs="Times New Roman"/>
                <w:b/>
                <w:bCs/>
                <w:sz w:val="28"/>
                <w:szCs w:val="28"/>
                <w14:ligatures w14:val="standardContextual"/>
              </w:rPr>
              <w:t>Armature Core</w:t>
            </w:r>
          </w:p>
          <w:p w:rsidR="006B51B4" w:rsidRPr="00525201" w:rsidRDefault="006B51B4" w:rsidP="006B51B4">
            <w:pPr>
              <w:keepNext/>
              <w:keepLines/>
              <w:numPr>
                <w:ilvl w:val="1"/>
                <w:numId w:val="0"/>
              </w:numPr>
              <w:spacing w:before="40" w:after="0" w:line="360" w:lineRule="auto"/>
              <w:ind w:left="576" w:hanging="576"/>
              <w:outlineLvl w:val="1"/>
              <w:rPr>
                <w:rFonts w:ascii="Times New Roman" w:eastAsia="Times New Roman" w:hAnsi="Times New Roman" w:cs="Times New Roman"/>
                <w:b/>
                <w:bCs/>
                <w:sz w:val="28"/>
                <w:szCs w:val="28"/>
                <w14:ligatures w14:val="standardContextual"/>
              </w:rPr>
            </w:pPr>
            <w:r w:rsidRPr="00525201">
              <w:rPr>
                <w:rFonts w:ascii="Times New Roman" w:eastAsia="Times New Roman" w:hAnsi="Times New Roman" w:cs="Times New Roman"/>
                <w:b/>
                <w:bCs/>
                <w:sz w:val="28"/>
                <w:szCs w:val="28"/>
                <w14:ligatures w14:val="standardContextual"/>
              </w:rPr>
              <w:t>Armature Windings</w:t>
            </w:r>
          </w:p>
          <w:p w:rsidR="006B51B4" w:rsidRPr="006B51B4" w:rsidRDefault="006B51B4" w:rsidP="006B51B4">
            <w:pPr>
              <w:spacing w:after="160" w:line="360" w:lineRule="auto"/>
              <w:rPr>
                <w:rFonts w:ascii="Times New Roman" w:eastAsia="Calibri" w:hAnsi="Times New Roman" w:cs="Times New Roman"/>
                <w:b/>
                <w:bCs/>
                <w:color w:val="000000" w:themeColor="text1"/>
                <w:sz w:val="40"/>
                <w:szCs w:val="40"/>
              </w:rPr>
            </w:pPr>
          </w:p>
        </w:tc>
      </w:tr>
    </w:tbl>
    <w:p w:rsidR="006B51B4" w:rsidRPr="006B51B4" w:rsidRDefault="006B51B4" w:rsidP="006B51B4">
      <w:pPr>
        <w:autoSpaceDE w:val="0"/>
        <w:autoSpaceDN w:val="0"/>
        <w:adjustRightInd w:val="0"/>
        <w:spacing w:after="0" w:line="360" w:lineRule="auto"/>
        <w:ind w:firstLine="360"/>
        <w:jc w:val="center"/>
        <w:rPr>
          <w:rFonts w:ascii="Calibri" w:eastAsia="Calibri" w:hAnsi="Calibri" w:cs="Arial"/>
          <w:b/>
          <w:bCs/>
          <w:sz w:val="40"/>
          <w:szCs w:val="40"/>
          <w:rtl/>
          <w:lang w:bidi="ar-IQ"/>
        </w:rPr>
      </w:pPr>
    </w:p>
    <w:p w:rsidR="006B51B4" w:rsidRPr="006B51B4" w:rsidRDefault="006B51B4" w:rsidP="006B51B4">
      <w:pPr>
        <w:autoSpaceDE w:val="0"/>
        <w:autoSpaceDN w:val="0"/>
        <w:adjustRightInd w:val="0"/>
        <w:spacing w:after="0" w:line="360" w:lineRule="auto"/>
        <w:ind w:firstLine="360"/>
        <w:jc w:val="center"/>
        <w:rPr>
          <w:rFonts w:ascii="Calibri" w:eastAsia="Calibri" w:hAnsi="Calibri" w:cs="Arial"/>
          <w:b/>
          <w:bCs/>
          <w:sz w:val="40"/>
          <w:szCs w:val="40"/>
          <w:rtl/>
          <w:lang w:bidi="ar-IQ"/>
        </w:rPr>
      </w:pPr>
      <w:r w:rsidRPr="006B51B4">
        <w:rPr>
          <w:rFonts w:ascii="Calibri" w:eastAsia="Calibri" w:hAnsi="Calibri" w:cs="Arial"/>
          <w:b/>
          <w:bCs/>
          <w:sz w:val="40"/>
          <w:szCs w:val="40"/>
          <w:rtl/>
          <w:lang w:bidi="ar-IQ"/>
        </w:rPr>
        <w:t xml:space="preserve">اعداد </w:t>
      </w:r>
    </w:p>
    <w:p w:rsidR="006B51B4" w:rsidRDefault="006B51B4" w:rsidP="006B51B4">
      <w:pPr>
        <w:autoSpaceDE w:val="0"/>
        <w:autoSpaceDN w:val="0"/>
        <w:adjustRightInd w:val="0"/>
        <w:spacing w:after="0" w:line="360" w:lineRule="auto"/>
        <w:ind w:firstLine="360"/>
        <w:jc w:val="center"/>
        <w:rPr>
          <w:rFonts w:ascii="Calibri" w:eastAsia="Calibri" w:hAnsi="Calibri" w:cs="Arial"/>
          <w:b/>
          <w:bCs/>
          <w:sz w:val="40"/>
          <w:szCs w:val="40"/>
          <w:rtl/>
          <w:lang w:bidi="ar-IQ"/>
        </w:rPr>
      </w:pPr>
      <w:r w:rsidRPr="006B51B4">
        <w:rPr>
          <w:rFonts w:ascii="Calibri" w:eastAsia="Calibri" w:hAnsi="Calibri" w:cs="Arial"/>
          <w:b/>
          <w:bCs/>
          <w:sz w:val="40"/>
          <w:szCs w:val="40"/>
          <w:rtl/>
          <w:lang w:bidi="ar-IQ"/>
        </w:rPr>
        <w:t xml:space="preserve">الدكتور جابر </w:t>
      </w:r>
      <w:proofErr w:type="spellStart"/>
      <w:r w:rsidRPr="006B51B4">
        <w:rPr>
          <w:rFonts w:ascii="Calibri" w:eastAsia="Calibri" w:hAnsi="Calibri" w:cs="Arial"/>
          <w:b/>
          <w:bCs/>
          <w:sz w:val="40"/>
          <w:szCs w:val="40"/>
          <w:rtl/>
          <w:lang w:bidi="ar-IQ"/>
        </w:rPr>
        <w:t>غايب</w:t>
      </w:r>
      <w:proofErr w:type="spellEnd"/>
      <w:r w:rsidRPr="006B51B4">
        <w:rPr>
          <w:rFonts w:ascii="Calibri" w:eastAsia="Calibri" w:hAnsi="Calibri" w:cs="Arial"/>
          <w:b/>
          <w:bCs/>
          <w:sz w:val="40"/>
          <w:szCs w:val="40"/>
          <w:rtl/>
          <w:lang w:bidi="ar-IQ"/>
        </w:rPr>
        <w:t xml:space="preserve">  القاضي </w:t>
      </w:r>
    </w:p>
    <w:p w:rsidR="006B51B4" w:rsidRPr="006B51B4" w:rsidRDefault="006B51B4" w:rsidP="006B51B4">
      <w:pPr>
        <w:autoSpaceDE w:val="0"/>
        <w:autoSpaceDN w:val="0"/>
        <w:adjustRightInd w:val="0"/>
        <w:spacing w:after="0" w:line="360" w:lineRule="auto"/>
        <w:ind w:firstLine="360"/>
        <w:jc w:val="center"/>
        <w:rPr>
          <w:rFonts w:ascii="Calibri" w:eastAsia="Calibri" w:hAnsi="Calibri" w:cs="Arial"/>
          <w:b/>
          <w:bCs/>
          <w:sz w:val="40"/>
          <w:szCs w:val="40"/>
          <w:rtl/>
          <w:lang w:bidi="ar-IQ"/>
        </w:rPr>
      </w:pPr>
    </w:p>
    <w:p w:rsidR="00525201" w:rsidRPr="00525201" w:rsidRDefault="00525201" w:rsidP="00525201">
      <w:pPr>
        <w:keepNext/>
        <w:keepLines/>
        <w:numPr>
          <w:ilvl w:val="1"/>
          <w:numId w:val="0"/>
        </w:numPr>
        <w:spacing w:before="40" w:after="0" w:line="360" w:lineRule="auto"/>
        <w:ind w:left="576" w:hanging="576"/>
        <w:outlineLvl w:val="1"/>
        <w:rPr>
          <w:rFonts w:ascii="Times New Roman" w:eastAsia="Times New Roman" w:hAnsi="Times New Roman" w:cs="Times New Roman"/>
          <w:b/>
          <w:bCs/>
          <w:sz w:val="28"/>
          <w:szCs w:val="28"/>
          <w14:ligatures w14:val="standardContextual"/>
        </w:rPr>
      </w:pPr>
      <w:r w:rsidRPr="00525201">
        <w:rPr>
          <w:rFonts w:ascii="Times New Roman" w:eastAsia="Times New Roman" w:hAnsi="Times New Roman" w:cs="Times New Roman"/>
          <w:b/>
          <w:bCs/>
          <w:sz w:val="28"/>
          <w:szCs w:val="28"/>
          <w14:ligatures w14:val="standardContextual"/>
        </w:rPr>
        <w:lastRenderedPageBreak/>
        <w:t>Armature Core</w:t>
      </w:r>
    </w:p>
    <w:p w:rsidR="00525201" w:rsidRPr="00525201" w:rsidRDefault="00525201" w:rsidP="00525201">
      <w:pPr>
        <w:spacing w:after="160" w:line="360" w:lineRule="auto"/>
        <w:ind w:firstLine="720"/>
        <w:jc w:val="both"/>
        <w:rPr>
          <w:rFonts w:ascii="Times New Roman" w:eastAsia="Calibri" w:hAnsi="Times New Roman" w:cs="Times New Roman"/>
          <w:sz w:val="28"/>
          <w:szCs w:val="28"/>
        </w:rPr>
      </w:pPr>
      <w:r w:rsidRPr="00525201">
        <w:rPr>
          <w:rFonts w:ascii="Times New Roman" w:eastAsia="Calibri" w:hAnsi="Times New Roman" w:cs="Times New Roman"/>
          <w:sz w:val="28"/>
          <w:szCs w:val="28"/>
        </w:rPr>
        <w:t xml:space="preserve">It houses the armature conductors or coils and causes them to rotate and hence cut the magnetic flux of the field magnets. In addition to this, its most important function is to provide a path of very low reluctance to the flux through the armature from a </w:t>
      </w:r>
      <w:r w:rsidRPr="00525201">
        <w:rPr>
          <w:rFonts w:ascii="Times New Roman" w:eastAsia="Calibri" w:hAnsi="Times New Roman" w:cs="Times New Roman"/>
          <w:i/>
          <w:iCs/>
          <w:sz w:val="28"/>
          <w:szCs w:val="28"/>
        </w:rPr>
        <w:t>N</w:t>
      </w:r>
      <w:r w:rsidRPr="00525201">
        <w:rPr>
          <w:rFonts w:ascii="Times New Roman" w:eastAsia="Calibri" w:hAnsi="Times New Roman" w:cs="Times New Roman"/>
          <w:sz w:val="28"/>
          <w:szCs w:val="28"/>
        </w:rPr>
        <w:t xml:space="preserve">-pole to a </w:t>
      </w:r>
      <w:r w:rsidRPr="00525201">
        <w:rPr>
          <w:rFonts w:ascii="Times New Roman" w:eastAsia="Calibri" w:hAnsi="Times New Roman" w:cs="Times New Roman"/>
          <w:i/>
          <w:iCs/>
          <w:sz w:val="28"/>
          <w:szCs w:val="28"/>
        </w:rPr>
        <w:t>S</w:t>
      </w:r>
      <w:r w:rsidRPr="00525201">
        <w:rPr>
          <w:rFonts w:ascii="Times New Roman" w:eastAsia="Calibri" w:hAnsi="Times New Roman" w:cs="Times New Roman"/>
          <w:sz w:val="28"/>
          <w:szCs w:val="28"/>
        </w:rPr>
        <w:t>-pole.</w:t>
      </w:r>
    </w:p>
    <w:p w:rsidR="00525201" w:rsidRPr="00525201" w:rsidRDefault="00525201" w:rsidP="00525201">
      <w:pPr>
        <w:spacing w:after="160" w:line="360" w:lineRule="auto"/>
        <w:ind w:firstLine="720"/>
        <w:jc w:val="both"/>
        <w:rPr>
          <w:rFonts w:ascii="Times New Roman" w:eastAsia="Calibri" w:hAnsi="Times New Roman" w:cs="Times New Roman"/>
          <w:sz w:val="28"/>
          <w:szCs w:val="28"/>
        </w:rPr>
      </w:pPr>
      <w:r w:rsidRPr="00525201">
        <w:rPr>
          <w:rFonts w:ascii="Times New Roman" w:eastAsia="Calibri" w:hAnsi="Times New Roman" w:cs="Times New Roman"/>
          <w:sz w:val="28"/>
          <w:szCs w:val="28"/>
        </w:rPr>
        <w:t>It is cylindrical or drum-shaped and is built up of usually circular sheet steel discs or laminations approximately 0.5 mm thick. It is keyed to the shaft.</w:t>
      </w:r>
    </w:p>
    <w:p w:rsidR="00525201" w:rsidRPr="00525201" w:rsidRDefault="00525201" w:rsidP="00525201">
      <w:pPr>
        <w:spacing w:after="160" w:line="360" w:lineRule="auto"/>
        <w:ind w:firstLine="720"/>
        <w:jc w:val="both"/>
        <w:rPr>
          <w:rFonts w:ascii="Times New Roman" w:eastAsia="Calibri" w:hAnsi="Times New Roman" w:cs="Times New Roman"/>
          <w:color w:val="231F20"/>
          <w:sz w:val="28"/>
          <w:szCs w:val="28"/>
        </w:rPr>
      </w:pPr>
      <w:r w:rsidRPr="00525201">
        <w:rPr>
          <w:rFonts w:ascii="Times New Roman" w:eastAsia="Calibri" w:hAnsi="Times New Roman" w:cs="Times New Roman"/>
          <w:color w:val="231F20"/>
          <w:sz w:val="28"/>
          <w:szCs w:val="28"/>
        </w:rPr>
        <w:t>The slots are either die-cut or punched on the outer periphery of the disc and the keyway is located on the inner diameter as shown. In small machines, the armature stampings are keyed directly to the shaft. Usually, these laminations are perforated for air ducts which permit axial flow of air through the armature for cooling purposes. Such ventilating channels are clearly visible in the laminations.</w:t>
      </w:r>
    </w:p>
    <w:p w:rsidR="00525201" w:rsidRPr="00525201" w:rsidRDefault="00525201" w:rsidP="00525201">
      <w:pPr>
        <w:spacing w:after="160" w:line="360" w:lineRule="auto"/>
        <w:jc w:val="center"/>
        <w:rPr>
          <w:rFonts w:ascii="Times New Roman" w:eastAsia="Calibri" w:hAnsi="Times New Roman" w:cs="Times New Roman"/>
          <w:color w:val="231F20"/>
          <w:sz w:val="28"/>
          <w:szCs w:val="28"/>
        </w:rPr>
      </w:pPr>
      <w:r w:rsidRPr="00525201">
        <w:rPr>
          <w:rFonts w:ascii="Times New Roman" w:eastAsia="Calibri" w:hAnsi="Times New Roman" w:cs="Times New Roman"/>
          <w:noProof/>
          <w:sz w:val="28"/>
          <w:szCs w:val="28"/>
        </w:rPr>
        <w:drawing>
          <wp:inline distT="0" distB="0" distL="0" distR="0" wp14:anchorId="4161903F" wp14:editId="56E79E19">
            <wp:extent cx="3790950" cy="229235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0" cy="2292350"/>
                    </a:xfrm>
                    <a:prstGeom prst="rect">
                      <a:avLst/>
                    </a:prstGeom>
                    <a:noFill/>
                    <a:ln>
                      <a:noFill/>
                    </a:ln>
                  </pic:spPr>
                </pic:pic>
              </a:graphicData>
            </a:graphic>
          </wp:inline>
        </w:drawing>
      </w:r>
    </w:p>
    <w:p w:rsidR="00525201" w:rsidRPr="00525201" w:rsidRDefault="00525201" w:rsidP="00525201">
      <w:pPr>
        <w:spacing w:after="160" w:line="360" w:lineRule="auto"/>
        <w:jc w:val="center"/>
        <w:rPr>
          <w:rFonts w:ascii="Times New Roman" w:eastAsia="Calibri" w:hAnsi="Times New Roman" w:cs="Times New Roman"/>
          <w:sz w:val="28"/>
          <w:szCs w:val="28"/>
        </w:rPr>
      </w:pPr>
      <w:r w:rsidRPr="00525201">
        <w:rPr>
          <w:rFonts w:ascii="Times New Roman" w:eastAsia="Calibri" w:hAnsi="Times New Roman" w:cs="Times New Roman"/>
          <w:sz w:val="28"/>
          <w:szCs w:val="28"/>
        </w:rPr>
        <w:t>Fig 8. Armature core.</w:t>
      </w:r>
    </w:p>
    <w:p w:rsidR="00525201" w:rsidRPr="00525201" w:rsidRDefault="00525201" w:rsidP="00525201">
      <w:pPr>
        <w:spacing w:after="160" w:line="360" w:lineRule="auto"/>
        <w:ind w:firstLine="720"/>
        <w:jc w:val="both"/>
        <w:rPr>
          <w:rFonts w:ascii="Times New Roman" w:eastAsia="Calibri" w:hAnsi="Times New Roman" w:cs="Times New Roman"/>
          <w:sz w:val="28"/>
          <w:szCs w:val="28"/>
        </w:rPr>
      </w:pPr>
      <w:r w:rsidRPr="00525201">
        <w:rPr>
          <w:rFonts w:ascii="Times New Roman" w:eastAsia="Calibri" w:hAnsi="Times New Roman" w:cs="Times New Roman"/>
          <w:sz w:val="28"/>
          <w:szCs w:val="28"/>
        </w:rPr>
        <w:t xml:space="preserve">Up to armature diameters of about one meter, the circular stampings are cut out in one piece as shown in Fig above. But above this size, these circles, especially of such thin sections, are difficult to handle because they tend to distort and become wavy when assembled together. Hence, the circular laminations, </w:t>
      </w:r>
      <w:r w:rsidRPr="00525201">
        <w:rPr>
          <w:rFonts w:ascii="Times New Roman" w:eastAsia="Calibri" w:hAnsi="Times New Roman" w:cs="Times New Roman"/>
          <w:sz w:val="28"/>
          <w:szCs w:val="28"/>
        </w:rPr>
        <w:lastRenderedPageBreak/>
        <w:t>instead of being cut out in one piece, are cut in a number of suitable sections or segments which form part of a complete ring.</w:t>
      </w:r>
    </w:p>
    <w:p w:rsidR="00525201" w:rsidRPr="00525201" w:rsidRDefault="00525201" w:rsidP="00525201">
      <w:pPr>
        <w:spacing w:after="160" w:line="360" w:lineRule="auto"/>
        <w:ind w:firstLine="720"/>
        <w:jc w:val="both"/>
        <w:rPr>
          <w:rFonts w:ascii="Times New Roman" w:eastAsia="Calibri" w:hAnsi="Times New Roman" w:cs="Times New Roman"/>
          <w:sz w:val="28"/>
          <w:szCs w:val="28"/>
        </w:rPr>
      </w:pPr>
      <w:r w:rsidRPr="00525201">
        <w:rPr>
          <w:rFonts w:ascii="Times New Roman" w:eastAsia="Calibri" w:hAnsi="Times New Roman" w:cs="Times New Roman"/>
          <w:sz w:val="28"/>
          <w:szCs w:val="28"/>
        </w:rPr>
        <w:t>A complete circular lamination is made up of four or six or even eight segmental laminations. Usually, two keyways are notched in each segment and are dovetailed or wedge-shaped to make the laminations self-locking in position.</w:t>
      </w:r>
    </w:p>
    <w:p w:rsidR="00525201" w:rsidRPr="00525201" w:rsidRDefault="00525201" w:rsidP="00525201">
      <w:pPr>
        <w:spacing w:after="160" w:line="360" w:lineRule="auto"/>
        <w:ind w:firstLine="720"/>
        <w:jc w:val="both"/>
        <w:rPr>
          <w:rFonts w:ascii="Times New Roman" w:eastAsia="Calibri" w:hAnsi="Times New Roman" w:cs="Times New Roman"/>
          <w:sz w:val="28"/>
          <w:szCs w:val="28"/>
        </w:rPr>
      </w:pPr>
      <w:r w:rsidRPr="00525201">
        <w:rPr>
          <w:rFonts w:ascii="Times New Roman" w:eastAsia="Calibri" w:hAnsi="Times New Roman" w:cs="Times New Roman"/>
          <w:sz w:val="28"/>
          <w:szCs w:val="28"/>
        </w:rPr>
        <w:t xml:space="preserve">The purpose of using laminations is to reduce the loss due to eddy currents. Thinner the laminations, greater is the resistance offered to the induced </w:t>
      </w:r>
      <w:proofErr w:type="spellStart"/>
      <w:r w:rsidRPr="00525201">
        <w:rPr>
          <w:rFonts w:ascii="Times New Roman" w:eastAsia="Calibri" w:hAnsi="Times New Roman" w:cs="Times New Roman"/>
          <w:sz w:val="28"/>
          <w:szCs w:val="28"/>
        </w:rPr>
        <w:t>e.m.f</w:t>
      </w:r>
      <w:proofErr w:type="spellEnd"/>
      <w:r w:rsidRPr="00525201">
        <w:rPr>
          <w:rFonts w:ascii="Times New Roman" w:eastAsia="Calibri" w:hAnsi="Times New Roman" w:cs="Times New Roman"/>
          <w:sz w:val="28"/>
          <w:szCs w:val="28"/>
        </w:rPr>
        <w:t>., smaller the current and hence lesser the I</w:t>
      </w:r>
      <w:r w:rsidRPr="00525201">
        <w:rPr>
          <w:rFonts w:ascii="Times New Roman" w:eastAsia="Calibri" w:hAnsi="Times New Roman" w:cs="Times New Roman"/>
          <w:sz w:val="18"/>
          <w:szCs w:val="18"/>
        </w:rPr>
        <w:t xml:space="preserve">2 </w:t>
      </w:r>
      <w:r w:rsidRPr="00525201">
        <w:rPr>
          <w:rFonts w:ascii="Times New Roman" w:eastAsia="Calibri" w:hAnsi="Times New Roman" w:cs="Times New Roman"/>
          <w:sz w:val="28"/>
          <w:szCs w:val="28"/>
        </w:rPr>
        <w:t>R loss in the core.</w:t>
      </w:r>
    </w:p>
    <w:p w:rsidR="00525201" w:rsidRPr="00525201" w:rsidRDefault="00525201" w:rsidP="00525201">
      <w:pPr>
        <w:keepNext/>
        <w:keepLines/>
        <w:numPr>
          <w:ilvl w:val="1"/>
          <w:numId w:val="0"/>
        </w:numPr>
        <w:spacing w:before="40" w:after="0" w:line="360" w:lineRule="auto"/>
        <w:ind w:left="576" w:hanging="576"/>
        <w:outlineLvl w:val="1"/>
        <w:rPr>
          <w:rFonts w:ascii="Times New Roman" w:eastAsia="Times New Roman" w:hAnsi="Times New Roman" w:cs="Times New Roman"/>
          <w:b/>
          <w:bCs/>
          <w:sz w:val="28"/>
          <w:szCs w:val="28"/>
          <w14:ligatures w14:val="standardContextual"/>
        </w:rPr>
      </w:pPr>
      <w:r w:rsidRPr="00525201">
        <w:rPr>
          <w:rFonts w:ascii="Times New Roman" w:eastAsia="Times New Roman" w:hAnsi="Times New Roman" w:cs="Times New Roman"/>
          <w:b/>
          <w:bCs/>
          <w:sz w:val="28"/>
          <w:szCs w:val="28"/>
          <w14:ligatures w14:val="standardContextual"/>
        </w:rPr>
        <w:t>Armature Windings</w:t>
      </w:r>
    </w:p>
    <w:p w:rsidR="00525201" w:rsidRPr="00525201" w:rsidRDefault="00525201" w:rsidP="00525201">
      <w:pPr>
        <w:spacing w:after="160" w:line="360" w:lineRule="auto"/>
        <w:ind w:firstLine="720"/>
        <w:jc w:val="both"/>
        <w:rPr>
          <w:rFonts w:ascii="Times New Roman" w:eastAsia="Calibri" w:hAnsi="Times New Roman" w:cs="Times New Roman"/>
          <w:color w:val="231F20"/>
          <w:sz w:val="28"/>
          <w:szCs w:val="28"/>
        </w:rPr>
      </w:pPr>
      <w:r w:rsidRPr="00525201">
        <w:rPr>
          <w:rFonts w:ascii="Times New Roman" w:eastAsia="Calibri" w:hAnsi="Times New Roman" w:cs="Times New Roman"/>
          <w:sz w:val="28"/>
          <w:szCs w:val="28"/>
        </w:rPr>
        <w:t>The armature windings are usually former-</w:t>
      </w:r>
      <w:proofErr w:type="spellStart"/>
      <w:r w:rsidRPr="00525201">
        <w:rPr>
          <w:rFonts w:ascii="Times New Roman" w:eastAsia="Calibri" w:hAnsi="Times New Roman" w:cs="Times New Roman"/>
          <w:sz w:val="28"/>
          <w:szCs w:val="28"/>
        </w:rPr>
        <w:t>wound.</w:t>
      </w:r>
      <w:r w:rsidRPr="00525201">
        <w:rPr>
          <w:rFonts w:ascii="Times New Roman" w:eastAsia="Calibri" w:hAnsi="Times New Roman" w:cs="Times New Roman"/>
          <w:color w:val="231F20"/>
          <w:sz w:val="28"/>
          <w:szCs w:val="28"/>
        </w:rPr>
        <w:t>These</w:t>
      </w:r>
      <w:proofErr w:type="spellEnd"/>
      <w:r w:rsidRPr="00525201">
        <w:rPr>
          <w:rFonts w:ascii="Times New Roman" w:eastAsia="Calibri" w:hAnsi="Times New Roman" w:cs="Times New Roman"/>
          <w:color w:val="231F20"/>
          <w:sz w:val="28"/>
          <w:szCs w:val="28"/>
        </w:rPr>
        <w:t xml:space="preserve"> are first wound in the form of flat rectangular coils and are then pulled into their proper shape in a coil puller. Various conductors of the coils are insulated from each other. The conductors are placed in the armature slots which are lined with tough insulating material. This slot insulation is folded over above the armature conductors placed in the slot and is secured in place by special hard wooden or fiber wedges.</w:t>
      </w:r>
    </w:p>
    <w:p w:rsidR="00525201" w:rsidRPr="00525201" w:rsidRDefault="00525201" w:rsidP="004933DF">
      <w:pPr>
        <w:spacing w:after="160" w:line="360" w:lineRule="auto"/>
        <w:ind w:firstLine="720"/>
        <w:jc w:val="center"/>
        <w:rPr>
          <w:rFonts w:ascii="Times New Roman" w:eastAsia="Calibri" w:hAnsi="Times New Roman" w:cs="Times New Roman"/>
          <w:sz w:val="28"/>
          <w:szCs w:val="28"/>
        </w:rPr>
      </w:pPr>
      <w:r w:rsidRPr="00525201">
        <w:rPr>
          <w:rFonts w:ascii="Times New Roman" w:eastAsia="Calibri" w:hAnsi="Times New Roman" w:cs="Times New Roman"/>
          <w:sz w:val="28"/>
          <w:szCs w:val="28"/>
        </w:rPr>
        <w:t>The winding of the machine is classified into two types.  They are closed type winding and Open type winding. The classification of winding is shown in the figure below.</w:t>
      </w:r>
      <w:r w:rsidRPr="00525201">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742649F5" wp14:editId="7BF02CD8">
                <wp:simplePos x="0" y="0"/>
                <wp:positionH relativeFrom="column">
                  <wp:posOffset>4362450</wp:posOffset>
                </wp:positionH>
                <wp:positionV relativeFrom="paragraph">
                  <wp:posOffset>1377315</wp:posOffset>
                </wp:positionV>
                <wp:extent cx="1133475" cy="523875"/>
                <wp:effectExtent l="0" t="0" r="28575" b="28575"/>
                <wp:wrapNone/>
                <wp:docPr id="9" name="Rectangle 13"/>
                <wp:cNvGraphicFramePr/>
                <a:graphic xmlns:a="http://schemas.openxmlformats.org/drawingml/2006/main">
                  <a:graphicData uri="http://schemas.microsoft.com/office/word/2010/wordprocessingShape">
                    <wps:wsp>
                      <wps:cNvSpPr/>
                      <wps:spPr>
                        <a:xfrm>
                          <a:off x="0" y="0"/>
                          <a:ext cx="1133475" cy="52387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43.5pt;margin-top:108.45pt;width:89.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" fillcolor="window" strokecolor="window" strokeweight="1pt"/>
            </w:pict>
          </mc:Fallback>
        </mc:AlternateContent>
      </w:r>
      <w:r w:rsidRPr="00525201">
        <w:rPr>
          <w:rFonts w:ascii="Times New Roman" w:eastAsia="Calibri" w:hAnsi="Times New Roman" w:cs="Times New Roman"/>
          <w:noProof/>
          <w:sz w:val="28"/>
          <w:szCs w:val="28"/>
        </w:rPr>
        <w:drawing>
          <wp:inline distT="0" distB="0" distL="0" distR="0" wp14:anchorId="47F54996" wp14:editId="2814E7B8">
            <wp:extent cx="4267200" cy="1936750"/>
            <wp:effectExtent l="0" t="0" r="0" b="6350"/>
            <wp:docPr id="2" name="Picture 12" descr="الوصف: Types of Armature Wi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الوصف: Types of Armature Win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1936750"/>
                    </a:xfrm>
                    <a:prstGeom prst="rect">
                      <a:avLst/>
                    </a:prstGeom>
                    <a:noFill/>
                    <a:ln>
                      <a:noFill/>
                    </a:ln>
                  </pic:spPr>
                </pic:pic>
              </a:graphicData>
            </a:graphic>
          </wp:inline>
        </w:drawing>
      </w:r>
      <w:r w:rsidRPr="00525201">
        <w:rPr>
          <w:rFonts w:ascii="Times New Roman" w:eastAsia="Calibri" w:hAnsi="Times New Roman" w:cs="Times New Roman"/>
          <w:color w:val="231F20"/>
          <w:sz w:val="28"/>
          <w:szCs w:val="28"/>
        </w:rPr>
        <w:t>Fig 8. Classification of armature windings.</w:t>
      </w:r>
    </w:p>
    <w:p w:rsidR="004933DF" w:rsidRPr="004933DF" w:rsidRDefault="004933DF" w:rsidP="004933DF">
      <w:pPr>
        <w:spacing w:after="300" w:line="312" w:lineRule="atLeast"/>
        <w:jc w:val="both"/>
        <w:textAlignment w:val="baseline"/>
        <w:outlineLvl w:val="2"/>
        <w:rPr>
          <w:rFonts w:ascii="Arial" w:eastAsia="Times New Roman" w:hAnsi="Arial" w:cs="Arial"/>
          <w:b/>
          <w:bCs/>
          <w:color w:val="6000AA"/>
          <w:sz w:val="27"/>
          <w:szCs w:val="27"/>
        </w:rPr>
      </w:pPr>
      <w:r w:rsidRPr="004933DF">
        <w:rPr>
          <w:rFonts w:ascii="Arial" w:eastAsia="Times New Roman" w:hAnsi="Arial" w:cs="Arial"/>
          <w:b/>
          <w:bCs/>
          <w:color w:val="6000AA"/>
          <w:sz w:val="27"/>
          <w:szCs w:val="27"/>
        </w:rPr>
        <w:lastRenderedPageBreak/>
        <w:t>Lap armature Winding</w:t>
      </w:r>
    </w:p>
    <w:p w:rsidR="004933DF" w:rsidRPr="004933DF" w:rsidRDefault="004933DF" w:rsidP="004933DF">
      <w:pPr>
        <w:numPr>
          <w:ilvl w:val="0"/>
          <w:numId w:val="1"/>
        </w:numPr>
        <w:spacing w:after="0" w:line="240" w:lineRule="auto"/>
        <w:jc w:val="both"/>
        <w:textAlignment w:val="baseline"/>
        <w:rPr>
          <w:rFonts w:ascii="Arial" w:eastAsia="Times New Roman" w:hAnsi="Arial" w:cs="Arial"/>
          <w:sz w:val="24"/>
          <w:szCs w:val="24"/>
        </w:rPr>
      </w:pPr>
      <w:r w:rsidRPr="004933DF">
        <w:rPr>
          <w:rFonts w:ascii="Arial" w:eastAsia="Times New Roman" w:hAnsi="Arial" w:cs="Arial"/>
          <w:sz w:val="24"/>
          <w:szCs w:val="24"/>
        </w:rPr>
        <w:t>The basic connection of lap winding is shown in fig.</w:t>
      </w:r>
    </w:p>
    <w:p w:rsidR="004933DF" w:rsidRPr="004933DF" w:rsidRDefault="004933DF" w:rsidP="004933DF">
      <w:pPr>
        <w:numPr>
          <w:ilvl w:val="0"/>
          <w:numId w:val="1"/>
        </w:numPr>
        <w:spacing w:after="0" w:line="240" w:lineRule="auto"/>
        <w:jc w:val="both"/>
        <w:textAlignment w:val="baseline"/>
        <w:rPr>
          <w:rFonts w:ascii="Arial" w:eastAsia="Times New Roman" w:hAnsi="Arial" w:cs="Arial"/>
          <w:sz w:val="24"/>
          <w:szCs w:val="24"/>
        </w:rPr>
      </w:pPr>
      <w:r w:rsidRPr="004933DF">
        <w:rPr>
          <w:rFonts w:ascii="Arial" w:eastAsia="Times New Roman" w:hAnsi="Arial" w:cs="Arial"/>
          <w:sz w:val="24"/>
          <w:szCs w:val="24"/>
        </w:rPr>
        <w:t>For lap winding the number of parallel paths is exactly </w:t>
      </w:r>
      <w:r w:rsidRPr="004933DF">
        <w:rPr>
          <w:rFonts w:ascii="Arial" w:eastAsia="Times New Roman" w:hAnsi="Arial" w:cs="Arial"/>
          <w:b/>
          <w:bCs/>
          <w:sz w:val="24"/>
          <w:szCs w:val="24"/>
        </w:rPr>
        <w:t>equal to</w:t>
      </w:r>
      <w:r w:rsidRPr="004933DF">
        <w:rPr>
          <w:rFonts w:ascii="Arial" w:eastAsia="Times New Roman" w:hAnsi="Arial" w:cs="Arial"/>
          <w:sz w:val="24"/>
          <w:szCs w:val="24"/>
        </w:rPr>
        <w:t> the number of </w:t>
      </w:r>
      <w:r w:rsidRPr="004933DF">
        <w:rPr>
          <w:rFonts w:ascii="Arial" w:eastAsia="Times New Roman" w:hAnsi="Arial" w:cs="Arial"/>
          <w:b/>
          <w:bCs/>
          <w:sz w:val="24"/>
          <w:szCs w:val="24"/>
        </w:rPr>
        <w:t>poles P</w:t>
      </w:r>
      <w:r w:rsidRPr="004933DF">
        <w:rPr>
          <w:rFonts w:ascii="Arial" w:eastAsia="Times New Roman" w:hAnsi="Arial" w:cs="Arial"/>
          <w:sz w:val="24"/>
          <w:szCs w:val="24"/>
        </w:rPr>
        <w:t>.</w:t>
      </w:r>
    </w:p>
    <w:p w:rsidR="004933DF" w:rsidRPr="004933DF" w:rsidRDefault="004933DF" w:rsidP="004933DF">
      <w:pPr>
        <w:numPr>
          <w:ilvl w:val="0"/>
          <w:numId w:val="1"/>
        </w:numPr>
        <w:spacing w:line="240" w:lineRule="auto"/>
        <w:jc w:val="both"/>
        <w:textAlignment w:val="baseline"/>
        <w:rPr>
          <w:rFonts w:ascii="Arial" w:eastAsia="Times New Roman" w:hAnsi="Arial" w:cs="Arial"/>
          <w:sz w:val="24"/>
          <w:szCs w:val="24"/>
        </w:rPr>
      </w:pPr>
      <w:r w:rsidRPr="004933DF">
        <w:rPr>
          <w:rFonts w:ascii="Arial" w:eastAsia="Times New Roman" w:hAnsi="Arial" w:cs="Arial"/>
          <w:sz w:val="24"/>
          <w:szCs w:val="24"/>
        </w:rPr>
        <w:t xml:space="preserve">Number of parallel </w:t>
      </w:r>
      <w:proofErr w:type="spellStart"/>
      <w:r w:rsidRPr="004933DF">
        <w:rPr>
          <w:rFonts w:ascii="Arial" w:eastAsia="Times New Roman" w:hAnsi="Arial" w:cs="Arial"/>
          <w:sz w:val="24"/>
          <w:szCs w:val="24"/>
        </w:rPr>
        <w:t>patha</w:t>
      </w:r>
      <w:proofErr w:type="spellEnd"/>
      <w:r w:rsidRPr="004933DF">
        <w:rPr>
          <w:rFonts w:ascii="Arial" w:eastAsia="Times New Roman" w:hAnsi="Arial" w:cs="Arial"/>
          <w:sz w:val="24"/>
          <w:szCs w:val="24"/>
        </w:rPr>
        <w:t xml:space="preserve">(A) = </w:t>
      </w:r>
      <w:proofErr w:type="spellStart"/>
      <w:r w:rsidRPr="004933DF">
        <w:rPr>
          <w:rFonts w:ascii="Arial" w:eastAsia="Times New Roman" w:hAnsi="Arial" w:cs="Arial"/>
          <w:sz w:val="24"/>
          <w:szCs w:val="24"/>
        </w:rPr>
        <w:t>Numberof</w:t>
      </w:r>
      <w:proofErr w:type="spellEnd"/>
      <w:r w:rsidRPr="004933DF">
        <w:rPr>
          <w:rFonts w:ascii="Arial" w:eastAsia="Times New Roman" w:hAnsi="Arial" w:cs="Arial"/>
          <w:sz w:val="24"/>
          <w:szCs w:val="24"/>
        </w:rPr>
        <w:t xml:space="preserve"> Poles(P)</w:t>
      </w:r>
    </w:p>
    <w:p w:rsidR="004933DF" w:rsidRPr="004933DF" w:rsidRDefault="004933DF" w:rsidP="004933DF">
      <w:pPr>
        <w:spacing w:line="240" w:lineRule="auto"/>
        <w:jc w:val="center"/>
        <w:rPr>
          <w:rFonts w:ascii="Times New Roman" w:eastAsia="Times New Roman" w:hAnsi="Times New Roman" w:cs="Times New Roman"/>
          <w:sz w:val="24"/>
          <w:szCs w:val="24"/>
        </w:rPr>
      </w:pPr>
      <w:r w:rsidRPr="004933DF">
        <w:rPr>
          <w:rFonts w:ascii="Times New Roman" w:eastAsia="Times New Roman" w:hAnsi="Times New Roman" w:cs="Times New Roman"/>
          <w:noProof/>
          <w:sz w:val="24"/>
          <w:szCs w:val="24"/>
        </w:rPr>
        <w:drawing>
          <wp:inline distT="0" distB="0" distL="0" distR="0" wp14:anchorId="5FE0A9D4" wp14:editId="48E01E61">
            <wp:extent cx="7143750" cy="4019550"/>
            <wp:effectExtent l="0" t="0" r="0" b="0"/>
            <wp:docPr id="7" name="صورة 13" descr="lap-wi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p-win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0" cy="4019550"/>
                    </a:xfrm>
                    <a:prstGeom prst="rect">
                      <a:avLst/>
                    </a:prstGeom>
                    <a:noFill/>
                    <a:ln>
                      <a:noFill/>
                    </a:ln>
                  </pic:spPr>
                </pic:pic>
              </a:graphicData>
            </a:graphic>
          </wp:inline>
        </w:drawing>
      </w:r>
    </w:p>
    <w:p w:rsidR="004933DF" w:rsidRPr="004933DF" w:rsidRDefault="004933DF" w:rsidP="004933DF">
      <w:pPr>
        <w:numPr>
          <w:ilvl w:val="0"/>
          <w:numId w:val="2"/>
        </w:numPr>
        <w:spacing w:after="0" w:line="240" w:lineRule="auto"/>
        <w:jc w:val="both"/>
        <w:textAlignment w:val="baseline"/>
        <w:rPr>
          <w:rFonts w:ascii="Arial" w:eastAsia="Times New Roman" w:hAnsi="Arial" w:cs="Arial"/>
          <w:sz w:val="24"/>
          <w:szCs w:val="24"/>
        </w:rPr>
      </w:pPr>
      <w:r w:rsidRPr="004933DF">
        <w:rPr>
          <w:rFonts w:ascii="Arial" w:eastAsia="Times New Roman" w:hAnsi="Arial" w:cs="Arial"/>
          <w:sz w:val="24"/>
          <w:szCs w:val="24"/>
        </w:rPr>
        <w:t>The lap winding mostly is useful for low voltage and high current machines.</w:t>
      </w:r>
    </w:p>
    <w:p w:rsidR="004933DF" w:rsidRPr="004933DF" w:rsidRDefault="004933DF" w:rsidP="004933DF">
      <w:pPr>
        <w:numPr>
          <w:ilvl w:val="0"/>
          <w:numId w:val="2"/>
        </w:numPr>
        <w:spacing w:after="0" w:line="240" w:lineRule="auto"/>
        <w:jc w:val="both"/>
        <w:textAlignment w:val="baseline"/>
        <w:rPr>
          <w:rFonts w:ascii="Arial" w:eastAsia="Times New Roman" w:hAnsi="Arial" w:cs="Arial"/>
          <w:sz w:val="24"/>
          <w:szCs w:val="24"/>
        </w:rPr>
      </w:pPr>
      <w:r w:rsidRPr="004933DF">
        <w:rPr>
          <w:rFonts w:ascii="Arial" w:eastAsia="Times New Roman" w:hAnsi="Arial" w:cs="Arial"/>
          <w:sz w:val="24"/>
          <w:szCs w:val="24"/>
        </w:rPr>
        <w:t>In this type of winding large number of parallel paths that means the lap wound armature winding is capable of supplying larger load currents.</w:t>
      </w:r>
    </w:p>
    <w:p w:rsidR="004933DF" w:rsidRPr="004933DF" w:rsidRDefault="004933DF" w:rsidP="004933DF">
      <w:pPr>
        <w:numPr>
          <w:ilvl w:val="0"/>
          <w:numId w:val="2"/>
        </w:numPr>
        <w:spacing w:after="0" w:line="240" w:lineRule="auto"/>
        <w:jc w:val="both"/>
        <w:textAlignment w:val="baseline"/>
        <w:rPr>
          <w:rFonts w:ascii="Arial" w:eastAsia="Times New Roman" w:hAnsi="Arial" w:cs="Arial"/>
          <w:sz w:val="24"/>
          <w:szCs w:val="24"/>
        </w:rPr>
      </w:pPr>
      <w:r w:rsidRPr="004933DF">
        <w:rPr>
          <w:rFonts w:ascii="Arial" w:eastAsia="Times New Roman" w:hAnsi="Arial" w:cs="Arial"/>
          <w:sz w:val="24"/>
          <w:szCs w:val="24"/>
        </w:rPr>
        <w:t>Hence the generators of high current capacity use the lap wound armature winding. But these generators are generated low capacity voltage.</w:t>
      </w:r>
    </w:p>
    <w:p w:rsidR="004933DF" w:rsidRPr="004933DF" w:rsidRDefault="004933DF" w:rsidP="004933DF">
      <w:pPr>
        <w:numPr>
          <w:ilvl w:val="0"/>
          <w:numId w:val="2"/>
        </w:numPr>
        <w:spacing w:after="0" w:line="240" w:lineRule="auto"/>
        <w:jc w:val="both"/>
        <w:textAlignment w:val="baseline"/>
        <w:rPr>
          <w:rFonts w:ascii="Arial" w:eastAsia="Times New Roman" w:hAnsi="Arial" w:cs="Arial"/>
          <w:sz w:val="24"/>
          <w:szCs w:val="24"/>
        </w:rPr>
      </w:pPr>
      <w:r w:rsidRPr="004933DF">
        <w:rPr>
          <w:rFonts w:ascii="Arial" w:eastAsia="Times New Roman" w:hAnsi="Arial" w:cs="Arial"/>
          <w:sz w:val="24"/>
          <w:szCs w:val="24"/>
        </w:rPr>
        <w:t>In lap winding the armature conductors are divided into P groups (number of poles). All the conductors in a group are connected in series and all such groups are connected in parallel.</w:t>
      </w:r>
    </w:p>
    <w:p w:rsidR="004933DF" w:rsidRDefault="004933DF" w:rsidP="004933DF">
      <w:pPr>
        <w:spacing w:after="300" w:line="312" w:lineRule="atLeast"/>
        <w:textAlignment w:val="baseline"/>
        <w:outlineLvl w:val="2"/>
        <w:rPr>
          <w:rFonts w:ascii="Arial" w:eastAsia="Times New Roman" w:hAnsi="Arial" w:cs="Arial"/>
          <w:b/>
          <w:bCs/>
          <w:color w:val="6000AA"/>
          <w:sz w:val="27"/>
          <w:szCs w:val="27"/>
        </w:rPr>
      </w:pPr>
      <w:r w:rsidRPr="004933DF">
        <w:rPr>
          <w:rFonts w:ascii="Arial" w:eastAsia="Times New Roman" w:hAnsi="Arial" w:cs="Arial"/>
          <w:b/>
          <w:bCs/>
          <w:color w:val="6000AA"/>
          <w:sz w:val="27"/>
          <w:szCs w:val="27"/>
        </w:rPr>
        <w:t>Wave Armature Winding</w:t>
      </w:r>
    </w:p>
    <w:p w:rsidR="004933DF" w:rsidRPr="004933DF" w:rsidRDefault="004933DF" w:rsidP="004933DF">
      <w:pPr>
        <w:spacing w:after="300" w:line="312" w:lineRule="atLeast"/>
        <w:textAlignment w:val="baseline"/>
        <w:outlineLvl w:val="2"/>
        <w:rPr>
          <w:rFonts w:ascii="Arial" w:eastAsia="Times New Roman" w:hAnsi="Arial" w:cs="Arial"/>
          <w:b/>
          <w:bCs/>
          <w:color w:val="6000AA"/>
          <w:sz w:val="27"/>
          <w:szCs w:val="27"/>
        </w:rPr>
      </w:pPr>
      <w:r w:rsidRPr="004933DF">
        <w:rPr>
          <w:rFonts w:ascii="Arial" w:eastAsia="Times New Roman" w:hAnsi="Arial" w:cs="Arial"/>
          <w:sz w:val="24"/>
          <w:szCs w:val="24"/>
        </w:rPr>
        <w:lastRenderedPageBreak/>
        <w:t xml:space="preserve">The basic connection </w:t>
      </w:r>
      <w:r>
        <w:rPr>
          <w:rFonts w:ascii="Arial" w:eastAsia="Times New Roman" w:hAnsi="Arial" w:cs="Arial"/>
          <w:sz w:val="24"/>
          <w:szCs w:val="24"/>
        </w:rPr>
        <w:t>of wave winding is shown in fig</w:t>
      </w:r>
      <w:r w:rsidRPr="004933DF">
        <w:rPr>
          <w:rFonts w:ascii="Times New Roman" w:eastAsia="Times New Roman" w:hAnsi="Times New Roman" w:cs="Times New Roman"/>
          <w:noProof/>
          <w:sz w:val="24"/>
          <w:szCs w:val="24"/>
        </w:rPr>
        <w:drawing>
          <wp:inline distT="0" distB="0" distL="0" distR="0" wp14:anchorId="1735172B" wp14:editId="6AC687E3">
            <wp:extent cx="5861050" cy="2019300"/>
            <wp:effectExtent l="0" t="0" r="6350" b="0"/>
            <wp:docPr id="8" name="صورة 8" descr="wave-wi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ve-win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1050" cy="2019300"/>
                    </a:xfrm>
                    <a:prstGeom prst="rect">
                      <a:avLst/>
                    </a:prstGeom>
                    <a:noFill/>
                    <a:ln>
                      <a:noFill/>
                    </a:ln>
                  </pic:spPr>
                </pic:pic>
              </a:graphicData>
            </a:graphic>
          </wp:inline>
        </w:drawing>
      </w:r>
    </w:p>
    <w:p w:rsidR="004933DF" w:rsidRPr="004933DF" w:rsidRDefault="004933DF" w:rsidP="004933DF">
      <w:pPr>
        <w:numPr>
          <w:ilvl w:val="0"/>
          <w:numId w:val="4"/>
        </w:numPr>
        <w:spacing w:after="0" w:line="240" w:lineRule="auto"/>
        <w:jc w:val="both"/>
        <w:textAlignment w:val="baseline"/>
        <w:rPr>
          <w:rFonts w:ascii="Arial" w:eastAsia="Times New Roman" w:hAnsi="Arial" w:cs="Arial"/>
          <w:sz w:val="24"/>
          <w:szCs w:val="24"/>
        </w:rPr>
      </w:pPr>
      <w:r w:rsidRPr="004933DF">
        <w:rPr>
          <w:rFonts w:ascii="Arial" w:eastAsia="Times New Roman" w:hAnsi="Arial" w:cs="Arial"/>
          <w:sz w:val="24"/>
          <w:szCs w:val="24"/>
        </w:rPr>
        <w:t>This type of winding will create only </w:t>
      </w:r>
      <w:r w:rsidRPr="004933DF">
        <w:rPr>
          <w:rFonts w:ascii="Arial" w:eastAsia="Times New Roman" w:hAnsi="Arial" w:cs="Arial"/>
          <w:b/>
          <w:bCs/>
          <w:sz w:val="24"/>
          <w:szCs w:val="24"/>
        </w:rPr>
        <w:t>two parallel</w:t>
      </w:r>
      <w:r w:rsidRPr="004933DF">
        <w:rPr>
          <w:rFonts w:ascii="Arial" w:eastAsia="Times New Roman" w:hAnsi="Arial" w:cs="Arial"/>
          <w:sz w:val="24"/>
          <w:szCs w:val="24"/>
        </w:rPr>
        <w:t> paths independent of the number of poles.</w:t>
      </w:r>
    </w:p>
    <w:p w:rsidR="004933DF" w:rsidRPr="004933DF" w:rsidRDefault="004933DF" w:rsidP="004933DF">
      <w:pPr>
        <w:numPr>
          <w:ilvl w:val="0"/>
          <w:numId w:val="4"/>
        </w:numPr>
        <w:spacing w:after="0" w:line="240" w:lineRule="auto"/>
        <w:jc w:val="both"/>
        <w:textAlignment w:val="baseline"/>
        <w:rPr>
          <w:rFonts w:ascii="Arial" w:eastAsia="Times New Roman" w:hAnsi="Arial" w:cs="Arial"/>
          <w:sz w:val="24"/>
          <w:szCs w:val="24"/>
        </w:rPr>
      </w:pPr>
      <w:r w:rsidRPr="004933DF">
        <w:rPr>
          <w:rFonts w:ascii="Arial" w:eastAsia="Times New Roman" w:hAnsi="Arial" w:cs="Arial"/>
          <w:sz w:val="24"/>
          <w:szCs w:val="24"/>
        </w:rPr>
        <w:t>Number of parallel path (A) = 2</w:t>
      </w:r>
    </w:p>
    <w:p w:rsidR="004933DF" w:rsidRPr="004933DF" w:rsidRDefault="004933DF" w:rsidP="004933DF">
      <w:pPr>
        <w:numPr>
          <w:ilvl w:val="0"/>
          <w:numId w:val="4"/>
        </w:numPr>
        <w:spacing w:after="0" w:line="240" w:lineRule="auto"/>
        <w:jc w:val="both"/>
        <w:textAlignment w:val="baseline"/>
        <w:rPr>
          <w:rFonts w:ascii="Arial" w:eastAsia="Times New Roman" w:hAnsi="Arial" w:cs="Arial"/>
          <w:sz w:val="24"/>
          <w:szCs w:val="24"/>
        </w:rPr>
      </w:pPr>
      <w:r w:rsidRPr="004933DF">
        <w:rPr>
          <w:rFonts w:ascii="Arial" w:eastAsia="Times New Roman" w:hAnsi="Arial" w:cs="Arial"/>
          <w:sz w:val="24"/>
          <w:szCs w:val="24"/>
        </w:rPr>
        <w:t>Wave winding is useful for high voltage low current capacity machines</w:t>
      </w:r>
    </w:p>
    <w:p w:rsidR="004933DF" w:rsidRPr="004933DF" w:rsidRDefault="004933DF" w:rsidP="004933DF">
      <w:pPr>
        <w:numPr>
          <w:ilvl w:val="0"/>
          <w:numId w:val="4"/>
        </w:numPr>
        <w:spacing w:after="0" w:line="240" w:lineRule="auto"/>
        <w:jc w:val="both"/>
        <w:textAlignment w:val="baseline"/>
        <w:rPr>
          <w:rFonts w:ascii="Arial" w:eastAsia="Times New Roman" w:hAnsi="Arial" w:cs="Arial"/>
          <w:sz w:val="24"/>
          <w:szCs w:val="24"/>
        </w:rPr>
      </w:pPr>
      <w:r w:rsidRPr="004933DF">
        <w:rPr>
          <w:rFonts w:ascii="Arial" w:eastAsia="Times New Roman" w:hAnsi="Arial" w:cs="Arial"/>
          <w:sz w:val="24"/>
          <w:szCs w:val="24"/>
        </w:rPr>
        <w:t>Note that the number of parallel paths for wave winding will be less than that for lap winding.</w:t>
      </w:r>
    </w:p>
    <w:p w:rsidR="004933DF" w:rsidRPr="004933DF" w:rsidRDefault="004933DF" w:rsidP="004933DF">
      <w:pPr>
        <w:numPr>
          <w:ilvl w:val="0"/>
          <w:numId w:val="4"/>
        </w:numPr>
        <w:spacing w:after="0" w:line="240" w:lineRule="auto"/>
        <w:jc w:val="both"/>
        <w:textAlignment w:val="baseline"/>
        <w:rPr>
          <w:rFonts w:ascii="Arial" w:eastAsia="Times New Roman" w:hAnsi="Arial" w:cs="Arial"/>
          <w:sz w:val="24"/>
          <w:szCs w:val="24"/>
        </w:rPr>
      </w:pPr>
      <w:r w:rsidRPr="004933DF">
        <w:rPr>
          <w:rFonts w:ascii="Arial" w:eastAsia="Times New Roman" w:hAnsi="Arial" w:cs="Arial"/>
          <w:sz w:val="24"/>
          <w:szCs w:val="24"/>
        </w:rPr>
        <w:t>Hence this winding does not have the capability of supplying larger load currents. So the generators with wave winding are low current ratings and these generators are capable of producing high voltage.</w:t>
      </w:r>
    </w:p>
    <w:p w:rsidR="004933DF" w:rsidRPr="004933DF" w:rsidRDefault="004933DF" w:rsidP="004933DF">
      <w:pPr>
        <w:numPr>
          <w:ilvl w:val="0"/>
          <w:numId w:val="4"/>
        </w:numPr>
        <w:spacing w:after="0" w:line="240" w:lineRule="auto"/>
        <w:jc w:val="both"/>
        <w:textAlignment w:val="baseline"/>
        <w:rPr>
          <w:rFonts w:ascii="Arial" w:eastAsia="Times New Roman" w:hAnsi="Arial" w:cs="Arial"/>
          <w:sz w:val="24"/>
          <w:szCs w:val="24"/>
        </w:rPr>
      </w:pPr>
      <w:r w:rsidRPr="004933DF">
        <w:rPr>
          <w:rFonts w:ascii="Arial" w:eastAsia="Times New Roman" w:hAnsi="Arial" w:cs="Arial"/>
          <w:sz w:val="24"/>
          <w:szCs w:val="24"/>
        </w:rPr>
        <w:t>Thus in wave winding, all the conductors are connected in series to form a single closed circuit.</w:t>
      </w:r>
    </w:p>
    <w:p w:rsidR="004933DF" w:rsidRPr="004933DF" w:rsidRDefault="004933DF" w:rsidP="004933DF">
      <w:pPr>
        <w:spacing w:after="300" w:line="312" w:lineRule="atLeast"/>
        <w:jc w:val="both"/>
        <w:textAlignment w:val="baseline"/>
        <w:outlineLvl w:val="1"/>
        <w:rPr>
          <w:rFonts w:ascii="Arial" w:eastAsia="Times New Roman" w:hAnsi="Arial" w:cs="Arial"/>
          <w:b/>
          <w:bCs/>
          <w:color w:val="6000AA"/>
          <w:sz w:val="36"/>
          <w:szCs w:val="36"/>
        </w:rPr>
      </w:pPr>
      <w:r w:rsidRPr="004933DF">
        <w:rPr>
          <w:rFonts w:ascii="Arial" w:eastAsia="Times New Roman" w:hAnsi="Arial" w:cs="Arial"/>
          <w:b/>
          <w:bCs/>
          <w:color w:val="6000AA"/>
          <w:sz w:val="36"/>
          <w:szCs w:val="36"/>
        </w:rPr>
        <w:t>Comparison of Lap and Wave Windings:</w:t>
      </w:r>
    </w:p>
    <w:p w:rsidR="004933DF" w:rsidRPr="004933DF" w:rsidRDefault="004933DF" w:rsidP="004933DF">
      <w:pPr>
        <w:spacing w:line="240" w:lineRule="auto"/>
        <w:jc w:val="both"/>
        <w:textAlignment w:val="baseline"/>
        <w:rPr>
          <w:rFonts w:ascii="Arial" w:eastAsia="Times New Roman" w:hAnsi="Arial" w:cs="Arial"/>
          <w:sz w:val="24"/>
          <w:szCs w:val="24"/>
        </w:rPr>
      </w:pPr>
      <w:r w:rsidRPr="004933DF">
        <w:rPr>
          <w:rFonts w:ascii="Arial" w:eastAsia="Times New Roman" w:hAnsi="Arial" w:cs="Arial"/>
          <w:b/>
          <w:bCs/>
          <w:sz w:val="24"/>
          <w:szCs w:val="24"/>
        </w:rPr>
        <w:t>Que. Compare</w:t>
      </w:r>
      <w:r w:rsidRPr="004933DF">
        <w:rPr>
          <w:rFonts w:ascii="Arial" w:eastAsia="Times New Roman" w:hAnsi="Arial" w:cs="Arial"/>
          <w:sz w:val="24"/>
          <w:szCs w:val="24"/>
        </w:rPr>
        <w:t> </w:t>
      </w:r>
      <w:r w:rsidRPr="004933DF">
        <w:rPr>
          <w:rFonts w:ascii="Arial" w:eastAsia="Times New Roman" w:hAnsi="Arial" w:cs="Arial"/>
          <w:b/>
          <w:bCs/>
          <w:sz w:val="24"/>
          <w:szCs w:val="24"/>
        </w:rPr>
        <w:t>lap winding and wave winding on the basis of : i) Number of parallel paths in the winding. ii) voltage generating capability  iii) Current sourcing capability iv) Number of brush sets.</w:t>
      </w:r>
    </w:p>
    <w:tbl>
      <w:tblPr>
        <w:tblW w:w="11690" w:type="dxa"/>
        <w:tblCellSpacing w:w="15" w:type="dxa"/>
        <w:tblCellMar>
          <w:top w:w="15" w:type="dxa"/>
          <w:left w:w="15" w:type="dxa"/>
          <w:bottom w:w="15" w:type="dxa"/>
          <w:right w:w="15" w:type="dxa"/>
        </w:tblCellMar>
        <w:tblLook w:val="04A0" w:firstRow="1" w:lastRow="0" w:firstColumn="1" w:lastColumn="0" w:noHBand="0" w:noVBand="1"/>
      </w:tblPr>
      <w:tblGrid>
        <w:gridCol w:w="3846"/>
        <w:gridCol w:w="3942"/>
        <w:gridCol w:w="3902"/>
      </w:tblGrid>
      <w:tr w:rsidR="004933DF" w:rsidRPr="004933DF" w:rsidTr="004933DF">
        <w:trPr>
          <w:tblCellSpacing w:w="15" w:type="dxa"/>
        </w:trPr>
        <w:tc>
          <w:tcPr>
            <w:tcW w:w="2080" w:type="dxa"/>
            <w:tcBorders>
              <w:top w:val="nil"/>
              <w:left w:val="nil"/>
              <w:bottom w:val="nil"/>
              <w:right w:val="nil"/>
            </w:tcBorders>
            <w:tcMar>
              <w:top w:w="168" w:type="dxa"/>
              <w:left w:w="240" w:type="dxa"/>
              <w:bottom w:w="168" w:type="dxa"/>
              <w:right w:w="240" w:type="dxa"/>
            </w:tcMar>
            <w:vAlign w:val="center"/>
            <w:hideMark/>
          </w:tcPr>
          <w:p w:rsidR="004933DF" w:rsidRPr="004933DF" w:rsidRDefault="004933DF" w:rsidP="004933DF">
            <w:pPr>
              <w:spacing w:after="360" w:line="240" w:lineRule="auto"/>
              <w:rPr>
                <w:rFonts w:ascii="Times New Roman" w:eastAsia="Times New Roman" w:hAnsi="Times New Roman" w:cs="Times New Roman"/>
                <w:sz w:val="24"/>
                <w:szCs w:val="24"/>
              </w:rPr>
            </w:pPr>
            <w:r w:rsidRPr="004933DF">
              <w:rPr>
                <w:rFonts w:ascii="Times New Roman" w:eastAsia="Times New Roman" w:hAnsi="Times New Roman" w:cs="Times New Roman"/>
                <w:b/>
                <w:bCs/>
                <w:sz w:val="24"/>
                <w:szCs w:val="24"/>
              </w:rPr>
              <w:t>Parameters</w:t>
            </w:r>
          </w:p>
        </w:tc>
        <w:tc>
          <w:tcPr>
            <w:tcW w:w="2140" w:type="dxa"/>
            <w:tcBorders>
              <w:top w:val="nil"/>
              <w:left w:val="nil"/>
              <w:bottom w:val="nil"/>
              <w:right w:val="nil"/>
            </w:tcBorders>
            <w:tcMar>
              <w:top w:w="168" w:type="dxa"/>
              <w:left w:w="240" w:type="dxa"/>
              <w:bottom w:w="168" w:type="dxa"/>
              <w:right w:w="240" w:type="dxa"/>
            </w:tcMar>
            <w:vAlign w:val="center"/>
            <w:hideMark/>
          </w:tcPr>
          <w:p w:rsidR="004933DF" w:rsidRPr="004933DF" w:rsidRDefault="004933DF" w:rsidP="004933DF">
            <w:pPr>
              <w:spacing w:after="360" w:line="240" w:lineRule="auto"/>
              <w:rPr>
                <w:rFonts w:ascii="Times New Roman" w:eastAsia="Times New Roman" w:hAnsi="Times New Roman" w:cs="Times New Roman"/>
                <w:sz w:val="24"/>
                <w:szCs w:val="24"/>
              </w:rPr>
            </w:pPr>
            <w:r w:rsidRPr="004933DF">
              <w:rPr>
                <w:rFonts w:ascii="Times New Roman" w:eastAsia="Times New Roman" w:hAnsi="Times New Roman" w:cs="Times New Roman"/>
                <w:b/>
                <w:bCs/>
                <w:sz w:val="24"/>
                <w:szCs w:val="24"/>
              </w:rPr>
              <w:t>Lap winding</w:t>
            </w:r>
          </w:p>
        </w:tc>
        <w:tc>
          <w:tcPr>
            <w:tcW w:w="2110" w:type="dxa"/>
            <w:tcBorders>
              <w:top w:val="nil"/>
              <w:left w:val="nil"/>
              <w:bottom w:val="nil"/>
              <w:right w:val="nil"/>
            </w:tcBorders>
            <w:tcMar>
              <w:top w:w="168" w:type="dxa"/>
              <w:left w:w="240" w:type="dxa"/>
              <w:bottom w:w="168" w:type="dxa"/>
              <w:right w:w="240" w:type="dxa"/>
            </w:tcMar>
            <w:vAlign w:val="center"/>
            <w:hideMark/>
          </w:tcPr>
          <w:p w:rsidR="004933DF" w:rsidRPr="004933DF" w:rsidRDefault="004933DF" w:rsidP="004933DF">
            <w:pPr>
              <w:spacing w:after="360" w:line="240" w:lineRule="auto"/>
              <w:rPr>
                <w:rFonts w:ascii="Times New Roman" w:eastAsia="Times New Roman" w:hAnsi="Times New Roman" w:cs="Times New Roman"/>
                <w:sz w:val="24"/>
                <w:szCs w:val="24"/>
              </w:rPr>
            </w:pPr>
            <w:r w:rsidRPr="004933DF">
              <w:rPr>
                <w:rFonts w:ascii="Times New Roman" w:eastAsia="Times New Roman" w:hAnsi="Times New Roman" w:cs="Times New Roman"/>
                <w:b/>
                <w:bCs/>
                <w:sz w:val="24"/>
                <w:szCs w:val="24"/>
              </w:rPr>
              <w:t>Wave winding</w:t>
            </w:r>
          </w:p>
        </w:tc>
      </w:tr>
      <w:tr w:rsidR="004933DF" w:rsidRPr="004933DF" w:rsidTr="004933DF">
        <w:trPr>
          <w:tblCellSpacing w:w="15" w:type="dxa"/>
        </w:trPr>
        <w:tc>
          <w:tcPr>
            <w:tcW w:w="2080" w:type="dxa"/>
            <w:tcBorders>
              <w:top w:val="nil"/>
              <w:left w:val="nil"/>
              <w:bottom w:val="nil"/>
              <w:right w:val="nil"/>
            </w:tcBorders>
            <w:tcMar>
              <w:top w:w="168" w:type="dxa"/>
              <w:left w:w="240" w:type="dxa"/>
              <w:bottom w:w="168" w:type="dxa"/>
              <w:right w:w="240" w:type="dxa"/>
            </w:tcMar>
            <w:vAlign w:val="center"/>
            <w:hideMark/>
          </w:tcPr>
          <w:p w:rsidR="004933DF" w:rsidRPr="004933DF" w:rsidRDefault="004933DF" w:rsidP="004933DF">
            <w:pPr>
              <w:spacing w:after="360" w:line="240" w:lineRule="auto"/>
              <w:rPr>
                <w:rFonts w:ascii="Times New Roman" w:eastAsia="Times New Roman" w:hAnsi="Times New Roman" w:cs="Times New Roman"/>
                <w:sz w:val="24"/>
                <w:szCs w:val="24"/>
              </w:rPr>
            </w:pPr>
            <w:r w:rsidRPr="004933DF">
              <w:rPr>
                <w:rFonts w:ascii="Times New Roman" w:eastAsia="Times New Roman" w:hAnsi="Times New Roman" w:cs="Times New Roman"/>
                <w:sz w:val="24"/>
                <w:szCs w:val="24"/>
              </w:rPr>
              <w:t>Number of parallel paths in the winding.</w:t>
            </w:r>
          </w:p>
        </w:tc>
        <w:tc>
          <w:tcPr>
            <w:tcW w:w="2140" w:type="dxa"/>
            <w:tcBorders>
              <w:top w:val="nil"/>
              <w:left w:val="nil"/>
              <w:bottom w:val="nil"/>
              <w:right w:val="nil"/>
            </w:tcBorders>
            <w:tcMar>
              <w:top w:w="168" w:type="dxa"/>
              <w:left w:w="240" w:type="dxa"/>
              <w:bottom w:w="168" w:type="dxa"/>
              <w:right w:w="240" w:type="dxa"/>
            </w:tcMar>
            <w:vAlign w:val="center"/>
            <w:hideMark/>
          </w:tcPr>
          <w:p w:rsidR="004933DF" w:rsidRPr="004933DF" w:rsidRDefault="004933DF" w:rsidP="004933DF">
            <w:pPr>
              <w:spacing w:after="360" w:line="240" w:lineRule="auto"/>
              <w:rPr>
                <w:rFonts w:ascii="Times New Roman" w:eastAsia="Times New Roman" w:hAnsi="Times New Roman" w:cs="Times New Roman"/>
                <w:sz w:val="24"/>
                <w:szCs w:val="24"/>
              </w:rPr>
            </w:pPr>
            <w:r w:rsidRPr="004933DF">
              <w:rPr>
                <w:rFonts w:ascii="Times New Roman" w:eastAsia="Times New Roman" w:hAnsi="Times New Roman" w:cs="Times New Roman"/>
                <w:sz w:val="24"/>
                <w:szCs w:val="24"/>
              </w:rPr>
              <w:t>A =P (A= No. of parallel path &amp; P= No. of poles)</w:t>
            </w:r>
          </w:p>
        </w:tc>
        <w:tc>
          <w:tcPr>
            <w:tcW w:w="2110" w:type="dxa"/>
            <w:tcBorders>
              <w:top w:val="nil"/>
              <w:left w:val="nil"/>
              <w:bottom w:val="nil"/>
              <w:right w:val="nil"/>
            </w:tcBorders>
            <w:tcMar>
              <w:top w:w="168" w:type="dxa"/>
              <w:left w:w="240" w:type="dxa"/>
              <w:bottom w:w="168" w:type="dxa"/>
              <w:right w:w="240" w:type="dxa"/>
            </w:tcMar>
            <w:vAlign w:val="center"/>
            <w:hideMark/>
          </w:tcPr>
          <w:p w:rsidR="004933DF" w:rsidRPr="004933DF" w:rsidRDefault="004933DF" w:rsidP="004933DF">
            <w:pPr>
              <w:spacing w:after="360" w:line="240" w:lineRule="auto"/>
              <w:rPr>
                <w:rFonts w:ascii="Times New Roman" w:eastAsia="Times New Roman" w:hAnsi="Times New Roman" w:cs="Times New Roman"/>
                <w:sz w:val="24"/>
                <w:szCs w:val="24"/>
              </w:rPr>
            </w:pPr>
            <w:r w:rsidRPr="004933DF">
              <w:rPr>
                <w:rFonts w:ascii="Times New Roman" w:eastAsia="Times New Roman" w:hAnsi="Times New Roman" w:cs="Times New Roman"/>
                <w:sz w:val="24"/>
                <w:szCs w:val="24"/>
              </w:rPr>
              <w:t>A=2 always  (A= No. of parallel path)</w:t>
            </w:r>
          </w:p>
        </w:tc>
      </w:tr>
      <w:tr w:rsidR="004933DF" w:rsidRPr="004933DF" w:rsidTr="004933DF">
        <w:trPr>
          <w:tblCellSpacing w:w="15" w:type="dxa"/>
        </w:trPr>
        <w:tc>
          <w:tcPr>
            <w:tcW w:w="2080" w:type="dxa"/>
            <w:tcBorders>
              <w:top w:val="nil"/>
              <w:left w:val="nil"/>
              <w:bottom w:val="nil"/>
              <w:right w:val="nil"/>
            </w:tcBorders>
            <w:tcMar>
              <w:top w:w="168" w:type="dxa"/>
              <w:left w:w="240" w:type="dxa"/>
              <w:bottom w:w="168" w:type="dxa"/>
              <w:right w:w="240" w:type="dxa"/>
            </w:tcMar>
            <w:vAlign w:val="center"/>
            <w:hideMark/>
          </w:tcPr>
          <w:p w:rsidR="004933DF" w:rsidRPr="004933DF" w:rsidRDefault="004933DF" w:rsidP="004933DF">
            <w:pPr>
              <w:spacing w:after="360" w:line="240" w:lineRule="auto"/>
              <w:rPr>
                <w:rFonts w:ascii="Times New Roman" w:eastAsia="Times New Roman" w:hAnsi="Times New Roman" w:cs="Times New Roman"/>
                <w:sz w:val="24"/>
                <w:szCs w:val="24"/>
              </w:rPr>
            </w:pPr>
            <w:r w:rsidRPr="004933DF">
              <w:rPr>
                <w:rFonts w:ascii="Times New Roman" w:eastAsia="Times New Roman" w:hAnsi="Times New Roman" w:cs="Times New Roman"/>
                <w:sz w:val="24"/>
                <w:szCs w:val="24"/>
              </w:rPr>
              <w:t>voltage generating capability</w:t>
            </w:r>
          </w:p>
        </w:tc>
        <w:tc>
          <w:tcPr>
            <w:tcW w:w="2140" w:type="dxa"/>
            <w:tcBorders>
              <w:top w:val="nil"/>
              <w:left w:val="nil"/>
              <w:bottom w:val="nil"/>
              <w:right w:val="nil"/>
            </w:tcBorders>
            <w:tcMar>
              <w:top w:w="168" w:type="dxa"/>
              <w:left w:w="240" w:type="dxa"/>
              <w:bottom w:w="168" w:type="dxa"/>
              <w:right w:w="240" w:type="dxa"/>
            </w:tcMar>
            <w:vAlign w:val="center"/>
            <w:hideMark/>
          </w:tcPr>
          <w:p w:rsidR="004933DF" w:rsidRPr="004933DF" w:rsidRDefault="004933DF" w:rsidP="004933DF">
            <w:pPr>
              <w:spacing w:after="360" w:line="240" w:lineRule="auto"/>
              <w:rPr>
                <w:rFonts w:ascii="Times New Roman" w:eastAsia="Times New Roman" w:hAnsi="Times New Roman" w:cs="Times New Roman"/>
                <w:sz w:val="24"/>
                <w:szCs w:val="24"/>
              </w:rPr>
            </w:pPr>
            <w:r w:rsidRPr="004933DF">
              <w:rPr>
                <w:rFonts w:ascii="Times New Roman" w:eastAsia="Times New Roman" w:hAnsi="Times New Roman" w:cs="Times New Roman"/>
                <w:sz w:val="24"/>
                <w:szCs w:val="24"/>
              </w:rPr>
              <w:t>Low</w:t>
            </w:r>
          </w:p>
        </w:tc>
        <w:tc>
          <w:tcPr>
            <w:tcW w:w="2110" w:type="dxa"/>
            <w:tcBorders>
              <w:top w:val="nil"/>
              <w:left w:val="nil"/>
              <w:bottom w:val="nil"/>
              <w:right w:val="nil"/>
            </w:tcBorders>
            <w:tcMar>
              <w:top w:w="168" w:type="dxa"/>
              <w:left w:w="240" w:type="dxa"/>
              <w:bottom w:w="168" w:type="dxa"/>
              <w:right w:w="240" w:type="dxa"/>
            </w:tcMar>
            <w:vAlign w:val="center"/>
            <w:hideMark/>
          </w:tcPr>
          <w:p w:rsidR="004933DF" w:rsidRPr="004933DF" w:rsidRDefault="004933DF" w:rsidP="004933DF">
            <w:pPr>
              <w:spacing w:after="360" w:line="240" w:lineRule="auto"/>
              <w:rPr>
                <w:rFonts w:ascii="Times New Roman" w:eastAsia="Times New Roman" w:hAnsi="Times New Roman" w:cs="Times New Roman"/>
                <w:sz w:val="24"/>
                <w:szCs w:val="24"/>
              </w:rPr>
            </w:pPr>
            <w:r w:rsidRPr="004933DF">
              <w:rPr>
                <w:rFonts w:ascii="Times New Roman" w:eastAsia="Times New Roman" w:hAnsi="Times New Roman" w:cs="Times New Roman"/>
                <w:sz w:val="24"/>
                <w:szCs w:val="24"/>
              </w:rPr>
              <w:t>High</w:t>
            </w:r>
          </w:p>
        </w:tc>
      </w:tr>
      <w:tr w:rsidR="004933DF" w:rsidRPr="004933DF" w:rsidTr="004933DF">
        <w:trPr>
          <w:tblCellSpacing w:w="15" w:type="dxa"/>
        </w:trPr>
        <w:tc>
          <w:tcPr>
            <w:tcW w:w="2080" w:type="dxa"/>
            <w:tcBorders>
              <w:top w:val="nil"/>
              <w:left w:val="nil"/>
              <w:bottom w:val="nil"/>
              <w:right w:val="nil"/>
            </w:tcBorders>
            <w:tcMar>
              <w:top w:w="168" w:type="dxa"/>
              <w:left w:w="240" w:type="dxa"/>
              <w:bottom w:w="168" w:type="dxa"/>
              <w:right w:w="240" w:type="dxa"/>
            </w:tcMar>
            <w:vAlign w:val="center"/>
            <w:hideMark/>
          </w:tcPr>
          <w:p w:rsidR="004933DF" w:rsidRPr="004933DF" w:rsidRDefault="004933DF" w:rsidP="004933DF">
            <w:pPr>
              <w:spacing w:after="360" w:line="240" w:lineRule="auto"/>
              <w:rPr>
                <w:rFonts w:ascii="Times New Roman" w:eastAsia="Times New Roman" w:hAnsi="Times New Roman" w:cs="Times New Roman"/>
                <w:sz w:val="24"/>
                <w:szCs w:val="24"/>
              </w:rPr>
            </w:pPr>
            <w:r w:rsidRPr="004933DF">
              <w:rPr>
                <w:rFonts w:ascii="Times New Roman" w:eastAsia="Times New Roman" w:hAnsi="Times New Roman" w:cs="Times New Roman"/>
                <w:sz w:val="24"/>
                <w:szCs w:val="24"/>
              </w:rPr>
              <w:t>Current sourcing capability</w:t>
            </w:r>
          </w:p>
        </w:tc>
        <w:tc>
          <w:tcPr>
            <w:tcW w:w="2140" w:type="dxa"/>
            <w:tcBorders>
              <w:top w:val="nil"/>
              <w:left w:val="nil"/>
              <w:bottom w:val="nil"/>
              <w:right w:val="nil"/>
            </w:tcBorders>
            <w:tcMar>
              <w:top w:w="168" w:type="dxa"/>
              <w:left w:w="240" w:type="dxa"/>
              <w:bottom w:w="168" w:type="dxa"/>
              <w:right w:w="240" w:type="dxa"/>
            </w:tcMar>
            <w:vAlign w:val="center"/>
            <w:hideMark/>
          </w:tcPr>
          <w:p w:rsidR="004933DF" w:rsidRPr="004933DF" w:rsidRDefault="004933DF" w:rsidP="004933DF">
            <w:pPr>
              <w:spacing w:after="360" w:line="240" w:lineRule="auto"/>
              <w:rPr>
                <w:rFonts w:ascii="Times New Roman" w:eastAsia="Times New Roman" w:hAnsi="Times New Roman" w:cs="Times New Roman"/>
                <w:sz w:val="24"/>
                <w:szCs w:val="24"/>
              </w:rPr>
            </w:pPr>
            <w:r w:rsidRPr="004933DF">
              <w:rPr>
                <w:rFonts w:ascii="Times New Roman" w:eastAsia="Times New Roman" w:hAnsi="Times New Roman" w:cs="Times New Roman"/>
                <w:sz w:val="24"/>
                <w:szCs w:val="24"/>
              </w:rPr>
              <w:t>High</w:t>
            </w:r>
          </w:p>
        </w:tc>
        <w:tc>
          <w:tcPr>
            <w:tcW w:w="2110" w:type="dxa"/>
            <w:tcBorders>
              <w:top w:val="nil"/>
              <w:left w:val="nil"/>
              <w:bottom w:val="nil"/>
              <w:right w:val="nil"/>
            </w:tcBorders>
            <w:tcMar>
              <w:top w:w="168" w:type="dxa"/>
              <w:left w:w="240" w:type="dxa"/>
              <w:bottom w:w="168" w:type="dxa"/>
              <w:right w:w="240" w:type="dxa"/>
            </w:tcMar>
            <w:vAlign w:val="center"/>
            <w:hideMark/>
          </w:tcPr>
          <w:p w:rsidR="004933DF" w:rsidRPr="004933DF" w:rsidRDefault="004933DF" w:rsidP="004933DF">
            <w:pPr>
              <w:spacing w:after="360" w:line="240" w:lineRule="auto"/>
              <w:rPr>
                <w:rFonts w:ascii="Times New Roman" w:eastAsia="Times New Roman" w:hAnsi="Times New Roman" w:cs="Times New Roman"/>
                <w:sz w:val="24"/>
                <w:szCs w:val="24"/>
              </w:rPr>
            </w:pPr>
            <w:r w:rsidRPr="004933DF">
              <w:rPr>
                <w:rFonts w:ascii="Times New Roman" w:eastAsia="Times New Roman" w:hAnsi="Times New Roman" w:cs="Times New Roman"/>
                <w:sz w:val="24"/>
                <w:szCs w:val="24"/>
              </w:rPr>
              <w:t>Low</w:t>
            </w:r>
          </w:p>
        </w:tc>
      </w:tr>
      <w:tr w:rsidR="004933DF" w:rsidRPr="004933DF" w:rsidTr="004933DF">
        <w:trPr>
          <w:tblCellSpacing w:w="15" w:type="dxa"/>
        </w:trPr>
        <w:tc>
          <w:tcPr>
            <w:tcW w:w="2080" w:type="dxa"/>
            <w:tcBorders>
              <w:top w:val="nil"/>
              <w:left w:val="nil"/>
              <w:bottom w:val="nil"/>
              <w:right w:val="nil"/>
            </w:tcBorders>
            <w:tcMar>
              <w:top w:w="168" w:type="dxa"/>
              <w:left w:w="240" w:type="dxa"/>
              <w:bottom w:w="168" w:type="dxa"/>
              <w:right w:w="240" w:type="dxa"/>
            </w:tcMar>
            <w:vAlign w:val="center"/>
            <w:hideMark/>
          </w:tcPr>
          <w:p w:rsidR="004933DF" w:rsidRPr="004933DF" w:rsidRDefault="004933DF" w:rsidP="004933DF">
            <w:pPr>
              <w:spacing w:after="360" w:line="240" w:lineRule="auto"/>
              <w:rPr>
                <w:rFonts w:ascii="Times New Roman" w:eastAsia="Times New Roman" w:hAnsi="Times New Roman" w:cs="Times New Roman"/>
                <w:sz w:val="24"/>
                <w:szCs w:val="24"/>
              </w:rPr>
            </w:pPr>
            <w:r w:rsidRPr="004933DF">
              <w:rPr>
                <w:rFonts w:ascii="Times New Roman" w:eastAsia="Times New Roman" w:hAnsi="Times New Roman" w:cs="Times New Roman"/>
                <w:sz w:val="24"/>
                <w:szCs w:val="24"/>
              </w:rPr>
              <w:lastRenderedPageBreak/>
              <w:t>Number of brush sets.</w:t>
            </w:r>
          </w:p>
        </w:tc>
        <w:tc>
          <w:tcPr>
            <w:tcW w:w="2140" w:type="dxa"/>
            <w:tcBorders>
              <w:top w:val="nil"/>
              <w:left w:val="nil"/>
              <w:bottom w:val="nil"/>
              <w:right w:val="nil"/>
            </w:tcBorders>
            <w:tcMar>
              <w:top w:w="168" w:type="dxa"/>
              <w:left w:w="240" w:type="dxa"/>
              <w:bottom w:w="168" w:type="dxa"/>
              <w:right w:w="240" w:type="dxa"/>
            </w:tcMar>
            <w:vAlign w:val="center"/>
            <w:hideMark/>
          </w:tcPr>
          <w:p w:rsidR="004933DF" w:rsidRPr="004933DF" w:rsidRDefault="004933DF" w:rsidP="004933DF">
            <w:pPr>
              <w:spacing w:after="360" w:line="240" w:lineRule="auto"/>
              <w:rPr>
                <w:rFonts w:ascii="Times New Roman" w:eastAsia="Times New Roman" w:hAnsi="Times New Roman" w:cs="Times New Roman"/>
                <w:sz w:val="24"/>
                <w:szCs w:val="24"/>
              </w:rPr>
            </w:pPr>
            <w:r w:rsidRPr="004933DF">
              <w:rPr>
                <w:rFonts w:ascii="Times New Roman" w:eastAsia="Times New Roman" w:hAnsi="Times New Roman" w:cs="Times New Roman"/>
                <w:sz w:val="24"/>
                <w:szCs w:val="24"/>
              </w:rPr>
              <w:t>Equal to number of pole</w:t>
            </w:r>
          </w:p>
        </w:tc>
        <w:tc>
          <w:tcPr>
            <w:tcW w:w="2110" w:type="dxa"/>
            <w:tcBorders>
              <w:top w:val="nil"/>
              <w:left w:val="nil"/>
              <w:bottom w:val="nil"/>
              <w:right w:val="nil"/>
            </w:tcBorders>
            <w:tcMar>
              <w:top w:w="168" w:type="dxa"/>
              <w:left w:w="240" w:type="dxa"/>
              <w:bottom w:w="168" w:type="dxa"/>
              <w:right w:w="240" w:type="dxa"/>
            </w:tcMar>
            <w:vAlign w:val="center"/>
            <w:hideMark/>
          </w:tcPr>
          <w:p w:rsidR="004933DF" w:rsidRPr="004933DF" w:rsidRDefault="004933DF" w:rsidP="004933DF">
            <w:pPr>
              <w:spacing w:after="360" w:line="240" w:lineRule="auto"/>
              <w:rPr>
                <w:rFonts w:ascii="Times New Roman" w:eastAsia="Times New Roman" w:hAnsi="Times New Roman" w:cs="Times New Roman"/>
                <w:sz w:val="24"/>
                <w:szCs w:val="24"/>
              </w:rPr>
            </w:pPr>
            <w:r w:rsidRPr="004933DF">
              <w:rPr>
                <w:rFonts w:ascii="Times New Roman" w:eastAsia="Times New Roman" w:hAnsi="Times New Roman" w:cs="Times New Roman"/>
                <w:sz w:val="24"/>
                <w:szCs w:val="24"/>
              </w:rPr>
              <w:t>Equal to 2 always</w:t>
            </w:r>
          </w:p>
        </w:tc>
      </w:tr>
    </w:tbl>
    <w:p w:rsidR="00525201" w:rsidRPr="00525201" w:rsidRDefault="00525201" w:rsidP="00525201">
      <w:pPr>
        <w:spacing w:after="160" w:line="360" w:lineRule="auto"/>
        <w:jc w:val="center"/>
        <w:rPr>
          <w:rFonts w:ascii="Times New Roman" w:eastAsia="Calibri" w:hAnsi="Times New Roman" w:cs="Times New Roman"/>
          <w:color w:val="231F20"/>
          <w:sz w:val="28"/>
          <w:szCs w:val="28"/>
        </w:rPr>
      </w:pPr>
    </w:p>
    <w:p w:rsidR="00525201" w:rsidRPr="00525201" w:rsidRDefault="00525201" w:rsidP="00525201">
      <w:pPr>
        <w:spacing w:after="160" w:line="360" w:lineRule="auto"/>
        <w:jc w:val="center"/>
        <w:rPr>
          <w:rFonts w:ascii="Times New Roman" w:eastAsia="Calibri" w:hAnsi="Times New Roman" w:cs="Times New Roman"/>
          <w:color w:val="231F20"/>
          <w:sz w:val="28"/>
          <w:szCs w:val="28"/>
        </w:rPr>
      </w:pPr>
    </w:p>
    <w:p w:rsidR="00525201" w:rsidRPr="00525201" w:rsidRDefault="00525201" w:rsidP="00525201">
      <w:pPr>
        <w:spacing w:after="160" w:line="360" w:lineRule="auto"/>
        <w:jc w:val="center"/>
        <w:rPr>
          <w:rFonts w:ascii="Times New Roman" w:eastAsia="Calibri" w:hAnsi="Times New Roman" w:cs="Times New Roman"/>
          <w:color w:val="231F20"/>
          <w:sz w:val="28"/>
          <w:szCs w:val="28"/>
        </w:rPr>
      </w:pPr>
    </w:p>
    <w:p w:rsidR="0053159E" w:rsidRDefault="00415B79" w:rsidP="00525201"/>
    <w:sectPr w:rsidR="00531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3D7D"/>
    <w:multiLevelType w:val="multilevel"/>
    <w:tmpl w:val="2ED0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1041377"/>
    <w:multiLevelType w:val="multilevel"/>
    <w:tmpl w:val="EC62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3F78F4"/>
    <w:multiLevelType w:val="multilevel"/>
    <w:tmpl w:val="E2C2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D635B8"/>
    <w:multiLevelType w:val="multilevel"/>
    <w:tmpl w:val="1A18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9A"/>
    <w:rsid w:val="00415B79"/>
    <w:rsid w:val="004933DF"/>
    <w:rsid w:val="004F2E9A"/>
    <w:rsid w:val="00525201"/>
    <w:rsid w:val="006B51B4"/>
    <w:rsid w:val="008712DA"/>
    <w:rsid w:val="00993C17"/>
    <w:rsid w:val="00BD6471"/>
    <w:rsid w:val="00C843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520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252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520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252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184969">
      <w:bodyDiv w:val="1"/>
      <w:marLeft w:val="0"/>
      <w:marRight w:val="0"/>
      <w:marTop w:val="0"/>
      <w:marBottom w:val="0"/>
      <w:divBdr>
        <w:top w:val="none" w:sz="0" w:space="0" w:color="auto"/>
        <w:left w:val="none" w:sz="0" w:space="0" w:color="auto"/>
        <w:bottom w:val="none" w:sz="0" w:space="0" w:color="auto"/>
        <w:right w:val="none" w:sz="0" w:space="0" w:color="auto"/>
      </w:divBdr>
    </w:div>
    <w:div w:id="820386865">
      <w:bodyDiv w:val="1"/>
      <w:marLeft w:val="0"/>
      <w:marRight w:val="0"/>
      <w:marTop w:val="0"/>
      <w:marBottom w:val="0"/>
      <w:divBdr>
        <w:top w:val="none" w:sz="0" w:space="0" w:color="auto"/>
        <w:left w:val="none" w:sz="0" w:space="0" w:color="auto"/>
        <w:bottom w:val="none" w:sz="0" w:space="0" w:color="auto"/>
        <w:right w:val="none" w:sz="0" w:space="0" w:color="auto"/>
      </w:divBdr>
      <w:divsChild>
        <w:div w:id="1052385028">
          <w:marLeft w:val="0"/>
          <w:marRight w:val="0"/>
          <w:marTop w:val="0"/>
          <w:marBottom w:val="0"/>
          <w:divBdr>
            <w:top w:val="none" w:sz="0" w:space="0" w:color="auto"/>
            <w:left w:val="none" w:sz="0" w:space="0" w:color="auto"/>
            <w:bottom w:val="none" w:sz="0" w:space="0" w:color="auto"/>
            <w:right w:val="none" w:sz="0" w:space="0" w:color="auto"/>
          </w:divBdr>
          <w:divsChild>
            <w:div w:id="1485124697">
              <w:marLeft w:val="0"/>
              <w:marRight w:val="0"/>
              <w:marTop w:val="0"/>
              <w:marBottom w:val="0"/>
              <w:divBdr>
                <w:top w:val="none" w:sz="0" w:space="0" w:color="auto"/>
                <w:left w:val="none" w:sz="0" w:space="0" w:color="auto"/>
                <w:bottom w:val="none" w:sz="0" w:space="0" w:color="auto"/>
                <w:right w:val="none" w:sz="0" w:space="0" w:color="auto"/>
              </w:divBdr>
              <w:divsChild>
                <w:div w:id="2091653354">
                  <w:marLeft w:val="0"/>
                  <w:marRight w:val="0"/>
                  <w:marTop w:val="0"/>
                  <w:marBottom w:val="0"/>
                  <w:divBdr>
                    <w:top w:val="none" w:sz="0" w:space="0" w:color="auto"/>
                    <w:left w:val="none" w:sz="0" w:space="0" w:color="auto"/>
                    <w:bottom w:val="none" w:sz="0" w:space="0" w:color="auto"/>
                    <w:right w:val="none" w:sz="0" w:space="0" w:color="auto"/>
                  </w:divBdr>
                  <w:divsChild>
                    <w:div w:id="1324888830">
                      <w:marLeft w:val="0"/>
                      <w:marRight w:val="0"/>
                      <w:marTop w:val="0"/>
                      <w:marBottom w:val="0"/>
                      <w:divBdr>
                        <w:top w:val="none" w:sz="0" w:space="0" w:color="auto"/>
                        <w:left w:val="none" w:sz="0" w:space="0" w:color="auto"/>
                        <w:bottom w:val="none" w:sz="0" w:space="0" w:color="auto"/>
                        <w:right w:val="none" w:sz="0" w:space="0" w:color="auto"/>
                      </w:divBdr>
                      <w:divsChild>
                        <w:div w:id="818380234">
                          <w:marLeft w:val="0"/>
                          <w:marRight w:val="0"/>
                          <w:marTop w:val="0"/>
                          <w:marBottom w:val="0"/>
                          <w:divBdr>
                            <w:top w:val="none" w:sz="0" w:space="0" w:color="auto"/>
                            <w:left w:val="none" w:sz="0" w:space="0" w:color="auto"/>
                            <w:bottom w:val="none" w:sz="0" w:space="0" w:color="auto"/>
                            <w:right w:val="none" w:sz="0" w:space="0" w:color="auto"/>
                          </w:divBdr>
                          <w:divsChild>
                            <w:div w:id="1738086179">
                              <w:marLeft w:val="0"/>
                              <w:marRight w:val="0"/>
                              <w:marTop w:val="0"/>
                              <w:marBottom w:val="0"/>
                              <w:divBdr>
                                <w:top w:val="none" w:sz="0" w:space="0" w:color="auto"/>
                                <w:left w:val="none" w:sz="0" w:space="0" w:color="auto"/>
                                <w:bottom w:val="none" w:sz="0" w:space="0" w:color="auto"/>
                                <w:right w:val="none" w:sz="0" w:space="0" w:color="auto"/>
                              </w:divBdr>
                              <w:divsChild>
                                <w:div w:id="1686516956">
                                  <w:marLeft w:val="0"/>
                                  <w:marRight w:val="0"/>
                                  <w:marTop w:val="0"/>
                                  <w:marBottom w:val="300"/>
                                  <w:divBdr>
                                    <w:top w:val="none" w:sz="0" w:space="0" w:color="auto"/>
                                    <w:left w:val="none" w:sz="0" w:space="0" w:color="auto"/>
                                    <w:bottom w:val="none" w:sz="0" w:space="0" w:color="auto"/>
                                    <w:right w:val="none" w:sz="0" w:space="0" w:color="auto"/>
                                  </w:divBdr>
                                  <w:divsChild>
                                    <w:div w:id="979963938">
                                      <w:marLeft w:val="0"/>
                                      <w:marRight w:val="0"/>
                                      <w:marTop w:val="0"/>
                                      <w:marBottom w:val="0"/>
                                      <w:divBdr>
                                        <w:top w:val="none" w:sz="0" w:space="0" w:color="auto"/>
                                        <w:left w:val="none" w:sz="0" w:space="0" w:color="auto"/>
                                        <w:bottom w:val="none" w:sz="0" w:space="0" w:color="auto"/>
                                        <w:right w:val="none" w:sz="0" w:space="0" w:color="auto"/>
                                      </w:divBdr>
                                    </w:div>
                                  </w:divsChild>
                                </w:div>
                                <w:div w:id="82604800">
                                  <w:marLeft w:val="0"/>
                                  <w:marRight w:val="0"/>
                                  <w:marTop w:val="0"/>
                                  <w:marBottom w:val="300"/>
                                  <w:divBdr>
                                    <w:top w:val="none" w:sz="0" w:space="0" w:color="auto"/>
                                    <w:left w:val="none" w:sz="0" w:space="0" w:color="auto"/>
                                    <w:bottom w:val="none" w:sz="0" w:space="0" w:color="auto"/>
                                    <w:right w:val="none" w:sz="0" w:space="0" w:color="auto"/>
                                  </w:divBdr>
                                  <w:divsChild>
                                    <w:div w:id="2009168668">
                                      <w:marLeft w:val="0"/>
                                      <w:marRight w:val="0"/>
                                      <w:marTop w:val="0"/>
                                      <w:marBottom w:val="0"/>
                                      <w:divBdr>
                                        <w:top w:val="none" w:sz="0" w:space="0" w:color="auto"/>
                                        <w:left w:val="none" w:sz="0" w:space="0" w:color="auto"/>
                                        <w:bottom w:val="none" w:sz="0" w:space="0" w:color="auto"/>
                                        <w:right w:val="none" w:sz="0" w:space="0" w:color="auto"/>
                                      </w:divBdr>
                                    </w:div>
                                  </w:divsChild>
                                </w:div>
                                <w:div w:id="8527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44137">
                      <w:marLeft w:val="0"/>
                      <w:marRight w:val="0"/>
                      <w:marTop w:val="0"/>
                      <w:marBottom w:val="0"/>
                      <w:divBdr>
                        <w:top w:val="none" w:sz="0" w:space="0" w:color="auto"/>
                        <w:left w:val="none" w:sz="0" w:space="0" w:color="auto"/>
                        <w:bottom w:val="none" w:sz="0" w:space="0" w:color="auto"/>
                        <w:right w:val="none" w:sz="0" w:space="0" w:color="auto"/>
                      </w:divBdr>
                      <w:divsChild>
                        <w:div w:id="878204856">
                          <w:marLeft w:val="0"/>
                          <w:marRight w:val="0"/>
                          <w:marTop w:val="0"/>
                          <w:marBottom w:val="0"/>
                          <w:divBdr>
                            <w:top w:val="none" w:sz="0" w:space="0" w:color="auto"/>
                            <w:left w:val="none" w:sz="0" w:space="0" w:color="auto"/>
                            <w:bottom w:val="none" w:sz="0" w:space="0" w:color="auto"/>
                            <w:right w:val="none" w:sz="0" w:space="0" w:color="auto"/>
                          </w:divBdr>
                          <w:divsChild>
                            <w:div w:id="639068742">
                              <w:marLeft w:val="0"/>
                              <w:marRight w:val="0"/>
                              <w:marTop w:val="0"/>
                              <w:marBottom w:val="0"/>
                              <w:divBdr>
                                <w:top w:val="none" w:sz="0" w:space="0" w:color="auto"/>
                                <w:left w:val="none" w:sz="0" w:space="0" w:color="auto"/>
                                <w:bottom w:val="none" w:sz="0" w:space="0" w:color="auto"/>
                                <w:right w:val="none" w:sz="0" w:space="0" w:color="auto"/>
                              </w:divBdr>
                              <w:divsChild>
                                <w:div w:id="1482429278">
                                  <w:marLeft w:val="0"/>
                                  <w:marRight w:val="0"/>
                                  <w:marTop w:val="0"/>
                                  <w:marBottom w:val="300"/>
                                  <w:divBdr>
                                    <w:top w:val="none" w:sz="0" w:space="0" w:color="auto"/>
                                    <w:left w:val="none" w:sz="0" w:space="0" w:color="auto"/>
                                    <w:bottom w:val="none" w:sz="0" w:space="0" w:color="auto"/>
                                    <w:right w:val="none" w:sz="0" w:space="0" w:color="auto"/>
                                  </w:divBdr>
                                  <w:divsChild>
                                    <w:div w:id="1786725797">
                                      <w:marLeft w:val="0"/>
                                      <w:marRight w:val="0"/>
                                      <w:marTop w:val="0"/>
                                      <w:marBottom w:val="0"/>
                                      <w:divBdr>
                                        <w:top w:val="none" w:sz="0" w:space="0" w:color="auto"/>
                                        <w:left w:val="none" w:sz="0" w:space="0" w:color="auto"/>
                                        <w:bottom w:val="none" w:sz="0" w:space="0" w:color="auto"/>
                                        <w:right w:val="none" w:sz="0" w:space="0" w:color="auto"/>
                                      </w:divBdr>
                                    </w:div>
                                  </w:divsChild>
                                </w:div>
                                <w:div w:id="577787040">
                                  <w:marLeft w:val="0"/>
                                  <w:marRight w:val="0"/>
                                  <w:marTop w:val="0"/>
                                  <w:marBottom w:val="300"/>
                                  <w:divBdr>
                                    <w:top w:val="none" w:sz="0" w:space="0" w:color="auto"/>
                                    <w:left w:val="none" w:sz="0" w:space="0" w:color="auto"/>
                                    <w:bottom w:val="none" w:sz="0" w:space="0" w:color="auto"/>
                                    <w:right w:val="none" w:sz="0" w:space="0" w:color="auto"/>
                                  </w:divBdr>
                                  <w:divsChild>
                                    <w:div w:id="400713212">
                                      <w:marLeft w:val="0"/>
                                      <w:marRight w:val="0"/>
                                      <w:marTop w:val="0"/>
                                      <w:marBottom w:val="0"/>
                                      <w:divBdr>
                                        <w:top w:val="none" w:sz="0" w:space="0" w:color="auto"/>
                                        <w:left w:val="none" w:sz="0" w:space="0" w:color="auto"/>
                                        <w:bottom w:val="none" w:sz="0" w:space="0" w:color="auto"/>
                                        <w:right w:val="none" w:sz="0" w:space="0" w:color="auto"/>
                                      </w:divBdr>
                                    </w:div>
                                  </w:divsChild>
                                </w:div>
                                <w:div w:id="15144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7938">
                      <w:marLeft w:val="0"/>
                      <w:marRight w:val="0"/>
                      <w:marTop w:val="0"/>
                      <w:marBottom w:val="0"/>
                      <w:divBdr>
                        <w:top w:val="none" w:sz="0" w:space="0" w:color="auto"/>
                        <w:left w:val="none" w:sz="0" w:space="0" w:color="auto"/>
                        <w:bottom w:val="none" w:sz="0" w:space="0" w:color="auto"/>
                        <w:right w:val="none" w:sz="0" w:space="0" w:color="auto"/>
                      </w:divBdr>
                      <w:divsChild>
                        <w:div w:id="1468548071">
                          <w:marLeft w:val="0"/>
                          <w:marRight w:val="0"/>
                          <w:marTop w:val="0"/>
                          <w:marBottom w:val="0"/>
                          <w:divBdr>
                            <w:top w:val="none" w:sz="0" w:space="0" w:color="auto"/>
                            <w:left w:val="none" w:sz="0" w:space="0" w:color="auto"/>
                            <w:bottom w:val="none" w:sz="0" w:space="0" w:color="auto"/>
                            <w:right w:val="none" w:sz="0" w:space="0" w:color="auto"/>
                          </w:divBdr>
                          <w:divsChild>
                            <w:div w:id="1478911552">
                              <w:marLeft w:val="0"/>
                              <w:marRight w:val="0"/>
                              <w:marTop w:val="0"/>
                              <w:marBottom w:val="0"/>
                              <w:divBdr>
                                <w:top w:val="none" w:sz="0" w:space="0" w:color="auto"/>
                                <w:left w:val="none" w:sz="0" w:space="0" w:color="auto"/>
                                <w:bottom w:val="none" w:sz="0" w:space="0" w:color="auto"/>
                                <w:right w:val="none" w:sz="0" w:space="0" w:color="auto"/>
                              </w:divBdr>
                              <w:divsChild>
                                <w:div w:id="77216947">
                                  <w:marLeft w:val="0"/>
                                  <w:marRight w:val="0"/>
                                  <w:marTop w:val="0"/>
                                  <w:marBottom w:val="300"/>
                                  <w:divBdr>
                                    <w:top w:val="none" w:sz="0" w:space="0" w:color="auto"/>
                                    <w:left w:val="none" w:sz="0" w:space="0" w:color="auto"/>
                                    <w:bottom w:val="none" w:sz="0" w:space="0" w:color="auto"/>
                                    <w:right w:val="none" w:sz="0" w:space="0" w:color="auto"/>
                                  </w:divBdr>
                                  <w:divsChild>
                                    <w:div w:id="1519001225">
                                      <w:marLeft w:val="0"/>
                                      <w:marRight w:val="0"/>
                                      <w:marTop w:val="0"/>
                                      <w:marBottom w:val="0"/>
                                      <w:divBdr>
                                        <w:top w:val="none" w:sz="0" w:space="0" w:color="auto"/>
                                        <w:left w:val="none" w:sz="0" w:space="0" w:color="auto"/>
                                        <w:bottom w:val="none" w:sz="0" w:space="0" w:color="auto"/>
                                        <w:right w:val="none" w:sz="0" w:space="0" w:color="auto"/>
                                      </w:divBdr>
                                    </w:div>
                                  </w:divsChild>
                                </w:div>
                                <w:div w:id="1468277671">
                                  <w:marLeft w:val="0"/>
                                  <w:marRight w:val="0"/>
                                  <w:marTop w:val="0"/>
                                  <w:marBottom w:val="0"/>
                                  <w:divBdr>
                                    <w:top w:val="none" w:sz="0" w:space="0" w:color="auto"/>
                                    <w:left w:val="none" w:sz="0" w:space="0" w:color="auto"/>
                                    <w:bottom w:val="none" w:sz="0" w:space="0" w:color="auto"/>
                                    <w:right w:val="none" w:sz="0" w:space="0" w:color="auto"/>
                                  </w:divBdr>
                                  <w:divsChild>
                                    <w:div w:id="8336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637041">
      <w:bodyDiv w:val="1"/>
      <w:marLeft w:val="0"/>
      <w:marRight w:val="0"/>
      <w:marTop w:val="0"/>
      <w:marBottom w:val="0"/>
      <w:divBdr>
        <w:top w:val="none" w:sz="0" w:space="0" w:color="auto"/>
        <w:left w:val="none" w:sz="0" w:space="0" w:color="auto"/>
        <w:bottom w:val="none" w:sz="0" w:space="0" w:color="auto"/>
        <w:right w:val="none" w:sz="0" w:space="0" w:color="auto"/>
      </w:divBdr>
    </w:div>
    <w:div w:id="1976525064">
      <w:bodyDiv w:val="1"/>
      <w:marLeft w:val="0"/>
      <w:marRight w:val="0"/>
      <w:marTop w:val="0"/>
      <w:marBottom w:val="0"/>
      <w:divBdr>
        <w:top w:val="none" w:sz="0" w:space="0" w:color="auto"/>
        <w:left w:val="none" w:sz="0" w:space="0" w:color="auto"/>
        <w:bottom w:val="none" w:sz="0" w:space="0" w:color="auto"/>
        <w:right w:val="none" w:sz="0" w:space="0" w:color="auto"/>
      </w:divBdr>
      <w:divsChild>
        <w:div w:id="1234462893">
          <w:marLeft w:val="0"/>
          <w:marRight w:val="0"/>
          <w:marTop w:val="0"/>
          <w:marBottom w:val="0"/>
          <w:divBdr>
            <w:top w:val="none" w:sz="0" w:space="0" w:color="auto"/>
            <w:left w:val="none" w:sz="0" w:space="0" w:color="auto"/>
            <w:bottom w:val="none" w:sz="0" w:space="0" w:color="auto"/>
            <w:right w:val="none" w:sz="0" w:space="0" w:color="auto"/>
          </w:divBdr>
          <w:divsChild>
            <w:div w:id="573515624">
              <w:marLeft w:val="0"/>
              <w:marRight w:val="0"/>
              <w:marTop w:val="0"/>
              <w:marBottom w:val="0"/>
              <w:divBdr>
                <w:top w:val="none" w:sz="0" w:space="0" w:color="auto"/>
                <w:left w:val="none" w:sz="0" w:space="0" w:color="auto"/>
                <w:bottom w:val="none" w:sz="0" w:space="0" w:color="auto"/>
                <w:right w:val="none" w:sz="0" w:space="0" w:color="auto"/>
              </w:divBdr>
              <w:divsChild>
                <w:div w:id="115024896">
                  <w:marLeft w:val="0"/>
                  <w:marRight w:val="0"/>
                  <w:marTop w:val="0"/>
                  <w:marBottom w:val="0"/>
                  <w:divBdr>
                    <w:top w:val="none" w:sz="0" w:space="0" w:color="auto"/>
                    <w:left w:val="none" w:sz="0" w:space="0" w:color="auto"/>
                    <w:bottom w:val="none" w:sz="0" w:space="0" w:color="auto"/>
                    <w:right w:val="none" w:sz="0" w:space="0" w:color="auto"/>
                  </w:divBdr>
                  <w:divsChild>
                    <w:div w:id="1634678372">
                      <w:marLeft w:val="0"/>
                      <w:marRight w:val="0"/>
                      <w:marTop w:val="0"/>
                      <w:marBottom w:val="0"/>
                      <w:divBdr>
                        <w:top w:val="none" w:sz="0" w:space="0" w:color="auto"/>
                        <w:left w:val="none" w:sz="0" w:space="0" w:color="auto"/>
                        <w:bottom w:val="none" w:sz="0" w:space="0" w:color="auto"/>
                        <w:right w:val="none" w:sz="0" w:space="0" w:color="auto"/>
                      </w:divBdr>
                      <w:divsChild>
                        <w:div w:id="932543699">
                          <w:marLeft w:val="0"/>
                          <w:marRight w:val="0"/>
                          <w:marTop w:val="0"/>
                          <w:marBottom w:val="0"/>
                          <w:divBdr>
                            <w:top w:val="none" w:sz="0" w:space="0" w:color="auto"/>
                            <w:left w:val="none" w:sz="0" w:space="0" w:color="auto"/>
                            <w:bottom w:val="none" w:sz="0" w:space="0" w:color="auto"/>
                            <w:right w:val="none" w:sz="0" w:space="0" w:color="auto"/>
                          </w:divBdr>
                          <w:divsChild>
                            <w:div w:id="147135888">
                              <w:marLeft w:val="0"/>
                              <w:marRight w:val="0"/>
                              <w:marTop w:val="0"/>
                              <w:marBottom w:val="0"/>
                              <w:divBdr>
                                <w:top w:val="none" w:sz="0" w:space="0" w:color="auto"/>
                                <w:left w:val="none" w:sz="0" w:space="0" w:color="auto"/>
                                <w:bottom w:val="none" w:sz="0" w:space="0" w:color="auto"/>
                                <w:right w:val="none" w:sz="0" w:space="0" w:color="auto"/>
                              </w:divBdr>
                              <w:divsChild>
                                <w:div w:id="136995121">
                                  <w:marLeft w:val="0"/>
                                  <w:marRight w:val="0"/>
                                  <w:marTop w:val="0"/>
                                  <w:marBottom w:val="300"/>
                                  <w:divBdr>
                                    <w:top w:val="none" w:sz="0" w:space="0" w:color="auto"/>
                                    <w:left w:val="none" w:sz="0" w:space="0" w:color="auto"/>
                                    <w:bottom w:val="none" w:sz="0" w:space="0" w:color="auto"/>
                                    <w:right w:val="none" w:sz="0" w:space="0" w:color="auto"/>
                                  </w:divBdr>
                                  <w:divsChild>
                                    <w:div w:id="1941716980">
                                      <w:marLeft w:val="0"/>
                                      <w:marRight w:val="0"/>
                                      <w:marTop w:val="0"/>
                                      <w:marBottom w:val="0"/>
                                      <w:divBdr>
                                        <w:top w:val="none" w:sz="0" w:space="0" w:color="auto"/>
                                        <w:left w:val="none" w:sz="0" w:space="0" w:color="auto"/>
                                        <w:bottom w:val="none" w:sz="0" w:space="0" w:color="auto"/>
                                        <w:right w:val="none" w:sz="0" w:space="0" w:color="auto"/>
                                      </w:divBdr>
                                    </w:div>
                                  </w:divsChild>
                                </w:div>
                                <w:div w:id="1067996624">
                                  <w:marLeft w:val="0"/>
                                  <w:marRight w:val="0"/>
                                  <w:marTop w:val="0"/>
                                  <w:marBottom w:val="300"/>
                                  <w:divBdr>
                                    <w:top w:val="none" w:sz="0" w:space="0" w:color="auto"/>
                                    <w:left w:val="none" w:sz="0" w:space="0" w:color="auto"/>
                                    <w:bottom w:val="none" w:sz="0" w:space="0" w:color="auto"/>
                                    <w:right w:val="none" w:sz="0" w:space="0" w:color="auto"/>
                                  </w:divBdr>
                                  <w:divsChild>
                                    <w:div w:id="1061170097">
                                      <w:marLeft w:val="0"/>
                                      <w:marRight w:val="0"/>
                                      <w:marTop w:val="0"/>
                                      <w:marBottom w:val="0"/>
                                      <w:divBdr>
                                        <w:top w:val="none" w:sz="0" w:space="0" w:color="auto"/>
                                        <w:left w:val="none" w:sz="0" w:space="0" w:color="auto"/>
                                        <w:bottom w:val="none" w:sz="0" w:space="0" w:color="auto"/>
                                        <w:right w:val="none" w:sz="0" w:space="0" w:color="auto"/>
                                      </w:divBdr>
                                    </w:div>
                                  </w:divsChild>
                                </w:div>
                                <w:div w:id="806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6964">
                      <w:marLeft w:val="0"/>
                      <w:marRight w:val="0"/>
                      <w:marTop w:val="0"/>
                      <w:marBottom w:val="0"/>
                      <w:divBdr>
                        <w:top w:val="none" w:sz="0" w:space="0" w:color="auto"/>
                        <w:left w:val="none" w:sz="0" w:space="0" w:color="auto"/>
                        <w:bottom w:val="none" w:sz="0" w:space="0" w:color="auto"/>
                        <w:right w:val="none" w:sz="0" w:space="0" w:color="auto"/>
                      </w:divBdr>
                      <w:divsChild>
                        <w:div w:id="18512481">
                          <w:marLeft w:val="0"/>
                          <w:marRight w:val="0"/>
                          <w:marTop w:val="0"/>
                          <w:marBottom w:val="0"/>
                          <w:divBdr>
                            <w:top w:val="none" w:sz="0" w:space="0" w:color="auto"/>
                            <w:left w:val="none" w:sz="0" w:space="0" w:color="auto"/>
                            <w:bottom w:val="none" w:sz="0" w:space="0" w:color="auto"/>
                            <w:right w:val="none" w:sz="0" w:space="0" w:color="auto"/>
                          </w:divBdr>
                          <w:divsChild>
                            <w:div w:id="1189831844">
                              <w:marLeft w:val="0"/>
                              <w:marRight w:val="0"/>
                              <w:marTop w:val="0"/>
                              <w:marBottom w:val="0"/>
                              <w:divBdr>
                                <w:top w:val="none" w:sz="0" w:space="0" w:color="auto"/>
                                <w:left w:val="none" w:sz="0" w:space="0" w:color="auto"/>
                                <w:bottom w:val="none" w:sz="0" w:space="0" w:color="auto"/>
                                <w:right w:val="none" w:sz="0" w:space="0" w:color="auto"/>
                              </w:divBdr>
                              <w:divsChild>
                                <w:div w:id="1347169149">
                                  <w:marLeft w:val="0"/>
                                  <w:marRight w:val="0"/>
                                  <w:marTop w:val="0"/>
                                  <w:marBottom w:val="300"/>
                                  <w:divBdr>
                                    <w:top w:val="none" w:sz="0" w:space="0" w:color="auto"/>
                                    <w:left w:val="none" w:sz="0" w:space="0" w:color="auto"/>
                                    <w:bottom w:val="none" w:sz="0" w:space="0" w:color="auto"/>
                                    <w:right w:val="none" w:sz="0" w:space="0" w:color="auto"/>
                                  </w:divBdr>
                                  <w:divsChild>
                                    <w:div w:id="1823504027">
                                      <w:marLeft w:val="0"/>
                                      <w:marRight w:val="0"/>
                                      <w:marTop w:val="0"/>
                                      <w:marBottom w:val="0"/>
                                      <w:divBdr>
                                        <w:top w:val="none" w:sz="0" w:space="0" w:color="auto"/>
                                        <w:left w:val="none" w:sz="0" w:space="0" w:color="auto"/>
                                        <w:bottom w:val="none" w:sz="0" w:space="0" w:color="auto"/>
                                        <w:right w:val="none" w:sz="0" w:space="0" w:color="auto"/>
                                      </w:divBdr>
                                    </w:div>
                                  </w:divsChild>
                                </w:div>
                                <w:div w:id="223416975">
                                  <w:marLeft w:val="0"/>
                                  <w:marRight w:val="0"/>
                                  <w:marTop w:val="0"/>
                                  <w:marBottom w:val="300"/>
                                  <w:divBdr>
                                    <w:top w:val="none" w:sz="0" w:space="0" w:color="auto"/>
                                    <w:left w:val="none" w:sz="0" w:space="0" w:color="auto"/>
                                    <w:bottom w:val="none" w:sz="0" w:space="0" w:color="auto"/>
                                    <w:right w:val="none" w:sz="0" w:space="0" w:color="auto"/>
                                  </w:divBdr>
                                  <w:divsChild>
                                    <w:div w:id="1740787101">
                                      <w:marLeft w:val="0"/>
                                      <w:marRight w:val="0"/>
                                      <w:marTop w:val="0"/>
                                      <w:marBottom w:val="0"/>
                                      <w:divBdr>
                                        <w:top w:val="none" w:sz="0" w:space="0" w:color="auto"/>
                                        <w:left w:val="none" w:sz="0" w:space="0" w:color="auto"/>
                                        <w:bottom w:val="none" w:sz="0" w:space="0" w:color="auto"/>
                                        <w:right w:val="none" w:sz="0" w:space="0" w:color="auto"/>
                                      </w:divBdr>
                                    </w:div>
                                  </w:divsChild>
                                </w:div>
                                <w:div w:id="1779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3194">
                      <w:marLeft w:val="0"/>
                      <w:marRight w:val="0"/>
                      <w:marTop w:val="0"/>
                      <w:marBottom w:val="0"/>
                      <w:divBdr>
                        <w:top w:val="none" w:sz="0" w:space="0" w:color="auto"/>
                        <w:left w:val="none" w:sz="0" w:space="0" w:color="auto"/>
                        <w:bottom w:val="none" w:sz="0" w:space="0" w:color="auto"/>
                        <w:right w:val="none" w:sz="0" w:space="0" w:color="auto"/>
                      </w:divBdr>
                      <w:divsChild>
                        <w:div w:id="935482833">
                          <w:marLeft w:val="0"/>
                          <w:marRight w:val="0"/>
                          <w:marTop w:val="0"/>
                          <w:marBottom w:val="0"/>
                          <w:divBdr>
                            <w:top w:val="none" w:sz="0" w:space="0" w:color="auto"/>
                            <w:left w:val="none" w:sz="0" w:space="0" w:color="auto"/>
                            <w:bottom w:val="none" w:sz="0" w:space="0" w:color="auto"/>
                            <w:right w:val="none" w:sz="0" w:space="0" w:color="auto"/>
                          </w:divBdr>
                          <w:divsChild>
                            <w:div w:id="682170268">
                              <w:marLeft w:val="0"/>
                              <w:marRight w:val="0"/>
                              <w:marTop w:val="0"/>
                              <w:marBottom w:val="0"/>
                              <w:divBdr>
                                <w:top w:val="none" w:sz="0" w:space="0" w:color="auto"/>
                                <w:left w:val="none" w:sz="0" w:space="0" w:color="auto"/>
                                <w:bottom w:val="none" w:sz="0" w:space="0" w:color="auto"/>
                                <w:right w:val="none" w:sz="0" w:space="0" w:color="auto"/>
                              </w:divBdr>
                              <w:divsChild>
                                <w:div w:id="1647779274">
                                  <w:marLeft w:val="0"/>
                                  <w:marRight w:val="0"/>
                                  <w:marTop w:val="0"/>
                                  <w:marBottom w:val="300"/>
                                  <w:divBdr>
                                    <w:top w:val="none" w:sz="0" w:space="0" w:color="auto"/>
                                    <w:left w:val="none" w:sz="0" w:space="0" w:color="auto"/>
                                    <w:bottom w:val="none" w:sz="0" w:space="0" w:color="auto"/>
                                    <w:right w:val="none" w:sz="0" w:space="0" w:color="auto"/>
                                  </w:divBdr>
                                  <w:divsChild>
                                    <w:div w:id="133841010">
                                      <w:marLeft w:val="0"/>
                                      <w:marRight w:val="0"/>
                                      <w:marTop w:val="0"/>
                                      <w:marBottom w:val="0"/>
                                      <w:divBdr>
                                        <w:top w:val="none" w:sz="0" w:space="0" w:color="auto"/>
                                        <w:left w:val="none" w:sz="0" w:space="0" w:color="auto"/>
                                        <w:bottom w:val="none" w:sz="0" w:space="0" w:color="auto"/>
                                        <w:right w:val="none" w:sz="0" w:space="0" w:color="auto"/>
                                      </w:divBdr>
                                    </w:div>
                                  </w:divsChild>
                                </w:div>
                                <w:div w:id="1806310910">
                                  <w:marLeft w:val="0"/>
                                  <w:marRight w:val="0"/>
                                  <w:marTop w:val="0"/>
                                  <w:marBottom w:val="0"/>
                                  <w:divBdr>
                                    <w:top w:val="none" w:sz="0" w:space="0" w:color="auto"/>
                                    <w:left w:val="none" w:sz="0" w:space="0" w:color="auto"/>
                                    <w:bottom w:val="none" w:sz="0" w:space="0" w:color="auto"/>
                                    <w:right w:val="none" w:sz="0" w:space="0" w:color="auto"/>
                                  </w:divBdr>
                                  <w:divsChild>
                                    <w:div w:id="12830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731</Words>
  <Characters>4168</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weaam</dc:creator>
  <cp:lastModifiedBy>weaam</cp:lastModifiedBy>
  <cp:revision>2</cp:revision>
  <dcterms:created xsi:type="dcterms:W3CDTF">2025-04-30T10:28:00Z</dcterms:created>
  <dcterms:modified xsi:type="dcterms:W3CDTF">2025-04-30T10:28:00Z</dcterms:modified>
</cp:coreProperties>
</file>