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280" w:rsidRDefault="007D4280" w:rsidP="006B7333">
      <w:pPr>
        <w:shd w:val="clear" w:color="auto" w:fill="FFFFFF"/>
        <w:bidi/>
        <w:spacing w:before="360" w:after="120" w:line="240" w:lineRule="auto"/>
        <w:outlineLvl w:val="1"/>
        <w:rPr>
          <w:rFonts w:ascii="Arial" w:eastAsia="Times New Roman" w:hAnsi="Arial" w:cs="Arial"/>
          <w:b/>
          <w:bCs/>
          <w:color w:val="090DF6"/>
          <w:sz w:val="42"/>
          <w:szCs w:val="42"/>
        </w:rPr>
      </w:pPr>
      <w:r>
        <w:rPr>
          <w:rFonts w:ascii="Arial" w:eastAsia="Times New Roman" w:hAnsi="Arial" w:cs="Arial"/>
          <w:b/>
          <w:bCs/>
          <w:noProof/>
          <w:color w:val="090DF6"/>
          <w:sz w:val="42"/>
          <w:szCs w:val="42"/>
        </w:rPr>
        <mc:AlternateContent>
          <mc:Choice Requires="wps">
            <w:drawing>
              <wp:anchor distT="0" distB="0" distL="114300" distR="114300" simplePos="0" relativeHeight="251661312" behindDoc="0" locked="0" layoutInCell="1" allowOverlap="1" wp14:anchorId="3E244FA8" wp14:editId="1210BD8B">
                <wp:simplePos x="0" y="0"/>
                <wp:positionH relativeFrom="column">
                  <wp:posOffset>285750</wp:posOffset>
                </wp:positionH>
                <wp:positionV relativeFrom="paragraph">
                  <wp:posOffset>-133350</wp:posOffset>
                </wp:positionV>
                <wp:extent cx="1438275" cy="1095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438275" cy="1095375"/>
                        </a:xfrm>
                        <a:prstGeom prst="rect">
                          <a:avLst/>
                        </a:prstGeom>
                        <a:solidFill>
                          <a:schemeClr val="lt1"/>
                        </a:solidFill>
                        <a:ln w="6350">
                          <a:noFill/>
                        </a:ln>
                      </wps:spPr>
                      <wps:txbx>
                        <w:txbxContent>
                          <w:p w:rsidR="007D4280" w:rsidRDefault="007D4280" w:rsidP="007D4280">
                            <w:r>
                              <w:rPr>
                                <w:noProof/>
                              </w:rPr>
                              <w:drawing>
                                <wp:inline distT="0" distB="0" distL="0" distR="0">
                                  <wp:extent cx="997585" cy="997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5">
                                            <a:extLst>
                                              <a:ext uri="{28A0092B-C50C-407E-A947-70E740481C1C}">
                                                <a14:useLocalDpi xmlns:a14="http://schemas.microsoft.com/office/drawing/2010/main" val="0"/>
                                              </a:ext>
                                            </a:extLst>
                                          </a:blip>
                                          <a:stretch>
                                            <a:fillRect/>
                                          </a:stretch>
                                        </pic:blipFill>
                                        <pic:spPr>
                                          <a:xfrm>
                                            <a:off x="0" y="0"/>
                                            <a:ext cx="997585" cy="9975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244FA8" id="_x0000_t202" coordsize="21600,21600" o:spt="202" path="m,l,21600r21600,l21600,xe">
                <v:stroke joinstyle="miter"/>
                <v:path gradientshapeok="t" o:connecttype="rect"/>
              </v:shapetype>
              <v:shape id="Text Box 2" o:spid="_x0000_s1026" type="#_x0000_t202" style="position:absolute;left:0;text-align:left;margin-left:22.5pt;margin-top:-10.5pt;width:113.25pt;height:86.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" fillcolor="white [3201]" stroked="f" strokeweight=".5pt">
                <v:textbox>
                  <w:txbxContent>
                    <w:p w:rsidR="007D4280" w:rsidRDefault="007D4280" w:rsidP="007D4280">
                      <w:r>
                        <w:rPr>
                          <w:noProof/>
                        </w:rPr>
                        <w:drawing>
                          <wp:inline distT="0" distB="0" distL="0" distR="0">
                            <wp:extent cx="997585" cy="997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5">
                                      <a:extLst>
                                        <a:ext uri="{28A0092B-C50C-407E-A947-70E740481C1C}">
                                          <a14:useLocalDpi xmlns:a14="http://schemas.microsoft.com/office/drawing/2010/main" val="0"/>
                                        </a:ext>
                                      </a:extLst>
                                    </a:blip>
                                    <a:stretch>
                                      <a:fillRect/>
                                    </a:stretch>
                                  </pic:blipFill>
                                  <pic:spPr>
                                    <a:xfrm>
                                      <a:off x="0" y="0"/>
                                      <a:ext cx="997585" cy="997585"/>
                                    </a:xfrm>
                                    <a:prstGeom prst="rect">
                                      <a:avLst/>
                                    </a:prstGeom>
                                  </pic:spPr>
                                </pic:pic>
                              </a:graphicData>
                            </a:graphic>
                          </wp:inline>
                        </w:drawing>
                      </w:r>
                    </w:p>
                  </w:txbxContent>
                </v:textbox>
              </v:shape>
            </w:pict>
          </mc:Fallback>
        </mc:AlternateContent>
      </w:r>
      <w:r>
        <w:rPr>
          <w:rFonts w:ascii="Arial" w:eastAsia="Times New Roman" w:hAnsi="Arial" w:cs="Arial"/>
          <w:b/>
          <w:bCs/>
          <w:noProof/>
          <w:color w:val="090DF6"/>
          <w:sz w:val="42"/>
          <w:szCs w:val="42"/>
        </w:rPr>
        <mc:AlternateContent>
          <mc:Choice Requires="wps">
            <w:drawing>
              <wp:anchor distT="0" distB="0" distL="114300" distR="114300" simplePos="0" relativeHeight="251659264" behindDoc="0" locked="0" layoutInCell="1" allowOverlap="1">
                <wp:simplePos x="0" y="0"/>
                <wp:positionH relativeFrom="column">
                  <wp:posOffset>4257675</wp:posOffset>
                </wp:positionH>
                <wp:positionV relativeFrom="paragraph">
                  <wp:posOffset>-171450</wp:posOffset>
                </wp:positionV>
                <wp:extent cx="1438275" cy="10953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438275" cy="1095375"/>
                        </a:xfrm>
                        <a:prstGeom prst="rect">
                          <a:avLst/>
                        </a:prstGeom>
                        <a:solidFill>
                          <a:schemeClr val="lt1"/>
                        </a:solidFill>
                        <a:ln w="6350">
                          <a:noFill/>
                        </a:ln>
                      </wps:spPr>
                      <wps:txbx>
                        <w:txbxContent>
                          <w:p w:rsidR="007D4280" w:rsidRDefault="007D4280" w:rsidP="007D4280">
                            <w:pPr>
                              <w:jc w:val="right"/>
                            </w:pPr>
                            <w:r>
                              <w:rPr>
                                <w:noProof/>
                              </w:rPr>
                              <w:drawing>
                                <wp:inline distT="0" distB="0" distL="0" distR="0">
                                  <wp:extent cx="997585" cy="997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شعار القسم.jpg"/>
                                          <pic:cNvPicPr/>
                                        </pic:nvPicPr>
                                        <pic:blipFill>
                                          <a:blip r:embed="rId6">
                                            <a:extLst>
                                              <a:ext uri="{28A0092B-C50C-407E-A947-70E740481C1C}">
                                                <a14:useLocalDpi xmlns:a14="http://schemas.microsoft.com/office/drawing/2010/main" val="0"/>
                                              </a:ext>
                                            </a:extLst>
                                          </a:blip>
                                          <a:stretch>
                                            <a:fillRect/>
                                          </a:stretch>
                                        </pic:blipFill>
                                        <pic:spPr>
                                          <a:xfrm>
                                            <a:off x="0" y="0"/>
                                            <a:ext cx="997585" cy="9975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left:0;text-align:left;margin-left:335.25pt;margin-top:-13.5pt;width:113.2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" fillcolor="white [3201]" stroked="f" strokeweight=".5pt">
                <v:textbox>
                  <w:txbxContent>
                    <w:p w:rsidR="007D4280" w:rsidRDefault="007D4280" w:rsidP="007D4280">
                      <w:pPr>
                        <w:jc w:val="right"/>
                      </w:pPr>
                      <w:r>
                        <w:rPr>
                          <w:noProof/>
                        </w:rPr>
                        <w:drawing>
                          <wp:inline distT="0" distB="0" distL="0" distR="0">
                            <wp:extent cx="997585" cy="997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شعار القسم.jpg"/>
                                    <pic:cNvPicPr/>
                                  </pic:nvPicPr>
                                  <pic:blipFill>
                                    <a:blip r:embed="rId6">
                                      <a:extLst>
                                        <a:ext uri="{28A0092B-C50C-407E-A947-70E740481C1C}">
                                          <a14:useLocalDpi xmlns:a14="http://schemas.microsoft.com/office/drawing/2010/main" val="0"/>
                                        </a:ext>
                                      </a:extLst>
                                    </a:blip>
                                    <a:stretch>
                                      <a:fillRect/>
                                    </a:stretch>
                                  </pic:blipFill>
                                  <pic:spPr>
                                    <a:xfrm>
                                      <a:off x="0" y="0"/>
                                      <a:ext cx="997585" cy="997585"/>
                                    </a:xfrm>
                                    <a:prstGeom prst="rect">
                                      <a:avLst/>
                                    </a:prstGeom>
                                  </pic:spPr>
                                </pic:pic>
                              </a:graphicData>
                            </a:graphic>
                          </wp:inline>
                        </w:drawing>
                      </w:r>
                    </w:p>
                  </w:txbxContent>
                </v:textbox>
              </v:shape>
            </w:pict>
          </mc:Fallback>
        </mc:AlternateContent>
      </w:r>
    </w:p>
    <w:p w:rsidR="007D4280" w:rsidRDefault="007D4280" w:rsidP="007D4280">
      <w:pPr>
        <w:shd w:val="clear" w:color="auto" w:fill="FFFFFF"/>
        <w:bidi/>
        <w:spacing w:before="360" w:after="120" w:line="240" w:lineRule="auto"/>
        <w:outlineLvl w:val="1"/>
        <w:rPr>
          <w:rFonts w:ascii="Arial" w:eastAsia="Times New Roman" w:hAnsi="Arial" w:cs="Arial"/>
          <w:b/>
          <w:bCs/>
          <w:color w:val="090DF6"/>
          <w:sz w:val="42"/>
          <w:szCs w:val="42"/>
        </w:rPr>
      </w:pPr>
    </w:p>
    <w:p w:rsidR="007D4280" w:rsidRPr="00B07F20" w:rsidRDefault="007D4280" w:rsidP="007D4280">
      <w:pPr>
        <w:shd w:val="clear" w:color="auto" w:fill="FFFFFF"/>
        <w:bidi/>
        <w:spacing w:before="360" w:after="120" w:line="240" w:lineRule="auto"/>
        <w:outlineLvl w:val="1"/>
        <w:rPr>
          <w:rFonts w:asciiTheme="majorBidi" w:eastAsia="Times New Roman" w:hAnsiTheme="majorBidi" w:cstheme="majorBidi"/>
          <w:b/>
          <w:bCs/>
          <w:color w:val="000000" w:themeColor="text1"/>
          <w:sz w:val="42"/>
          <w:szCs w:val="42"/>
          <w:rtl/>
          <w:lang w:bidi="ar-IQ"/>
        </w:rPr>
      </w:pPr>
      <w:r w:rsidRPr="00B07F20">
        <w:rPr>
          <w:rFonts w:asciiTheme="majorBidi" w:eastAsia="Times New Roman" w:hAnsiTheme="majorBidi" w:cstheme="majorBidi"/>
          <w:b/>
          <w:bCs/>
          <w:color w:val="000000" w:themeColor="text1"/>
          <w:sz w:val="42"/>
          <w:szCs w:val="42"/>
          <w:rtl/>
          <w:lang w:bidi="ar-IQ"/>
        </w:rPr>
        <w:t>جامعة المستقبل</w:t>
      </w:r>
    </w:p>
    <w:p w:rsidR="007D4280" w:rsidRPr="00B07F20" w:rsidRDefault="007D4280" w:rsidP="007D4280">
      <w:pPr>
        <w:shd w:val="clear" w:color="auto" w:fill="FFFFFF"/>
        <w:bidi/>
        <w:spacing w:before="360" w:after="120" w:line="240" w:lineRule="auto"/>
        <w:outlineLvl w:val="1"/>
        <w:rPr>
          <w:rFonts w:asciiTheme="majorBidi" w:eastAsia="Times New Roman" w:hAnsiTheme="majorBidi" w:cstheme="majorBidi"/>
          <w:b/>
          <w:bCs/>
          <w:color w:val="000000" w:themeColor="text1"/>
          <w:sz w:val="42"/>
          <w:szCs w:val="42"/>
          <w:rtl/>
          <w:lang w:bidi="ar-IQ"/>
        </w:rPr>
      </w:pPr>
      <w:r w:rsidRPr="00B07F20">
        <w:rPr>
          <w:rFonts w:asciiTheme="majorBidi" w:eastAsia="Times New Roman" w:hAnsiTheme="majorBidi" w:cstheme="majorBidi"/>
          <w:b/>
          <w:bCs/>
          <w:color w:val="000000" w:themeColor="text1"/>
          <w:sz w:val="42"/>
          <w:szCs w:val="42"/>
          <w:rtl/>
          <w:lang w:bidi="ar-IQ"/>
        </w:rPr>
        <w:t>كلية العلوم الادارية</w:t>
      </w:r>
    </w:p>
    <w:p w:rsidR="00BF457F" w:rsidRDefault="007D4280" w:rsidP="00BF457F">
      <w:pPr>
        <w:shd w:val="clear" w:color="auto" w:fill="FFFFFF"/>
        <w:bidi/>
        <w:spacing w:before="360" w:after="120" w:line="240" w:lineRule="auto"/>
        <w:outlineLvl w:val="1"/>
        <w:rPr>
          <w:rFonts w:asciiTheme="majorBidi" w:eastAsia="Times New Roman" w:hAnsiTheme="majorBidi" w:cstheme="majorBidi"/>
          <w:b/>
          <w:bCs/>
          <w:color w:val="000000" w:themeColor="text1"/>
          <w:sz w:val="42"/>
          <w:szCs w:val="42"/>
          <w:rtl/>
          <w:lang w:bidi="ar-IQ"/>
        </w:rPr>
      </w:pPr>
      <w:r w:rsidRPr="00B07F20">
        <w:rPr>
          <w:rFonts w:asciiTheme="majorBidi" w:eastAsia="Times New Roman" w:hAnsiTheme="majorBidi" w:cstheme="majorBidi"/>
          <w:b/>
          <w:bCs/>
          <w:color w:val="000000" w:themeColor="text1"/>
          <w:sz w:val="42"/>
          <w:szCs w:val="42"/>
          <w:rtl/>
          <w:lang w:bidi="ar-IQ"/>
        </w:rPr>
        <w:t>قسم ادارة الاعمال</w:t>
      </w:r>
    </w:p>
    <w:p w:rsidR="00BF457F" w:rsidRPr="00B07F20" w:rsidRDefault="00BF457F" w:rsidP="00BF457F">
      <w:pPr>
        <w:shd w:val="clear" w:color="auto" w:fill="FFFFFF"/>
        <w:bidi/>
        <w:spacing w:before="360" w:after="120" w:line="240" w:lineRule="auto"/>
        <w:outlineLvl w:val="1"/>
        <w:rPr>
          <w:rFonts w:asciiTheme="majorBidi" w:eastAsia="Times New Roman" w:hAnsiTheme="majorBidi" w:cstheme="majorBidi"/>
          <w:b/>
          <w:bCs/>
          <w:color w:val="000000" w:themeColor="text1"/>
          <w:sz w:val="42"/>
          <w:szCs w:val="42"/>
          <w:rtl/>
          <w:lang w:bidi="ar-IQ"/>
        </w:rPr>
      </w:pPr>
      <w:r w:rsidRPr="00B07F20">
        <w:rPr>
          <w:rFonts w:asciiTheme="majorBidi" w:eastAsia="Times New Roman" w:hAnsiTheme="majorBidi" w:cstheme="majorBidi"/>
          <w:b/>
          <w:bCs/>
          <w:color w:val="000000" w:themeColor="text1"/>
          <w:sz w:val="42"/>
          <w:szCs w:val="42"/>
          <w:rtl/>
          <w:lang w:bidi="ar-IQ"/>
        </w:rPr>
        <w:t>المرحلة الثانية</w:t>
      </w:r>
    </w:p>
    <w:p w:rsidR="00BF457F" w:rsidRPr="00B07F20" w:rsidRDefault="00BF457F" w:rsidP="00BF457F">
      <w:pPr>
        <w:shd w:val="clear" w:color="auto" w:fill="FFFFFF"/>
        <w:bidi/>
        <w:spacing w:before="360" w:after="120" w:line="240" w:lineRule="auto"/>
        <w:outlineLvl w:val="1"/>
        <w:rPr>
          <w:rFonts w:asciiTheme="majorBidi" w:eastAsia="Times New Roman" w:hAnsiTheme="majorBidi" w:cstheme="majorBidi"/>
          <w:b/>
          <w:bCs/>
          <w:color w:val="000000" w:themeColor="text1"/>
          <w:sz w:val="42"/>
          <w:szCs w:val="42"/>
          <w:rtl/>
          <w:lang w:bidi="ar-IQ"/>
        </w:rPr>
      </w:pPr>
    </w:p>
    <w:p w:rsidR="007D4280" w:rsidRDefault="007D4280" w:rsidP="007D4280">
      <w:pPr>
        <w:shd w:val="clear" w:color="auto" w:fill="FFFFFF"/>
        <w:bidi/>
        <w:spacing w:before="360" w:after="120" w:line="240" w:lineRule="auto"/>
        <w:jc w:val="center"/>
        <w:outlineLvl w:val="1"/>
        <w:rPr>
          <w:rFonts w:asciiTheme="majorBidi" w:eastAsia="Times New Roman" w:hAnsiTheme="majorBidi" w:cstheme="majorBidi"/>
          <w:b/>
          <w:bCs/>
          <w:color w:val="000000" w:themeColor="text1"/>
          <w:sz w:val="42"/>
          <w:szCs w:val="42"/>
          <w:rtl/>
          <w:lang w:bidi="ar-IQ"/>
        </w:rPr>
      </w:pPr>
      <w:r w:rsidRPr="00B07F20">
        <w:rPr>
          <w:rFonts w:asciiTheme="majorBidi" w:eastAsia="Times New Roman" w:hAnsiTheme="majorBidi" w:cstheme="majorBidi"/>
          <w:b/>
          <w:bCs/>
          <w:color w:val="000000" w:themeColor="text1"/>
          <w:sz w:val="42"/>
          <w:szCs w:val="42"/>
          <w:rtl/>
          <w:lang w:bidi="ar-IQ"/>
        </w:rPr>
        <w:t>المحاضرة السادسة</w:t>
      </w:r>
    </w:p>
    <w:p w:rsidR="00BF457F" w:rsidRPr="00B07F20" w:rsidRDefault="00BF457F" w:rsidP="00BF457F">
      <w:pPr>
        <w:shd w:val="clear" w:color="auto" w:fill="FFFFFF"/>
        <w:bidi/>
        <w:spacing w:before="360" w:after="120" w:line="240" w:lineRule="auto"/>
        <w:jc w:val="center"/>
        <w:outlineLvl w:val="1"/>
        <w:rPr>
          <w:rFonts w:asciiTheme="majorBidi" w:eastAsia="Times New Roman" w:hAnsiTheme="majorBidi" w:cstheme="majorBidi"/>
          <w:b/>
          <w:bCs/>
          <w:color w:val="000000" w:themeColor="text1"/>
          <w:sz w:val="42"/>
          <w:szCs w:val="42"/>
          <w:rtl/>
          <w:lang w:bidi="ar-IQ"/>
        </w:rPr>
      </w:pPr>
    </w:p>
    <w:p w:rsidR="007D4280" w:rsidRPr="00BF457F" w:rsidRDefault="00BF457F" w:rsidP="00BF457F">
      <w:pPr>
        <w:shd w:val="clear" w:color="auto" w:fill="FFFFFF"/>
        <w:bidi/>
        <w:spacing w:before="360" w:after="120" w:line="240" w:lineRule="auto"/>
        <w:jc w:val="center"/>
        <w:outlineLvl w:val="1"/>
        <w:rPr>
          <w:rFonts w:ascii="Arabic Typesetting" w:eastAsia="Times New Roman" w:hAnsi="Arabic Typesetting" w:cs="Arabic Typesetting"/>
          <w:b/>
          <w:bCs/>
          <w:color w:val="000000" w:themeColor="text1"/>
          <w:sz w:val="72"/>
          <w:szCs w:val="72"/>
          <w:rtl/>
          <w:lang w:bidi="ar-IQ"/>
        </w:rPr>
      </w:pPr>
      <w:r w:rsidRPr="00BF457F">
        <w:rPr>
          <w:rFonts w:ascii="Arabic Typesetting" w:eastAsia="Times New Roman" w:hAnsi="Arabic Typesetting" w:cs="Arabic Typesetting"/>
          <w:b/>
          <w:bCs/>
          <w:color w:val="000000" w:themeColor="text1"/>
          <w:sz w:val="72"/>
          <w:szCs w:val="72"/>
          <w:rtl/>
          <w:lang w:bidi="ar-IQ"/>
        </w:rPr>
        <w:t>فيروسات الحاسوب</w:t>
      </w:r>
    </w:p>
    <w:p w:rsidR="007D4280" w:rsidRDefault="007D4280" w:rsidP="007D4280">
      <w:pPr>
        <w:shd w:val="clear" w:color="auto" w:fill="FFFFFF"/>
        <w:bidi/>
        <w:spacing w:before="360" w:after="120" w:line="240" w:lineRule="auto"/>
        <w:outlineLvl w:val="1"/>
        <w:rPr>
          <w:rFonts w:asciiTheme="majorBidi" w:eastAsia="Times New Roman" w:hAnsiTheme="majorBidi" w:cstheme="majorBidi"/>
          <w:b/>
          <w:bCs/>
          <w:color w:val="000000" w:themeColor="text1"/>
          <w:sz w:val="42"/>
          <w:szCs w:val="42"/>
          <w:rtl/>
          <w:lang w:bidi="ar-IQ"/>
        </w:rPr>
      </w:pPr>
    </w:p>
    <w:p w:rsidR="00BF457F" w:rsidRPr="00B07F20" w:rsidRDefault="00BF457F" w:rsidP="00BF457F">
      <w:pPr>
        <w:shd w:val="clear" w:color="auto" w:fill="FFFFFF"/>
        <w:bidi/>
        <w:spacing w:before="360" w:after="120" w:line="240" w:lineRule="auto"/>
        <w:outlineLvl w:val="1"/>
        <w:rPr>
          <w:rFonts w:asciiTheme="majorBidi" w:eastAsia="Times New Roman" w:hAnsiTheme="majorBidi" w:cstheme="majorBidi"/>
          <w:b/>
          <w:bCs/>
          <w:color w:val="000000" w:themeColor="text1"/>
          <w:sz w:val="42"/>
          <w:szCs w:val="42"/>
          <w:rtl/>
          <w:lang w:bidi="ar-IQ"/>
        </w:rPr>
      </w:pPr>
    </w:p>
    <w:p w:rsidR="007D4280" w:rsidRPr="00BF457F" w:rsidRDefault="007D4280" w:rsidP="00BF457F">
      <w:pPr>
        <w:shd w:val="clear" w:color="auto" w:fill="FFFFFF"/>
        <w:bidi/>
        <w:spacing w:before="360" w:after="120" w:line="240" w:lineRule="auto"/>
        <w:jc w:val="right"/>
        <w:outlineLvl w:val="1"/>
        <w:rPr>
          <w:rFonts w:ascii="Arabic Typesetting" w:eastAsia="Times New Roman" w:hAnsi="Arabic Typesetting" w:cs="Arabic Typesetting"/>
          <w:b/>
          <w:bCs/>
          <w:color w:val="090DF6"/>
          <w:sz w:val="48"/>
          <w:szCs w:val="48"/>
          <w:rtl/>
          <w:lang w:bidi="ar-IQ"/>
        </w:rPr>
      </w:pPr>
      <w:r w:rsidRPr="00BF457F">
        <w:rPr>
          <w:rFonts w:ascii="Arabic Typesetting" w:eastAsia="Times New Roman" w:hAnsi="Arabic Typesetting" w:cs="Arabic Typesetting"/>
          <w:b/>
          <w:bCs/>
          <w:color w:val="000000" w:themeColor="text1"/>
          <w:sz w:val="48"/>
          <w:szCs w:val="48"/>
          <w:rtl/>
          <w:lang w:bidi="ar-IQ"/>
        </w:rPr>
        <w:t>أُستاذة المادة :</w:t>
      </w:r>
      <w:r w:rsidR="001413B2" w:rsidRPr="00BF457F">
        <w:rPr>
          <w:rFonts w:ascii="Arabic Typesetting" w:eastAsia="Times New Roman" w:hAnsi="Arabic Typesetting" w:cs="Arabic Typesetting"/>
          <w:b/>
          <w:bCs/>
          <w:color w:val="000000" w:themeColor="text1"/>
          <w:sz w:val="48"/>
          <w:szCs w:val="48"/>
          <w:rtl/>
          <w:lang w:bidi="ar-IQ"/>
        </w:rPr>
        <w:t>م.م</w:t>
      </w:r>
      <w:r w:rsidRPr="00BF457F">
        <w:rPr>
          <w:rFonts w:ascii="Arabic Typesetting" w:eastAsia="Times New Roman" w:hAnsi="Arabic Typesetting" w:cs="Arabic Typesetting"/>
          <w:b/>
          <w:bCs/>
          <w:color w:val="000000" w:themeColor="text1"/>
          <w:sz w:val="48"/>
          <w:szCs w:val="48"/>
          <w:rtl/>
          <w:lang w:bidi="ar-IQ"/>
        </w:rPr>
        <w:t xml:space="preserve"> البتول عبد المهدي صالح </w:t>
      </w:r>
    </w:p>
    <w:p w:rsidR="007D4280" w:rsidRDefault="007D4280" w:rsidP="007D4280">
      <w:pPr>
        <w:shd w:val="clear" w:color="auto" w:fill="FFFFFF"/>
        <w:bidi/>
        <w:spacing w:before="360" w:after="120" w:line="240" w:lineRule="auto"/>
        <w:outlineLvl w:val="1"/>
        <w:rPr>
          <w:rFonts w:ascii="Arial" w:eastAsia="Times New Roman" w:hAnsi="Arial" w:cs="Arial" w:hint="cs"/>
          <w:b/>
          <w:bCs/>
          <w:color w:val="090DF6"/>
          <w:sz w:val="42"/>
          <w:szCs w:val="42"/>
          <w:lang w:bidi="ar-IQ"/>
        </w:rPr>
      </w:pPr>
    </w:p>
    <w:p w:rsidR="006B7333" w:rsidRPr="006B7333" w:rsidRDefault="006B7333" w:rsidP="007D4280">
      <w:pPr>
        <w:shd w:val="clear" w:color="auto" w:fill="FFFFFF"/>
        <w:bidi/>
        <w:spacing w:before="360" w:after="120" w:line="240" w:lineRule="auto"/>
        <w:outlineLvl w:val="1"/>
        <w:rPr>
          <w:rFonts w:ascii="Arial" w:eastAsia="Times New Roman" w:hAnsi="Arial" w:cs="Arial"/>
          <w:sz w:val="42"/>
          <w:szCs w:val="42"/>
        </w:rPr>
      </w:pPr>
      <w:r w:rsidRPr="006B7333">
        <w:rPr>
          <w:rFonts w:ascii="Arial" w:eastAsia="Times New Roman" w:hAnsi="Arial" w:cs="Arial"/>
          <w:b/>
          <w:bCs/>
          <w:color w:val="090DF6"/>
          <w:sz w:val="42"/>
          <w:szCs w:val="42"/>
          <w:rtl/>
        </w:rPr>
        <w:lastRenderedPageBreak/>
        <w:t>فيروسات الحاسوب</w:t>
      </w:r>
    </w:p>
    <w:p w:rsidR="00204BBC" w:rsidRPr="006B7333" w:rsidRDefault="006B7333" w:rsidP="00204BBC">
      <w:pPr>
        <w:shd w:val="clear" w:color="auto" w:fill="FFFFFF"/>
        <w:bidi/>
        <w:spacing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هو برنامج تخريبيّ يتم برمجته بأيدي مبرمجين محترفين، يحدث هذا البرنامج خللاً في خصائص الملفات التي يستهدفها ليجعلها تحت سيطرة المبرمج من خلال حذف جميع مستندات هذا الملف أو تخريبها أو التعديل عليها، وتكون الغاية من هذه البرامج تخريب أجهزة الحاسوب الخاصة بالمستخدمين، وكما قد يكون الهدف منه الحصول على ملفات وبيانات مهمة من جهاز مستخدم ما، ومن أكثر برامج الفيروسات ضرراً فيروس الروت كوت وذلك لعدم سهولة اكتشافه وسرعة تدميره للجهاز بكل سريّة، ويُنصح مستخدمو أجهزة الحاسوب عادة بالاحتفاظ بنسخ من مضادات الفيروس وتحديثها باستمرار</w:t>
      </w:r>
      <w:r w:rsidRPr="006B7333">
        <w:rPr>
          <w:rFonts w:ascii="Arial" w:eastAsia="Times New Roman" w:hAnsi="Arial" w:cs="Arial"/>
          <w:b/>
          <w:bCs/>
          <w:color w:val="423D33"/>
          <w:sz w:val="26"/>
          <w:szCs w:val="26"/>
        </w:rPr>
        <w:t>.</w:t>
      </w:r>
    </w:p>
    <w:p w:rsidR="006B7333" w:rsidRPr="006B7333" w:rsidRDefault="006B7333" w:rsidP="006B7333">
      <w:pPr>
        <w:shd w:val="clear" w:color="auto" w:fill="FFFFFF"/>
        <w:bidi/>
        <w:spacing w:after="100" w:afterAutospacing="1" w:line="240" w:lineRule="auto"/>
        <w:rPr>
          <w:rFonts w:ascii="Arial" w:eastAsia="Times New Roman" w:hAnsi="Arial" w:cs="Arial"/>
          <w:b/>
          <w:bCs/>
          <w:color w:val="423D33"/>
          <w:sz w:val="28"/>
          <w:szCs w:val="28"/>
          <w:u w:val="double"/>
        </w:rPr>
      </w:pPr>
      <w:r w:rsidRPr="006B7333">
        <w:rPr>
          <w:rFonts w:ascii="Arial" w:eastAsia="Times New Roman" w:hAnsi="Arial" w:cs="Arial"/>
          <w:b/>
          <w:bCs/>
          <w:color w:val="423D33"/>
          <w:sz w:val="26"/>
          <w:szCs w:val="26"/>
        </w:rPr>
        <w:br/>
      </w:r>
      <w:r w:rsidRPr="006B7333">
        <w:rPr>
          <w:rFonts w:ascii="Arial" w:eastAsia="Times New Roman" w:hAnsi="Arial" w:cs="Arial"/>
          <w:b/>
          <w:bCs/>
          <w:color w:val="423D33"/>
          <w:sz w:val="28"/>
          <w:szCs w:val="28"/>
          <w:u w:val="double"/>
          <w:rtl/>
        </w:rPr>
        <w:t>تمتاز فيروسات الحاسوب بعدة صفات، منها</w:t>
      </w:r>
      <w:r w:rsidRPr="006B7333">
        <w:rPr>
          <w:rFonts w:ascii="Arial" w:eastAsia="Times New Roman" w:hAnsi="Arial" w:cs="Arial"/>
          <w:b/>
          <w:bCs/>
          <w:color w:val="423D33"/>
          <w:sz w:val="28"/>
          <w:szCs w:val="28"/>
          <w:u w:val="double"/>
        </w:rPr>
        <w:t>:</w:t>
      </w:r>
    </w:p>
    <w:p w:rsidR="006B7333" w:rsidRPr="006B7333" w:rsidRDefault="006B7333" w:rsidP="006B7333">
      <w:pPr>
        <w:numPr>
          <w:ilvl w:val="0"/>
          <w:numId w:val="1"/>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التلقائيّة في القدرة على التناسخ والانتشار</w:t>
      </w:r>
      <w:r w:rsidRPr="006B7333">
        <w:rPr>
          <w:rFonts w:ascii="Arial" w:eastAsia="Times New Roman" w:hAnsi="Arial" w:cs="Arial"/>
          <w:b/>
          <w:bCs/>
          <w:color w:val="423D33"/>
          <w:sz w:val="26"/>
          <w:szCs w:val="26"/>
        </w:rPr>
        <w:t>.</w:t>
      </w:r>
    </w:p>
    <w:p w:rsidR="006B7333" w:rsidRPr="006B7333" w:rsidRDefault="006B7333" w:rsidP="006B7333">
      <w:pPr>
        <w:numPr>
          <w:ilvl w:val="0"/>
          <w:numId w:val="1"/>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الربط الذاتيّ للفيروس مع برنامج يُطلق عليه الحاضن</w:t>
      </w:r>
      <w:r w:rsidRPr="006B7333">
        <w:rPr>
          <w:rFonts w:ascii="Arial" w:eastAsia="Times New Roman" w:hAnsi="Arial" w:cs="Arial"/>
          <w:b/>
          <w:bCs/>
          <w:color w:val="423D33"/>
          <w:sz w:val="26"/>
          <w:szCs w:val="26"/>
        </w:rPr>
        <w:t xml:space="preserve"> (Host).</w:t>
      </w:r>
    </w:p>
    <w:p w:rsidR="006B7333" w:rsidRPr="006B7333" w:rsidRDefault="006B7333" w:rsidP="006B7333">
      <w:pPr>
        <w:numPr>
          <w:ilvl w:val="0"/>
          <w:numId w:val="1"/>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غير قابلة للنشأة من تلقاء ذاتها</w:t>
      </w:r>
      <w:r w:rsidRPr="006B7333">
        <w:rPr>
          <w:rFonts w:ascii="Arial" w:eastAsia="Times New Roman" w:hAnsi="Arial" w:cs="Arial"/>
          <w:b/>
          <w:bCs/>
          <w:color w:val="423D33"/>
          <w:sz w:val="26"/>
          <w:szCs w:val="26"/>
        </w:rPr>
        <w:t>.</w:t>
      </w:r>
    </w:p>
    <w:p w:rsidR="006B7333" w:rsidRPr="006B7333" w:rsidRDefault="006B7333" w:rsidP="006B7333">
      <w:pPr>
        <w:numPr>
          <w:ilvl w:val="0"/>
          <w:numId w:val="1"/>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فيروس الحاسوب مرض حاسوبيّ معدٍ</w:t>
      </w:r>
      <w:r w:rsidRPr="006B7333">
        <w:rPr>
          <w:rFonts w:ascii="Arial" w:eastAsia="Times New Roman" w:hAnsi="Arial" w:cs="Arial"/>
          <w:b/>
          <w:bCs/>
          <w:color w:val="423D33"/>
          <w:sz w:val="26"/>
          <w:szCs w:val="26"/>
        </w:rPr>
        <w:t>.</w:t>
      </w:r>
    </w:p>
    <w:p w:rsidR="006B7333" w:rsidRPr="006B7333" w:rsidRDefault="006B7333" w:rsidP="006B7333">
      <w:pPr>
        <w:shd w:val="clear" w:color="auto" w:fill="FFFFFF"/>
        <w:bidi/>
        <w:spacing w:before="360" w:after="120" w:line="240" w:lineRule="auto"/>
        <w:outlineLvl w:val="1"/>
        <w:rPr>
          <w:rFonts w:ascii="Arial" w:eastAsia="Times New Roman" w:hAnsi="Arial" w:cs="Arial"/>
          <w:sz w:val="42"/>
          <w:szCs w:val="42"/>
        </w:rPr>
      </w:pPr>
      <w:r w:rsidRPr="006B7333">
        <w:rPr>
          <w:rFonts w:ascii="Arial" w:eastAsia="Times New Roman" w:hAnsi="Arial" w:cs="Arial"/>
          <w:b/>
          <w:bCs/>
          <w:color w:val="090DF6"/>
          <w:sz w:val="42"/>
          <w:szCs w:val="42"/>
          <w:rtl/>
        </w:rPr>
        <w:t>مكونات الفيروس</w:t>
      </w:r>
    </w:p>
    <w:p w:rsidR="006B7333" w:rsidRPr="006B7333" w:rsidRDefault="006B7333" w:rsidP="006B7333">
      <w:pPr>
        <w:shd w:val="clear" w:color="auto" w:fill="FFFFFF"/>
        <w:bidi/>
        <w:spacing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تُصنّف مكونات برنامج فيروس الحاسوب إلى أربعة مكونات رئيسية وهي</w:t>
      </w:r>
      <w:r w:rsidRPr="006B7333">
        <w:rPr>
          <w:rFonts w:ascii="Arial" w:eastAsia="Times New Roman" w:hAnsi="Arial" w:cs="Arial"/>
          <w:b/>
          <w:bCs/>
          <w:color w:val="423D33"/>
          <w:sz w:val="26"/>
          <w:szCs w:val="26"/>
        </w:rPr>
        <w:t>:</w:t>
      </w:r>
    </w:p>
    <w:p w:rsidR="006B7333" w:rsidRPr="006B7333" w:rsidRDefault="006B7333" w:rsidP="0052314B">
      <w:pPr>
        <w:numPr>
          <w:ilvl w:val="0"/>
          <w:numId w:val="12"/>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التناسخ</w:t>
      </w:r>
      <w:r w:rsidRPr="006B7333">
        <w:rPr>
          <w:rFonts w:ascii="Arial" w:eastAsia="Times New Roman" w:hAnsi="Arial" w:cs="Arial"/>
          <w:b/>
          <w:bCs/>
          <w:color w:val="423D33"/>
          <w:sz w:val="26"/>
          <w:szCs w:val="26"/>
        </w:rPr>
        <w:t xml:space="preserve"> (Replication):</w:t>
      </w:r>
      <w:r w:rsidRPr="006B7333">
        <w:rPr>
          <w:rFonts w:ascii="Arial" w:eastAsia="Times New Roman" w:hAnsi="Arial" w:cs="Arial"/>
          <w:b/>
          <w:bCs/>
          <w:color w:val="423D33"/>
          <w:sz w:val="26"/>
          <w:szCs w:val="26"/>
          <w:rtl/>
        </w:rPr>
        <w:t>وهو أحد أجزاء برنامج الفيروس الذي يمنحه خاصيّة التناسخ والانتشار بشكل تلقائيّ</w:t>
      </w:r>
      <w:r w:rsidRPr="006B7333">
        <w:rPr>
          <w:rFonts w:ascii="Arial" w:eastAsia="Times New Roman" w:hAnsi="Arial" w:cs="Arial"/>
          <w:b/>
          <w:bCs/>
          <w:color w:val="423D33"/>
          <w:sz w:val="26"/>
          <w:szCs w:val="26"/>
        </w:rPr>
        <w:t>.</w:t>
      </w:r>
    </w:p>
    <w:p w:rsidR="006B7333" w:rsidRPr="006B7333" w:rsidRDefault="006B7333" w:rsidP="0052314B">
      <w:pPr>
        <w:numPr>
          <w:ilvl w:val="0"/>
          <w:numId w:val="12"/>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التخفي</w:t>
      </w:r>
      <w:r w:rsidRPr="006B7333">
        <w:rPr>
          <w:rFonts w:ascii="Arial" w:eastAsia="Times New Roman" w:hAnsi="Arial" w:cs="Arial"/>
          <w:b/>
          <w:bCs/>
          <w:color w:val="423D33"/>
          <w:sz w:val="26"/>
          <w:szCs w:val="26"/>
        </w:rPr>
        <w:t xml:space="preserve"> (Protection): </w:t>
      </w:r>
      <w:r w:rsidRPr="006B7333">
        <w:rPr>
          <w:rFonts w:ascii="Arial" w:eastAsia="Times New Roman" w:hAnsi="Arial" w:cs="Arial"/>
          <w:b/>
          <w:bCs/>
          <w:color w:val="423D33"/>
          <w:sz w:val="26"/>
          <w:szCs w:val="26"/>
          <w:rtl/>
        </w:rPr>
        <w:t>يضفي هذا الجزء على برنامج الحاسوب خاصيّة السريّة أي عدم القدرة على الكشف عن وجوده بسهولة</w:t>
      </w:r>
      <w:r w:rsidRPr="006B7333">
        <w:rPr>
          <w:rFonts w:ascii="Arial" w:eastAsia="Times New Roman" w:hAnsi="Arial" w:cs="Arial"/>
          <w:b/>
          <w:bCs/>
          <w:color w:val="423D33"/>
          <w:sz w:val="26"/>
          <w:szCs w:val="26"/>
        </w:rPr>
        <w:t>.</w:t>
      </w:r>
    </w:p>
    <w:p w:rsidR="006B7333" w:rsidRPr="006B7333" w:rsidRDefault="006B7333" w:rsidP="0052314B">
      <w:pPr>
        <w:numPr>
          <w:ilvl w:val="0"/>
          <w:numId w:val="12"/>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التنشيط</w:t>
      </w:r>
      <w:r w:rsidRPr="006B7333">
        <w:rPr>
          <w:rFonts w:ascii="Arial" w:eastAsia="Times New Roman" w:hAnsi="Arial" w:cs="Arial"/>
          <w:b/>
          <w:bCs/>
          <w:color w:val="423D33"/>
          <w:sz w:val="26"/>
          <w:szCs w:val="26"/>
        </w:rPr>
        <w:t xml:space="preserve"> (The Trigger): </w:t>
      </w:r>
      <w:r w:rsidRPr="006B7333">
        <w:rPr>
          <w:rFonts w:ascii="Arial" w:eastAsia="Times New Roman" w:hAnsi="Arial" w:cs="Arial"/>
          <w:b/>
          <w:bCs/>
          <w:color w:val="423D33"/>
          <w:sz w:val="26"/>
          <w:szCs w:val="26"/>
          <w:rtl/>
        </w:rPr>
        <w:t>ويعطي هذا الجزء للفيروس خاصية القدرة على الانتشار قبل اكتشافه ويكون عادة ضمن توقيت معيّن كساعة معيّنة أو تاريخ معيّن، مثال على ذلك الفيروس الشهير الذي يمارس نشاطاته في السادس من شهر آذار من كل سنة وهو</w:t>
      </w:r>
      <w:r w:rsidRPr="006B7333">
        <w:rPr>
          <w:rFonts w:ascii="Arial" w:eastAsia="Times New Roman" w:hAnsi="Arial" w:cs="Arial"/>
          <w:b/>
          <w:bCs/>
          <w:color w:val="423D33"/>
          <w:sz w:val="26"/>
          <w:szCs w:val="26"/>
        </w:rPr>
        <w:t xml:space="preserve"> Michelangelo.</w:t>
      </w:r>
    </w:p>
    <w:p w:rsidR="006B7333" w:rsidRPr="006B7333" w:rsidRDefault="006B7333" w:rsidP="0052314B">
      <w:pPr>
        <w:numPr>
          <w:ilvl w:val="0"/>
          <w:numId w:val="12"/>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التنفيذ</w:t>
      </w:r>
      <w:r w:rsidRPr="006B7333">
        <w:rPr>
          <w:rFonts w:ascii="Arial" w:eastAsia="Times New Roman" w:hAnsi="Arial" w:cs="Arial"/>
          <w:b/>
          <w:bCs/>
          <w:color w:val="423D33"/>
          <w:sz w:val="26"/>
          <w:szCs w:val="26"/>
        </w:rPr>
        <w:t xml:space="preserve"> (The Payload) </w:t>
      </w:r>
      <w:r w:rsidRPr="006B7333">
        <w:rPr>
          <w:rFonts w:ascii="Arial" w:eastAsia="Times New Roman" w:hAnsi="Arial" w:cs="Arial"/>
          <w:b/>
          <w:bCs/>
          <w:color w:val="423D33"/>
          <w:sz w:val="26"/>
          <w:szCs w:val="26"/>
          <w:rtl/>
        </w:rPr>
        <w:t>وهو المهمة المناطة بالفيروس لتنفيذها عند بدء نشاطه وانتشاره</w:t>
      </w:r>
      <w:r w:rsidRPr="006B7333">
        <w:rPr>
          <w:rFonts w:ascii="Arial" w:eastAsia="Times New Roman" w:hAnsi="Arial" w:cs="Arial"/>
          <w:b/>
          <w:bCs/>
          <w:color w:val="423D33"/>
          <w:sz w:val="26"/>
          <w:szCs w:val="26"/>
        </w:rPr>
        <w:t>.</w:t>
      </w:r>
    </w:p>
    <w:p w:rsidR="006B7333" w:rsidRPr="006B7333" w:rsidRDefault="006B7333" w:rsidP="006B7333">
      <w:pPr>
        <w:shd w:val="clear" w:color="auto" w:fill="FFFFFF"/>
        <w:bidi/>
        <w:spacing w:before="360" w:after="120" w:line="240" w:lineRule="auto"/>
        <w:outlineLvl w:val="1"/>
        <w:rPr>
          <w:rFonts w:ascii="Arial" w:eastAsia="Times New Roman" w:hAnsi="Arial" w:cs="Arial"/>
          <w:sz w:val="42"/>
          <w:szCs w:val="42"/>
        </w:rPr>
      </w:pPr>
      <w:r w:rsidRPr="006B7333">
        <w:rPr>
          <w:rFonts w:ascii="Arial" w:eastAsia="Times New Roman" w:hAnsi="Arial" w:cs="Arial"/>
          <w:b/>
          <w:bCs/>
          <w:color w:val="090DF6"/>
          <w:sz w:val="42"/>
          <w:szCs w:val="42"/>
          <w:rtl/>
        </w:rPr>
        <w:t>طرق انتقال الفيروس</w:t>
      </w:r>
    </w:p>
    <w:p w:rsidR="006B7333" w:rsidRPr="006B7333" w:rsidRDefault="006B7333" w:rsidP="006B7333">
      <w:pPr>
        <w:shd w:val="clear" w:color="auto" w:fill="FFFFFF"/>
        <w:bidi/>
        <w:spacing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تنتقل الفيروسات في الحاسوب بطريقتين رئيسيّتين، وهما</w:t>
      </w:r>
      <w:r w:rsidRPr="006B7333">
        <w:rPr>
          <w:rFonts w:ascii="Arial" w:eastAsia="Times New Roman" w:hAnsi="Arial" w:cs="Arial"/>
          <w:b/>
          <w:bCs/>
          <w:color w:val="423D33"/>
          <w:sz w:val="26"/>
          <w:szCs w:val="26"/>
        </w:rPr>
        <w:t>:</w:t>
      </w:r>
    </w:p>
    <w:p w:rsidR="006B7333" w:rsidRPr="006B7333" w:rsidRDefault="006B7333" w:rsidP="006B7333">
      <w:pPr>
        <w:numPr>
          <w:ilvl w:val="0"/>
          <w:numId w:val="3"/>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u w:val="single"/>
          <w:rtl/>
        </w:rPr>
        <w:t>العدوى المباشرة</w:t>
      </w:r>
      <w:r w:rsidRPr="006B7333">
        <w:rPr>
          <w:rFonts w:ascii="Arial" w:eastAsia="Times New Roman" w:hAnsi="Arial" w:cs="Arial"/>
          <w:b/>
          <w:bCs/>
          <w:color w:val="423D33"/>
          <w:sz w:val="26"/>
          <w:szCs w:val="26"/>
          <w:u w:val="single"/>
        </w:rPr>
        <w:t xml:space="preserve"> (Direct Infector):</w:t>
      </w:r>
      <w:r w:rsidRPr="006B7333">
        <w:rPr>
          <w:rFonts w:ascii="Arial" w:eastAsia="Times New Roman" w:hAnsi="Arial" w:cs="Arial"/>
          <w:b/>
          <w:bCs/>
          <w:color w:val="423D33"/>
          <w:sz w:val="26"/>
          <w:szCs w:val="26"/>
        </w:rPr>
        <w:t xml:space="preserve"> </w:t>
      </w:r>
      <w:r w:rsidRPr="006B7333">
        <w:rPr>
          <w:rFonts w:ascii="Arial" w:eastAsia="Times New Roman" w:hAnsi="Arial" w:cs="Arial"/>
          <w:b/>
          <w:bCs/>
          <w:color w:val="423D33"/>
          <w:sz w:val="26"/>
          <w:szCs w:val="26"/>
          <w:rtl/>
        </w:rPr>
        <w:t>يغزو الفيروس ملفات الحاسوب وعندما يتم تشغيل أو استخدام أحد هذه الملفات فإن الفيروس يبدأ بنشاطه وانتشاره وينتقل بين الملفات الموجودة على جهاز الحاسوب، وفور انتقال العدوى لأي ملف فإنه يتم تحميله ونقله إلى الذاكرة تلقائياً ومن ثم تشغيله</w:t>
      </w:r>
      <w:r w:rsidRPr="006B7333">
        <w:rPr>
          <w:rFonts w:ascii="Arial" w:eastAsia="Times New Roman" w:hAnsi="Arial" w:cs="Arial"/>
          <w:b/>
          <w:bCs/>
          <w:color w:val="423D33"/>
          <w:sz w:val="26"/>
          <w:szCs w:val="26"/>
        </w:rPr>
        <w:t>.</w:t>
      </w:r>
    </w:p>
    <w:p w:rsidR="006B7333" w:rsidRPr="006B7333" w:rsidRDefault="006B7333" w:rsidP="006B7333">
      <w:pPr>
        <w:numPr>
          <w:ilvl w:val="0"/>
          <w:numId w:val="3"/>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u w:val="single"/>
          <w:rtl/>
        </w:rPr>
        <w:t>العدوى غير المباشرة</w:t>
      </w:r>
      <w:r w:rsidRPr="006B7333">
        <w:rPr>
          <w:rFonts w:ascii="Arial" w:eastAsia="Times New Roman" w:hAnsi="Arial" w:cs="Arial"/>
          <w:b/>
          <w:bCs/>
          <w:color w:val="423D33"/>
          <w:sz w:val="26"/>
          <w:szCs w:val="26"/>
          <w:u w:val="single"/>
        </w:rPr>
        <w:t xml:space="preserve"> (Indirect Infector):</w:t>
      </w:r>
      <w:r w:rsidRPr="006B7333">
        <w:rPr>
          <w:rFonts w:ascii="Arial" w:eastAsia="Times New Roman" w:hAnsi="Arial" w:cs="Arial"/>
          <w:b/>
          <w:bCs/>
          <w:color w:val="423D33"/>
          <w:sz w:val="26"/>
          <w:szCs w:val="26"/>
        </w:rPr>
        <w:t xml:space="preserve"> </w:t>
      </w:r>
      <w:r w:rsidRPr="006B7333">
        <w:rPr>
          <w:rFonts w:ascii="Arial" w:eastAsia="Times New Roman" w:hAnsi="Arial" w:cs="Arial"/>
          <w:b/>
          <w:bCs/>
          <w:color w:val="423D33"/>
          <w:sz w:val="26"/>
          <w:szCs w:val="26"/>
          <w:rtl/>
        </w:rPr>
        <w:t>يُنقل البرنامج المصاب بالفيروس إلى ذاكرة جهاز الحاسوب فور بدء تشغيل الملف المصاب وينفذ الحاسوب أوامر الملف الأصلي، وبعد ذلك تنتقل الإصابة بالفيروس لأي ملف يتم تحميله إلى الذاكرة، ويتوقف هذا النوع من الانتشار في حال فصل التيار الكهربائيّ عن جهاز الحاسوب أو إعادة التشغيل</w:t>
      </w:r>
      <w:r w:rsidRPr="006B7333">
        <w:rPr>
          <w:rFonts w:ascii="Arial" w:eastAsia="Times New Roman" w:hAnsi="Arial" w:cs="Arial"/>
          <w:b/>
          <w:bCs/>
          <w:color w:val="423D33"/>
          <w:sz w:val="26"/>
          <w:szCs w:val="26"/>
        </w:rPr>
        <w:t>.</w:t>
      </w:r>
    </w:p>
    <w:p w:rsidR="006B7333" w:rsidRPr="006B7333" w:rsidRDefault="006B7333" w:rsidP="006B7333">
      <w:pPr>
        <w:shd w:val="clear" w:color="auto" w:fill="FFFFFF"/>
        <w:bidi/>
        <w:spacing w:before="360" w:after="120" w:line="240" w:lineRule="auto"/>
        <w:outlineLvl w:val="1"/>
        <w:rPr>
          <w:rFonts w:ascii="Arial" w:eastAsia="Times New Roman" w:hAnsi="Arial" w:cs="Arial"/>
          <w:sz w:val="42"/>
          <w:szCs w:val="42"/>
        </w:rPr>
      </w:pPr>
      <w:r w:rsidRPr="006B7333">
        <w:rPr>
          <w:rFonts w:ascii="Arial" w:eastAsia="Times New Roman" w:hAnsi="Arial" w:cs="Arial"/>
          <w:b/>
          <w:bCs/>
          <w:color w:val="090DF6"/>
          <w:sz w:val="42"/>
          <w:szCs w:val="42"/>
          <w:rtl/>
        </w:rPr>
        <w:lastRenderedPageBreak/>
        <w:t>أنواع الملفات التي يغزوها الفيروس</w:t>
      </w:r>
    </w:p>
    <w:p w:rsidR="006B7333" w:rsidRPr="006B7333" w:rsidRDefault="006B7333" w:rsidP="006B7333">
      <w:pPr>
        <w:shd w:val="clear" w:color="auto" w:fill="FFFFFF"/>
        <w:bidi/>
        <w:spacing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يستهدف الفيروس الملفات القابلة للتنفيذ والتشفير، وهي</w:t>
      </w:r>
      <w:r w:rsidRPr="006B7333">
        <w:rPr>
          <w:rFonts w:ascii="Arial" w:eastAsia="Times New Roman" w:hAnsi="Arial" w:cs="Arial"/>
          <w:b/>
          <w:bCs/>
          <w:color w:val="423D33"/>
          <w:sz w:val="26"/>
          <w:szCs w:val="26"/>
        </w:rPr>
        <w:t>:</w:t>
      </w:r>
    </w:p>
    <w:p w:rsidR="006B7333" w:rsidRPr="006B7333" w:rsidRDefault="006B7333" w:rsidP="006B7333">
      <w:pPr>
        <w:numPr>
          <w:ilvl w:val="0"/>
          <w:numId w:val="4"/>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الملفات ذاتيّة التنفيذ، ويُقصد بها الملفات التي لها امتداد</w:t>
      </w:r>
      <w:r w:rsidRPr="006B7333">
        <w:rPr>
          <w:rFonts w:ascii="Arial" w:eastAsia="Times New Roman" w:hAnsi="Arial" w:cs="Arial"/>
          <w:b/>
          <w:bCs/>
          <w:color w:val="423D33"/>
          <w:sz w:val="26"/>
          <w:szCs w:val="26"/>
        </w:rPr>
        <w:t xml:space="preserve"> EXE, .com. ELF.</w:t>
      </w:r>
    </w:p>
    <w:p w:rsidR="006B7333" w:rsidRPr="006B7333" w:rsidRDefault="006B7333" w:rsidP="006B7333">
      <w:pPr>
        <w:numPr>
          <w:ilvl w:val="0"/>
          <w:numId w:val="4"/>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سجلّات الملفات والبيانات</w:t>
      </w:r>
      <w:r w:rsidRPr="006B7333">
        <w:rPr>
          <w:rFonts w:ascii="Arial" w:eastAsia="Times New Roman" w:hAnsi="Arial" w:cs="Arial"/>
          <w:b/>
          <w:bCs/>
          <w:color w:val="423D33"/>
          <w:sz w:val="26"/>
          <w:szCs w:val="26"/>
        </w:rPr>
        <w:t xml:space="preserve"> (Volume Boot Record, Master Boot).</w:t>
      </w:r>
    </w:p>
    <w:p w:rsidR="006B7333" w:rsidRPr="006B7333" w:rsidRDefault="006B7333" w:rsidP="006B7333">
      <w:pPr>
        <w:numPr>
          <w:ilvl w:val="0"/>
          <w:numId w:val="4"/>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ملفات الأغراض العامة</w:t>
      </w:r>
      <w:r w:rsidRPr="006B7333">
        <w:rPr>
          <w:rFonts w:ascii="Arial" w:eastAsia="Times New Roman" w:hAnsi="Arial" w:cs="Arial"/>
          <w:b/>
          <w:bCs/>
          <w:color w:val="423D33"/>
          <w:sz w:val="26"/>
          <w:szCs w:val="26"/>
        </w:rPr>
        <w:t xml:space="preserve"> (Script).</w:t>
      </w:r>
    </w:p>
    <w:p w:rsidR="006B7333" w:rsidRPr="006B7333" w:rsidRDefault="006B7333" w:rsidP="006B7333">
      <w:pPr>
        <w:numPr>
          <w:ilvl w:val="0"/>
          <w:numId w:val="4"/>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أنظمة التشغيل وملفات الاستخدام المكتبيّ</w:t>
      </w:r>
      <w:r w:rsidRPr="006B7333">
        <w:rPr>
          <w:rFonts w:ascii="Arial" w:eastAsia="Times New Roman" w:hAnsi="Arial" w:cs="Arial"/>
          <w:b/>
          <w:bCs/>
          <w:color w:val="423D33"/>
          <w:sz w:val="26"/>
          <w:szCs w:val="26"/>
        </w:rPr>
        <w:t xml:space="preserve"> (MS-Office, Microsoft Windows).</w:t>
      </w:r>
    </w:p>
    <w:p w:rsidR="006B7333" w:rsidRPr="006B7333" w:rsidRDefault="006B7333" w:rsidP="006B7333">
      <w:pPr>
        <w:numPr>
          <w:ilvl w:val="0"/>
          <w:numId w:val="4"/>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قواعد البيانات وملفات الأوتولوك</w:t>
      </w:r>
      <w:r w:rsidRPr="006B7333">
        <w:rPr>
          <w:rFonts w:ascii="Arial" w:eastAsia="Times New Roman" w:hAnsi="Arial" w:cs="Arial"/>
          <w:b/>
          <w:bCs/>
          <w:color w:val="423D33"/>
          <w:sz w:val="26"/>
          <w:szCs w:val="26"/>
        </w:rPr>
        <w:t xml:space="preserve"> (E-mails).</w:t>
      </w:r>
    </w:p>
    <w:p w:rsidR="006B7333" w:rsidRPr="006B7333" w:rsidRDefault="006B7333" w:rsidP="006B7333">
      <w:pPr>
        <w:numPr>
          <w:ilvl w:val="0"/>
          <w:numId w:val="4"/>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الملفات ذات الامتداد</w:t>
      </w:r>
      <w:r w:rsidRPr="006B7333">
        <w:rPr>
          <w:rFonts w:ascii="Arial" w:eastAsia="Times New Roman" w:hAnsi="Arial" w:cs="Arial"/>
          <w:b/>
          <w:bCs/>
          <w:color w:val="423D33"/>
          <w:sz w:val="26"/>
          <w:szCs w:val="26"/>
        </w:rPr>
        <w:t xml:space="preserve"> PDF</w:t>
      </w:r>
      <w:r w:rsidRPr="006B7333">
        <w:rPr>
          <w:rFonts w:ascii="Arial" w:eastAsia="Times New Roman" w:hAnsi="Arial" w:cs="Arial"/>
          <w:b/>
          <w:bCs/>
          <w:color w:val="423D33"/>
          <w:sz w:val="26"/>
          <w:szCs w:val="26"/>
          <w:rtl/>
        </w:rPr>
        <w:t>، ونصوص</w:t>
      </w:r>
      <w:r w:rsidRPr="006B7333">
        <w:rPr>
          <w:rFonts w:ascii="Arial" w:eastAsia="Times New Roman" w:hAnsi="Arial" w:cs="Arial"/>
          <w:b/>
          <w:bCs/>
          <w:color w:val="423D33"/>
          <w:sz w:val="26"/>
          <w:szCs w:val="26"/>
        </w:rPr>
        <w:t xml:space="preserve"> HTML.</w:t>
      </w:r>
    </w:p>
    <w:p w:rsidR="006B7333" w:rsidRPr="006B7333" w:rsidRDefault="006B7333" w:rsidP="006B7333">
      <w:pPr>
        <w:numPr>
          <w:ilvl w:val="0"/>
          <w:numId w:val="4"/>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الملفات المضغوطة</w:t>
      </w:r>
      <w:r w:rsidRPr="006B7333">
        <w:rPr>
          <w:rFonts w:ascii="Arial" w:eastAsia="Times New Roman" w:hAnsi="Arial" w:cs="Arial"/>
          <w:b/>
          <w:bCs/>
          <w:color w:val="423D33"/>
          <w:sz w:val="26"/>
          <w:szCs w:val="26"/>
        </w:rPr>
        <w:t xml:space="preserve"> (RAR, ZIP).</w:t>
      </w:r>
    </w:p>
    <w:p w:rsidR="006B7333" w:rsidRPr="006B7333" w:rsidRDefault="006B7333" w:rsidP="006B7333">
      <w:pPr>
        <w:numPr>
          <w:ilvl w:val="0"/>
          <w:numId w:val="4"/>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الملفات الصوتيّة</w:t>
      </w:r>
      <w:r w:rsidRPr="006B7333">
        <w:rPr>
          <w:rFonts w:ascii="Arial" w:eastAsia="Times New Roman" w:hAnsi="Arial" w:cs="Arial"/>
          <w:b/>
          <w:bCs/>
          <w:color w:val="423D33"/>
          <w:sz w:val="26"/>
          <w:szCs w:val="26"/>
        </w:rPr>
        <w:t xml:space="preserve"> MP3.</w:t>
      </w:r>
    </w:p>
    <w:p w:rsidR="006B7333" w:rsidRPr="006B7333" w:rsidRDefault="006B7333" w:rsidP="006B7333">
      <w:pPr>
        <w:shd w:val="clear" w:color="auto" w:fill="FFFFFF"/>
        <w:bidi/>
        <w:spacing w:before="360" w:after="120" w:line="240" w:lineRule="auto"/>
        <w:outlineLvl w:val="1"/>
        <w:rPr>
          <w:rFonts w:ascii="Arial" w:eastAsia="Times New Roman" w:hAnsi="Arial" w:cs="Arial"/>
          <w:sz w:val="42"/>
          <w:szCs w:val="42"/>
        </w:rPr>
      </w:pPr>
      <w:r w:rsidRPr="006B7333">
        <w:rPr>
          <w:rFonts w:ascii="Arial" w:eastAsia="Times New Roman" w:hAnsi="Arial" w:cs="Arial"/>
          <w:b/>
          <w:bCs/>
          <w:color w:val="090DF6"/>
          <w:sz w:val="42"/>
          <w:szCs w:val="42"/>
          <w:rtl/>
        </w:rPr>
        <w:t>أنواع الفيروسات</w:t>
      </w:r>
    </w:p>
    <w:p w:rsidR="006B7333" w:rsidRPr="006B7333" w:rsidRDefault="006B7333" w:rsidP="006B7333">
      <w:pPr>
        <w:shd w:val="clear" w:color="auto" w:fill="FFFFFF"/>
        <w:bidi/>
        <w:spacing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تقسم فيروسات الحاسوب إلى أنواع، وهي على النحو التالي</w:t>
      </w:r>
      <w:r w:rsidRPr="006B7333">
        <w:rPr>
          <w:rFonts w:ascii="Arial" w:eastAsia="Times New Roman" w:hAnsi="Arial" w:cs="Arial"/>
          <w:b/>
          <w:bCs/>
          <w:color w:val="423D33"/>
          <w:sz w:val="26"/>
          <w:szCs w:val="26"/>
        </w:rPr>
        <w:t>:</w:t>
      </w:r>
    </w:p>
    <w:p w:rsidR="006B7333" w:rsidRPr="006B7333" w:rsidRDefault="006B7333" w:rsidP="006B7333">
      <w:pPr>
        <w:numPr>
          <w:ilvl w:val="0"/>
          <w:numId w:val="5"/>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8"/>
          <w:szCs w:val="28"/>
          <w:u w:val="single"/>
          <w:rtl/>
        </w:rPr>
        <w:t>الفيروسات المخادعة (ذات قدرة تحويليّة متعددة):</w:t>
      </w:r>
      <w:r w:rsidRPr="006B7333">
        <w:rPr>
          <w:rFonts w:ascii="Arial" w:eastAsia="Times New Roman" w:hAnsi="Arial" w:cs="Arial"/>
          <w:b/>
          <w:bCs/>
          <w:color w:val="423D33"/>
          <w:sz w:val="28"/>
          <w:szCs w:val="28"/>
          <w:rtl/>
        </w:rPr>
        <w:t xml:space="preserve"> </w:t>
      </w:r>
      <w:r w:rsidRPr="006B7333">
        <w:rPr>
          <w:rFonts w:ascii="Arial" w:eastAsia="Times New Roman" w:hAnsi="Arial" w:cs="Arial"/>
          <w:b/>
          <w:bCs/>
          <w:color w:val="423D33"/>
          <w:sz w:val="26"/>
          <w:szCs w:val="26"/>
          <w:rtl/>
        </w:rPr>
        <w:t>وهي البرامج التخريبيّة التي تمتلك القدرة على الديناميكيّة في التحوّل والتخفي من خلال تغيير شفرتها عند بدء بانتقال عدوتها بين الملفات، وذلك لعدم الكشف عنها</w:t>
      </w:r>
      <w:r w:rsidRPr="006B7333">
        <w:rPr>
          <w:rFonts w:ascii="Arial" w:eastAsia="Times New Roman" w:hAnsi="Arial" w:cs="Arial"/>
          <w:b/>
          <w:bCs/>
          <w:color w:val="423D33"/>
          <w:sz w:val="26"/>
          <w:szCs w:val="26"/>
        </w:rPr>
        <w:t>.</w:t>
      </w:r>
    </w:p>
    <w:p w:rsidR="00EA7187" w:rsidRPr="006B7333" w:rsidRDefault="006B7333" w:rsidP="00EA7187">
      <w:pPr>
        <w:numPr>
          <w:ilvl w:val="0"/>
          <w:numId w:val="5"/>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8"/>
          <w:szCs w:val="28"/>
          <w:u w:val="single"/>
          <w:rtl/>
        </w:rPr>
        <w:t>فيروسات قطاع التشغيل</w:t>
      </w:r>
      <w:r w:rsidR="00C531EE" w:rsidRPr="006B7333">
        <w:rPr>
          <w:rFonts w:ascii="Arial" w:eastAsia="Times New Roman" w:hAnsi="Arial" w:cs="Arial"/>
          <w:b/>
          <w:bCs/>
          <w:color w:val="423D33"/>
          <w:sz w:val="24"/>
          <w:szCs w:val="24"/>
          <w:u w:val="single"/>
        </w:rPr>
        <w:t>(Boot Sector)</w:t>
      </w:r>
      <w:r w:rsidRPr="006B7333">
        <w:rPr>
          <w:rFonts w:ascii="Arial" w:eastAsia="Times New Roman" w:hAnsi="Arial" w:cs="Arial"/>
          <w:b/>
          <w:bCs/>
          <w:color w:val="423D33"/>
          <w:sz w:val="28"/>
          <w:szCs w:val="28"/>
          <w:u w:val="single"/>
          <w:rtl/>
        </w:rPr>
        <w:t>:</w:t>
      </w:r>
      <w:r w:rsidRPr="006B7333">
        <w:rPr>
          <w:rFonts w:ascii="Arial" w:eastAsia="Times New Roman" w:hAnsi="Arial" w:cs="Arial"/>
          <w:b/>
          <w:bCs/>
          <w:color w:val="423D33"/>
          <w:sz w:val="26"/>
          <w:szCs w:val="26"/>
          <w:rtl/>
        </w:rPr>
        <w:t xml:space="preserve"> يتمركز هذا النوع من الفيروسات في المواقع التي يقرأها جهاز الحاسوب من خلال القرص الصلب، ويبدأ مفعولها التخريبي بالسريان عند بدء إقلاع القرص الصلب وتستقر في ذاكرة جهاز الحاسوب وتبدأ بفك شفرتها وتنفيذ الأوامر</w:t>
      </w:r>
      <w:r w:rsidR="00C531EE">
        <w:rPr>
          <w:rFonts w:ascii="Arial" w:eastAsia="Times New Roman" w:hAnsi="Arial" w:cs="Arial" w:hint="cs"/>
          <w:b/>
          <w:bCs/>
          <w:color w:val="423D33"/>
          <w:sz w:val="26"/>
          <w:szCs w:val="26"/>
          <w:rtl/>
        </w:rPr>
        <w:t>,</w:t>
      </w:r>
      <w:r w:rsidR="00C531EE" w:rsidRPr="00C531EE">
        <w:rPr>
          <w:rFonts w:ascii="Arial" w:eastAsia="Times New Roman" w:hAnsi="Arial" w:cs="Arial"/>
          <w:b/>
          <w:bCs/>
          <w:color w:val="423D33"/>
          <w:sz w:val="26"/>
          <w:szCs w:val="26"/>
          <w:rtl/>
        </w:rPr>
        <w:t xml:space="preserve"> </w:t>
      </w:r>
      <w:r w:rsidR="00C531EE" w:rsidRPr="006B7333">
        <w:rPr>
          <w:rFonts w:ascii="Arial" w:eastAsia="Times New Roman" w:hAnsi="Arial" w:cs="Arial"/>
          <w:b/>
          <w:bCs/>
          <w:color w:val="423D33"/>
          <w:sz w:val="26"/>
          <w:szCs w:val="26"/>
          <w:rtl/>
        </w:rPr>
        <w:t>يُعتبر هذا النوع من أكثر أنواع الفيروسات خطورة ويهدّد بشكل مباشر المقطع التشغيليّ في القرص الصلب ويصيبه</w:t>
      </w:r>
      <w:r w:rsidR="00EA7187">
        <w:rPr>
          <w:rFonts w:ascii="Arial" w:eastAsia="Times New Roman" w:hAnsi="Arial" w:cs="Arial" w:hint="cs"/>
          <w:b/>
          <w:bCs/>
          <w:color w:val="423D33"/>
          <w:sz w:val="26"/>
          <w:szCs w:val="26"/>
          <w:rtl/>
        </w:rPr>
        <w:t xml:space="preserve"> .</w:t>
      </w:r>
    </w:p>
    <w:p w:rsidR="006B7333" w:rsidRPr="006B7333" w:rsidRDefault="006B7333" w:rsidP="006B7333">
      <w:pPr>
        <w:numPr>
          <w:ilvl w:val="0"/>
          <w:numId w:val="5"/>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32"/>
          <w:szCs w:val="32"/>
          <w:u w:val="single"/>
          <w:rtl/>
        </w:rPr>
        <w:t>فيروسات الماكرو</w:t>
      </w:r>
      <w:r w:rsidR="00C531EE" w:rsidRPr="00C531EE">
        <w:rPr>
          <w:rStyle w:val="Heading2Char"/>
          <w:rFonts w:eastAsiaTheme="minorHAnsi"/>
          <w:sz w:val="40"/>
          <w:szCs w:val="40"/>
          <w:u w:val="single"/>
        </w:rPr>
        <w:t xml:space="preserve"> </w:t>
      </w:r>
      <w:r w:rsidR="00C531EE" w:rsidRPr="00C531EE">
        <w:rPr>
          <w:rStyle w:val="fontstyle01"/>
          <w:sz w:val="36"/>
          <w:szCs w:val="36"/>
          <w:u w:val="single"/>
        </w:rPr>
        <w:t>Macro Viruses</w:t>
      </w:r>
      <w:r w:rsidRPr="006B7333">
        <w:rPr>
          <w:rFonts w:ascii="Arial" w:eastAsia="Times New Roman" w:hAnsi="Arial" w:cs="Arial"/>
          <w:b/>
          <w:bCs/>
          <w:color w:val="423D33"/>
          <w:sz w:val="28"/>
          <w:szCs w:val="28"/>
          <w:u w:val="single"/>
          <w:rtl/>
        </w:rPr>
        <w:t>:</w:t>
      </w:r>
      <w:r w:rsidRPr="006B7333">
        <w:rPr>
          <w:rFonts w:ascii="Arial" w:eastAsia="Times New Roman" w:hAnsi="Arial" w:cs="Arial"/>
          <w:b/>
          <w:bCs/>
          <w:color w:val="423D33"/>
          <w:sz w:val="26"/>
          <w:szCs w:val="26"/>
          <w:rtl/>
        </w:rPr>
        <w:t xml:space="preserve"> يعتبر هذا النوع من أكثر أنواع الفيروسات الحاسوبية حداثة، ويعتمد المبرمجون على برنامج معالجة النصوص</w:t>
      </w:r>
      <w:r w:rsidRPr="006B7333">
        <w:rPr>
          <w:rFonts w:ascii="Arial" w:eastAsia="Times New Roman" w:hAnsi="Arial" w:cs="Arial"/>
          <w:b/>
          <w:bCs/>
          <w:color w:val="423D33"/>
          <w:sz w:val="26"/>
          <w:szCs w:val="26"/>
        </w:rPr>
        <w:t xml:space="preserve"> Microsoft word </w:t>
      </w:r>
      <w:r w:rsidRPr="006B7333">
        <w:rPr>
          <w:rFonts w:ascii="Arial" w:eastAsia="Times New Roman" w:hAnsi="Arial" w:cs="Arial"/>
          <w:b/>
          <w:bCs/>
          <w:color w:val="423D33"/>
          <w:sz w:val="26"/>
          <w:szCs w:val="26"/>
          <w:rtl/>
        </w:rPr>
        <w:t>في كتابته، ويغزو الملفات التي تحتوي على البيانات وبشكل أدق ملفات الأوفيس</w:t>
      </w:r>
      <w:r w:rsidRPr="006B7333">
        <w:rPr>
          <w:rFonts w:ascii="Arial" w:eastAsia="Times New Roman" w:hAnsi="Arial" w:cs="Arial"/>
          <w:b/>
          <w:bCs/>
          <w:color w:val="423D33"/>
          <w:sz w:val="26"/>
          <w:szCs w:val="26"/>
        </w:rPr>
        <w:t>.</w:t>
      </w:r>
    </w:p>
    <w:p w:rsidR="006B7333" w:rsidRPr="006B7333" w:rsidRDefault="006B7333" w:rsidP="006B7333">
      <w:pPr>
        <w:numPr>
          <w:ilvl w:val="0"/>
          <w:numId w:val="5"/>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8"/>
          <w:szCs w:val="28"/>
          <w:u w:val="single"/>
          <w:rtl/>
        </w:rPr>
        <w:t>الفيروسات ذات الملفات المتعددة:</w:t>
      </w:r>
      <w:r w:rsidRPr="006B7333">
        <w:rPr>
          <w:rFonts w:ascii="Arial" w:eastAsia="Times New Roman" w:hAnsi="Arial" w:cs="Arial"/>
          <w:b/>
          <w:bCs/>
          <w:color w:val="423D33"/>
          <w:sz w:val="28"/>
          <w:szCs w:val="28"/>
          <w:rtl/>
        </w:rPr>
        <w:t xml:space="preserve"> </w:t>
      </w:r>
      <w:r w:rsidRPr="006B7333">
        <w:rPr>
          <w:rFonts w:ascii="Arial" w:eastAsia="Times New Roman" w:hAnsi="Arial" w:cs="Arial"/>
          <w:b/>
          <w:bCs/>
          <w:color w:val="423D33"/>
          <w:sz w:val="26"/>
          <w:szCs w:val="26"/>
          <w:rtl/>
        </w:rPr>
        <w:t>يدخل هذا النوع من الفيروسات إلى جهاز المستخدم بصيغة معيّنة وفور استقراره بالجهاز وتمكنه منه يبدأ بالتحوّل لأكثر من صيغة ليستهدف الملفات جميعها</w:t>
      </w:r>
      <w:r w:rsidRPr="006B7333">
        <w:rPr>
          <w:rFonts w:ascii="Arial" w:eastAsia="Times New Roman" w:hAnsi="Arial" w:cs="Arial"/>
          <w:b/>
          <w:bCs/>
          <w:color w:val="423D33"/>
          <w:sz w:val="26"/>
          <w:szCs w:val="26"/>
        </w:rPr>
        <w:t>.</w:t>
      </w:r>
    </w:p>
    <w:p w:rsidR="006B7333" w:rsidRPr="006B7333" w:rsidRDefault="006B7333" w:rsidP="006B7333">
      <w:pPr>
        <w:numPr>
          <w:ilvl w:val="0"/>
          <w:numId w:val="5"/>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8"/>
          <w:szCs w:val="28"/>
          <w:u w:val="single"/>
          <w:rtl/>
        </w:rPr>
        <w:t>الفيروسات الخفيّة:</w:t>
      </w:r>
      <w:r w:rsidRPr="006B7333">
        <w:rPr>
          <w:rFonts w:ascii="Arial" w:eastAsia="Times New Roman" w:hAnsi="Arial" w:cs="Arial"/>
          <w:b/>
          <w:bCs/>
          <w:color w:val="423D33"/>
          <w:sz w:val="28"/>
          <w:szCs w:val="28"/>
          <w:rtl/>
        </w:rPr>
        <w:t xml:space="preserve"> </w:t>
      </w:r>
      <w:r w:rsidRPr="006B7333">
        <w:rPr>
          <w:rFonts w:ascii="Arial" w:eastAsia="Times New Roman" w:hAnsi="Arial" w:cs="Arial"/>
          <w:b/>
          <w:bCs/>
          <w:color w:val="423D33"/>
          <w:sz w:val="26"/>
          <w:szCs w:val="26"/>
          <w:rtl/>
        </w:rPr>
        <w:t>يستقر هذا النوع في ذاكرة جهاز الحاسوب، ويتولّى مهمة إعاقة فحص نظام التشغيل وقطاعه، ويرسل تقرير بسلامة الجهاز وعدم العثور على أي فيروسات</w:t>
      </w:r>
      <w:r w:rsidRPr="006B7333">
        <w:rPr>
          <w:rFonts w:ascii="Arial" w:eastAsia="Times New Roman" w:hAnsi="Arial" w:cs="Arial"/>
          <w:b/>
          <w:bCs/>
          <w:color w:val="423D33"/>
          <w:sz w:val="26"/>
          <w:szCs w:val="26"/>
        </w:rPr>
        <w:t>.</w:t>
      </w:r>
    </w:p>
    <w:p w:rsidR="006B7333" w:rsidRPr="006B7333" w:rsidRDefault="006B7333" w:rsidP="006B7333">
      <w:pPr>
        <w:numPr>
          <w:ilvl w:val="0"/>
          <w:numId w:val="5"/>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color w:val="423D33"/>
          <w:sz w:val="28"/>
          <w:szCs w:val="28"/>
          <w:u w:val="single"/>
          <w:rtl/>
        </w:rPr>
        <w:t>فيروسات الملفات التنفيذيّة</w:t>
      </w:r>
      <w:r w:rsidR="00EA7187" w:rsidRPr="00EA7187">
        <w:rPr>
          <w:rStyle w:val="fontstyle01"/>
          <w:u w:val="single"/>
        </w:rPr>
        <w:t>File Infector Viruses</w:t>
      </w:r>
      <w:r w:rsidRPr="006B7333">
        <w:rPr>
          <w:rFonts w:ascii="Arial" w:eastAsia="Times New Roman" w:hAnsi="Arial" w:cs="Arial"/>
          <w:b/>
          <w:bCs/>
          <w:color w:val="423D33"/>
          <w:sz w:val="28"/>
          <w:szCs w:val="28"/>
          <w:u w:val="single"/>
          <w:rtl/>
        </w:rPr>
        <w:t>:</w:t>
      </w:r>
      <w:r w:rsidRPr="006B7333">
        <w:rPr>
          <w:rFonts w:ascii="Arial" w:eastAsia="Times New Roman" w:hAnsi="Arial" w:cs="Arial"/>
          <w:b/>
          <w:bCs/>
          <w:color w:val="423D33"/>
          <w:sz w:val="28"/>
          <w:szCs w:val="28"/>
          <w:rtl/>
        </w:rPr>
        <w:t xml:space="preserve"> </w:t>
      </w:r>
      <w:r w:rsidRPr="006B7333">
        <w:rPr>
          <w:rFonts w:ascii="Arial" w:eastAsia="Times New Roman" w:hAnsi="Arial" w:cs="Arial"/>
          <w:b/>
          <w:bCs/>
          <w:color w:val="423D33"/>
          <w:sz w:val="26"/>
          <w:szCs w:val="26"/>
          <w:rtl/>
        </w:rPr>
        <w:t>تجعل هذه الفيروسات من نفسها ملحقاً مع ملفات البرامج التنفيذيّة ومرافقاً لها باستمرار، ومن هذه البرامج التنفيذية</w:t>
      </w:r>
      <w:r w:rsidRPr="006B7333">
        <w:rPr>
          <w:rFonts w:ascii="Arial" w:eastAsia="Times New Roman" w:hAnsi="Arial" w:cs="Arial"/>
          <w:b/>
          <w:bCs/>
          <w:color w:val="423D33"/>
          <w:sz w:val="26"/>
          <w:szCs w:val="26"/>
        </w:rPr>
        <w:t xml:space="preserve"> Command.com.</w:t>
      </w:r>
    </w:p>
    <w:p w:rsidR="006B7333" w:rsidRPr="006B7333" w:rsidRDefault="006B7333" w:rsidP="00C531EE">
      <w:pPr>
        <w:numPr>
          <w:ilvl w:val="0"/>
          <w:numId w:val="5"/>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8"/>
          <w:szCs w:val="28"/>
          <w:u w:val="single"/>
          <w:rtl/>
        </w:rPr>
        <w:t>فيروسات ذات مهام متعددة</w:t>
      </w:r>
      <w:r w:rsidR="00204BBC">
        <w:rPr>
          <w:rFonts w:ascii="Arial" w:eastAsia="Times New Roman" w:hAnsi="Arial" w:cs="Arial" w:hint="cs"/>
          <w:b/>
          <w:bCs/>
          <w:color w:val="423D33"/>
          <w:sz w:val="26"/>
          <w:szCs w:val="26"/>
          <w:rtl/>
        </w:rPr>
        <w:t xml:space="preserve">: </w:t>
      </w:r>
      <w:r w:rsidRPr="006B7333">
        <w:rPr>
          <w:rFonts w:ascii="Arial" w:eastAsia="Times New Roman" w:hAnsi="Arial" w:cs="Arial"/>
          <w:b/>
          <w:bCs/>
          <w:color w:val="423D33"/>
          <w:sz w:val="26"/>
          <w:szCs w:val="26"/>
          <w:rtl/>
        </w:rPr>
        <w:t>تغزو قطاع بدء التشغيل مع الملفات الموجودة على جهاز الحاسوب في آن واحد، أي أنّها تغزو جميع محتويات الحاسوب</w:t>
      </w:r>
      <w:r w:rsidRPr="006B7333">
        <w:rPr>
          <w:rFonts w:ascii="Arial" w:eastAsia="Times New Roman" w:hAnsi="Arial" w:cs="Arial"/>
          <w:b/>
          <w:bCs/>
          <w:color w:val="423D33"/>
          <w:sz w:val="26"/>
          <w:szCs w:val="26"/>
        </w:rPr>
        <w:t>.</w:t>
      </w:r>
    </w:p>
    <w:p w:rsidR="006B7333" w:rsidRPr="006B7333" w:rsidRDefault="006B7333" w:rsidP="006B7333">
      <w:pPr>
        <w:numPr>
          <w:ilvl w:val="0"/>
          <w:numId w:val="5"/>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8"/>
          <w:szCs w:val="28"/>
          <w:u w:val="single"/>
          <w:rtl/>
        </w:rPr>
        <w:t>الفيروسات الطفيليّة:</w:t>
      </w:r>
      <w:r w:rsidRPr="006B7333">
        <w:rPr>
          <w:rFonts w:ascii="Arial" w:eastAsia="Times New Roman" w:hAnsi="Arial" w:cs="Arial"/>
          <w:b/>
          <w:bCs/>
          <w:color w:val="423D33"/>
          <w:sz w:val="28"/>
          <w:szCs w:val="28"/>
          <w:rtl/>
        </w:rPr>
        <w:t xml:space="preserve"> </w:t>
      </w:r>
      <w:r w:rsidRPr="006B7333">
        <w:rPr>
          <w:rFonts w:ascii="Arial" w:eastAsia="Times New Roman" w:hAnsi="Arial" w:cs="Arial"/>
          <w:b/>
          <w:bCs/>
          <w:color w:val="423D33"/>
          <w:sz w:val="26"/>
          <w:szCs w:val="26"/>
          <w:rtl/>
        </w:rPr>
        <w:t>تتطفل هذه الفيروسات على الملفات التنفيذية وتتمركز في الذاكرة، وتبدأ عملها فور استخدام المستخدم لأي من البرامج المصابة، وتبدأ بعدها بغزو أي برنامج يتم تشغيله</w:t>
      </w:r>
      <w:r w:rsidRPr="006B7333">
        <w:rPr>
          <w:rFonts w:ascii="Arial" w:eastAsia="Times New Roman" w:hAnsi="Arial" w:cs="Arial"/>
          <w:b/>
          <w:bCs/>
          <w:color w:val="423D33"/>
          <w:sz w:val="26"/>
          <w:szCs w:val="26"/>
        </w:rPr>
        <w:t>.</w:t>
      </w:r>
    </w:p>
    <w:p w:rsidR="006B7333" w:rsidRPr="006B7333" w:rsidRDefault="006B7333" w:rsidP="006B7333">
      <w:pPr>
        <w:numPr>
          <w:ilvl w:val="0"/>
          <w:numId w:val="5"/>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8"/>
          <w:szCs w:val="28"/>
          <w:u w:val="single"/>
          <w:rtl/>
        </w:rPr>
        <w:t>الفيروسات المتطوّرة:</w:t>
      </w:r>
      <w:r w:rsidRPr="006B7333">
        <w:rPr>
          <w:rFonts w:ascii="Arial" w:eastAsia="Times New Roman" w:hAnsi="Arial" w:cs="Arial"/>
          <w:b/>
          <w:bCs/>
          <w:color w:val="423D33"/>
          <w:sz w:val="28"/>
          <w:szCs w:val="28"/>
          <w:rtl/>
        </w:rPr>
        <w:t xml:space="preserve"> </w:t>
      </w:r>
      <w:r w:rsidRPr="006B7333">
        <w:rPr>
          <w:rFonts w:ascii="Arial" w:eastAsia="Times New Roman" w:hAnsi="Arial" w:cs="Arial"/>
          <w:b/>
          <w:bCs/>
          <w:color w:val="423D33"/>
          <w:sz w:val="26"/>
          <w:szCs w:val="26"/>
          <w:rtl/>
        </w:rPr>
        <w:t>لديها القدرة على الانتقال من جهاز حاسوب إلى آخر من خلال التحول من شفرة إلى أخرى</w:t>
      </w:r>
      <w:r w:rsidRPr="006B7333">
        <w:rPr>
          <w:rFonts w:ascii="Arial" w:eastAsia="Times New Roman" w:hAnsi="Arial" w:cs="Arial"/>
          <w:b/>
          <w:bCs/>
          <w:color w:val="423D33"/>
          <w:sz w:val="26"/>
          <w:szCs w:val="26"/>
        </w:rPr>
        <w:t>.</w:t>
      </w:r>
    </w:p>
    <w:p w:rsidR="0044120A" w:rsidRDefault="0044120A" w:rsidP="006B7333">
      <w:pPr>
        <w:shd w:val="clear" w:color="auto" w:fill="FFFFFF"/>
        <w:bidi/>
        <w:spacing w:before="360" w:after="120" w:line="240" w:lineRule="auto"/>
        <w:outlineLvl w:val="1"/>
        <w:rPr>
          <w:rFonts w:ascii="Arial" w:eastAsia="Times New Roman" w:hAnsi="Arial" w:cs="Arial"/>
          <w:b/>
          <w:bCs/>
          <w:color w:val="090DF6"/>
          <w:sz w:val="42"/>
          <w:szCs w:val="42"/>
        </w:rPr>
      </w:pPr>
    </w:p>
    <w:p w:rsidR="006B7333" w:rsidRPr="006B7333" w:rsidRDefault="006B7333" w:rsidP="0044120A">
      <w:pPr>
        <w:shd w:val="clear" w:color="auto" w:fill="FFFFFF"/>
        <w:bidi/>
        <w:spacing w:before="360" w:after="120" w:line="240" w:lineRule="auto"/>
        <w:outlineLvl w:val="1"/>
        <w:rPr>
          <w:rFonts w:ascii="Arial" w:eastAsia="Times New Roman" w:hAnsi="Arial" w:cs="Arial"/>
          <w:sz w:val="42"/>
          <w:szCs w:val="42"/>
        </w:rPr>
      </w:pPr>
      <w:r w:rsidRPr="006B7333">
        <w:rPr>
          <w:rFonts w:ascii="Arial" w:eastAsia="Times New Roman" w:hAnsi="Arial" w:cs="Arial"/>
          <w:b/>
          <w:bCs/>
          <w:color w:val="090DF6"/>
          <w:sz w:val="42"/>
          <w:szCs w:val="42"/>
          <w:rtl/>
        </w:rPr>
        <w:lastRenderedPageBreak/>
        <w:t>تصنيفات الفيروسات</w:t>
      </w:r>
    </w:p>
    <w:p w:rsidR="006B7333" w:rsidRPr="006B7333" w:rsidRDefault="006B7333" w:rsidP="006B7333">
      <w:pPr>
        <w:shd w:val="clear" w:color="auto" w:fill="FFFFFF"/>
        <w:bidi/>
        <w:spacing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تصنف برامج فيروسات الحاسوب إلى عدة أنواع، وهي</w:t>
      </w:r>
      <w:r w:rsidRPr="006B7333">
        <w:rPr>
          <w:rFonts w:ascii="Arial" w:eastAsia="Times New Roman" w:hAnsi="Arial" w:cs="Arial"/>
          <w:b/>
          <w:bCs/>
          <w:color w:val="423D33"/>
          <w:sz w:val="26"/>
          <w:szCs w:val="26"/>
        </w:rPr>
        <w:t>:</w:t>
      </w:r>
    </w:p>
    <w:p w:rsidR="006B7333" w:rsidRPr="006B7333" w:rsidRDefault="006B7333" w:rsidP="006B7333">
      <w:pPr>
        <w:numPr>
          <w:ilvl w:val="0"/>
          <w:numId w:val="6"/>
        </w:numPr>
        <w:shd w:val="clear" w:color="auto" w:fill="FFFFFF"/>
        <w:bidi/>
        <w:spacing w:before="100" w:beforeAutospacing="1" w:after="100" w:afterAutospacing="1" w:line="240" w:lineRule="auto"/>
        <w:rPr>
          <w:rFonts w:ascii="Arial" w:eastAsia="Times New Roman" w:hAnsi="Arial" w:cs="Arial"/>
          <w:b/>
          <w:bCs/>
          <w:color w:val="423D33"/>
          <w:sz w:val="26"/>
          <w:szCs w:val="26"/>
          <w:u w:val="single"/>
        </w:rPr>
      </w:pPr>
      <w:r w:rsidRPr="006B7333">
        <w:rPr>
          <w:rFonts w:ascii="Arial" w:eastAsia="Times New Roman" w:hAnsi="Arial" w:cs="Arial"/>
          <w:b/>
          <w:bCs/>
          <w:color w:val="423D33"/>
          <w:sz w:val="26"/>
          <w:szCs w:val="26"/>
          <w:u w:val="single"/>
          <w:rtl/>
        </w:rPr>
        <w:t>تصنيفات الفيروسات وفقاً للنوع</w:t>
      </w:r>
      <w:r w:rsidRPr="006B7333">
        <w:rPr>
          <w:rFonts w:ascii="Arial" w:eastAsia="Times New Roman" w:hAnsi="Arial" w:cs="Arial"/>
          <w:b/>
          <w:bCs/>
          <w:color w:val="423D33"/>
          <w:sz w:val="26"/>
          <w:szCs w:val="26"/>
          <w:u w:val="single"/>
        </w:rPr>
        <w:t>:</w:t>
      </w:r>
    </w:p>
    <w:p w:rsidR="006B7333" w:rsidRPr="006B7333" w:rsidRDefault="00867608" w:rsidP="00867608">
      <w:pPr>
        <w:numPr>
          <w:ilvl w:val="1"/>
          <w:numId w:val="10"/>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Pr>
          <w:rFonts w:ascii="Arial" w:eastAsia="Times New Roman" w:hAnsi="Arial" w:cs="Arial"/>
          <w:b/>
          <w:bCs/>
          <w:color w:val="423D33"/>
          <w:sz w:val="26"/>
          <w:szCs w:val="26"/>
          <w:rtl/>
        </w:rPr>
        <w:t>ديدان الحواس</w:t>
      </w:r>
      <w:r w:rsidR="006B7333" w:rsidRPr="006B7333">
        <w:rPr>
          <w:rFonts w:ascii="Arial" w:eastAsia="Times New Roman" w:hAnsi="Arial" w:cs="Arial"/>
          <w:b/>
          <w:bCs/>
          <w:color w:val="423D33"/>
          <w:sz w:val="26"/>
          <w:szCs w:val="26"/>
          <w:rtl/>
        </w:rPr>
        <w:t>ب</w:t>
      </w:r>
      <w:r>
        <w:rPr>
          <w:rFonts w:ascii="Arial" w:eastAsia="Times New Roman" w:hAnsi="Arial" w:cs="Arial"/>
          <w:b/>
          <w:bCs/>
          <w:color w:val="423D33"/>
          <w:sz w:val="26"/>
          <w:szCs w:val="26"/>
        </w:rPr>
        <w:t>Worms)</w:t>
      </w:r>
      <w:r>
        <w:rPr>
          <w:rFonts w:ascii="Arial" w:eastAsia="Times New Roman" w:hAnsi="Arial" w:cs="Arial" w:hint="cs"/>
          <w:b/>
          <w:bCs/>
          <w:color w:val="423D33"/>
          <w:sz w:val="26"/>
          <w:szCs w:val="26"/>
          <w:rtl/>
          <w:lang w:bidi="ar-IQ"/>
        </w:rPr>
        <w:t>)</w:t>
      </w:r>
      <w:r w:rsidR="006B7333" w:rsidRPr="006B7333">
        <w:rPr>
          <w:rFonts w:ascii="Arial" w:eastAsia="Times New Roman" w:hAnsi="Arial" w:cs="Arial"/>
          <w:color w:val="423D33"/>
          <w:sz w:val="26"/>
          <w:szCs w:val="26"/>
          <w:rtl/>
        </w:rPr>
        <w:t>:</w:t>
      </w:r>
      <w:r w:rsidR="006B7333" w:rsidRPr="006B7333">
        <w:rPr>
          <w:rFonts w:ascii="Arial" w:eastAsia="Times New Roman" w:hAnsi="Arial" w:cs="Arial"/>
          <w:b/>
          <w:bCs/>
          <w:color w:val="423D33"/>
          <w:sz w:val="26"/>
          <w:szCs w:val="26"/>
          <w:rtl/>
        </w:rPr>
        <w:t xml:space="preserve"> ينتقل هذا النوع بالاعتماد على الاتصال بالشبكة العنكبوتيّة العالمية ويكون عادة عبر البريد الإلكترونيّ</w:t>
      </w:r>
      <w:r w:rsidR="006B7333" w:rsidRPr="006B7333">
        <w:rPr>
          <w:rFonts w:ascii="Arial" w:eastAsia="Times New Roman" w:hAnsi="Arial" w:cs="Arial"/>
          <w:b/>
          <w:bCs/>
          <w:color w:val="423D33"/>
          <w:sz w:val="26"/>
          <w:szCs w:val="26"/>
        </w:rPr>
        <w:t>.</w:t>
      </w:r>
    </w:p>
    <w:p w:rsidR="006B7333" w:rsidRDefault="006B7333" w:rsidP="00063DD5">
      <w:pPr>
        <w:numPr>
          <w:ilvl w:val="1"/>
          <w:numId w:val="10"/>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أحصنة طروادة</w:t>
      </w:r>
      <w:r w:rsidR="00063DD5">
        <w:rPr>
          <w:rFonts w:ascii="Arial" w:eastAsia="Times New Roman" w:hAnsi="Arial" w:cs="Arial"/>
          <w:b/>
          <w:bCs/>
          <w:color w:val="423D33"/>
          <w:sz w:val="26"/>
          <w:szCs w:val="26"/>
        </w:rPr>
        <w:t xml:space="preserve"> </w:t>
      </w:r>
      <w:r w:rsidR="00063DD5" w:rsidRPr="00063DD5">
        <w:rPr>
          <w:rFonts w:ascii="Arial" w:eastAsia="Times New Roman" w:hAnsi="Arial" w:cs="Arial"/>
          <w:b/>
          <w:bCs/>
          <w:color w:val="423D33"/>
          <w:sz w:val="26"/>
          <w:szCs w:val="26"/>
        </w:rPr>
        <w:t>:</w:t>
      </w:r>
      <w:r w:rsidRPr="006B7333">
        <w:rPr>
          <w:rFonts w:ascii="Arial" w:eastAsia="Times New Roman" w:hAnsi="Arial" w:cs="Arial"/>
          <w:b/>
          <w:bCs/>
          <w:color w:val="423D33"/>
          <w:sz w:val="26"/>
          <w:szCs w:val="26"/>
        </w:rPr>
        <w:t xml:space="preserve"> (Trojan Horse) </w:t>
      </w:r>
      <w:r w:rsidRPr="006B7333">
        <w:rPr>
          <w:rFonts w:ascii="Arial" w:eastAsia="Times New Roman" w:hAnsi="Arial" w:cs="Arial"/>
          <w:b/>
          <w:bCs/>
          <w:color w:val="423D33"/>
          <w:sz w:val="26"/>
          <w:szCs w:val="26"/>
          <w:rtl/>
        </w:rPr>
        <w:t>يدخل هذا الفيروس برفقة أحد البرامج إلى جهاز الحاسوب بشكل سريّ، ويبدأ بعمله بعد أن يتم تنفيذ البرنامج الذي دخل برفقته ويمارس أعماله التخريبيّة</w:t>
      </w:r>
      <w:r w:rsidRPr="006B7333">
        <w:rPr>
          <w:rFonts w:ascii="Arial" w:eastAsia="Times New Roman" w:hAnsi="Arial" w:cs="Arial"/>
          <w:b/>
          <w:bCs/>
          <w:color w:val="423D33"/>
          <w:sz w:val="26"/>
          <w:szCs w:val="26"/>
        </w:rPr>
        <w:t>.</w:t>
      </w:r>
    </w:p>
    <w:p w:rsidR="00063DD5" w:rsidRPr="006B7333" w:rsidRDefault="00063DD5" w:rsidP="00063DD5">
      <w:pPr>
        <w:numPr>
          <w:ilvl w:val="1"/>
          <w:numId w:val="10"/>
        </w:numPr>
        <w:shd w:val="clear" w:color="auto" w:fill="FFFFFF"/>
        <w:bidi/>
        <w:spacing w:before="100" w:beforeAutospacing="1" w:after="100" w:afterAutospacing="1" w:line="240" w:lineRule="auto"/>
        <w:rPr>
          <w:rFonts w:ascii="Arial" w:eastAsia="Times New Roman" w:hAnsi="Arial" w:cs="Arial"/>
          <w:i/>
          <w:iCs/>
          <w:color w:val="423D33"/>
        </w:rPr>
      </w:pPr>
      <w:r w:rsidRPr="00063DD5">
        <w:rPr>
          <w:rStyle w:val="fontstyle01"/>
          <w:i w:val="0"/>
          <w:iCs w:val="0"/>
          <w:sz w:val="24"/>
          <w:szCs w:val="24"/>
          <w:rtl/>
        </w:rPr>
        <w:t xml:space="preserve">برامج التجسس </w:t>
      </w:r>
      <w:r w:rsidRPr="00063DD5">
        <w:rPr>
          <w:rStyle w:val="fontstyle01"/>
          <w:i w:val="0"/>
          <w:iCs w:val="0"/>
          <w:sz w:val="24"/>
          <w:szCs w:val="24"/>
        </w:rPr>
        <w:t>Spyware</w:t>
      </w:r>
      <w:r w:rsidR="00867608">
        <w:rPr>
          <w:rStyle w:val="fontstyle01"/>
          <w:i w:val="0"/>
          <w:iCs w:val="0"/>
          <w:sz w:val="24"/>
          <w:szCs w:val="24"/>
        </w:rPr>
        <w:t>)</w:t>
      </w:r>
      <w:r w:rsidR="00867608">
        <w:rPr>
          <w:rStyle w:val="fontstyle01"/>
          <w:rFonts w:hint="cs"/>
          <w:i w:val="0"/>
          <w:iCs w:val="0"/>
          <w:sz w:val="24"/>
          <w:szCs w:val="24"/>
          <w:rtl/>
        </w:rPr>
        <w:t>)</w:t>
      </w:r>
      <w:r>
        <w:rPr>
          <w:rStyle w:val="fontstyle01"/>
          <w:rFonts w:hint="cs"/>
          <w:i w:val="0"/>
          <w:iCs w:val="0"/>
          <w:sz w:val="24"/>
          <w:szCs w:val="24"/>
          <w:rtl/>
        </w:rPr>
        <w:t xml:space="preserve"> : </w:t>
      </w:r>
      <w:r w:rsidR="00867608">
        <w:rPr>
          <w:rStyle w:val="fontstyle01"/>
          <w:rFonts w:hint="cs"/>
          <w:i w:val="0"/>
          <w:iCs w:val="0"/>
          <w:sz w:val="24"/>
          <w:szCs w:val="24"/>
          <w:rtl/>
        </w:rPr>
        <w:t>هي برمجيات صغيرة يتم تثبيتها على الحاسوب دون علم المستخدم</w:t>
      </w:r>
      <w:r w:rsidR="00867608">
        <w:rPr>
          <w:rStyle w:val="fontstyle01"/>
          <w:i w:val="0"/>
          <w:iCs w:val="0"/>
          <w:sz w:val="24"/>
          <w:szCs w:val="24"/>
        </w:rPr>
        <w:t xml:space="preserve"> </w:t>
      </w:r>
      <w:bookmarkStart w:id="0" w:name="_GoBack"/>
      <w:bookmarkEnd w:id="0"/>
      <w:r w:rsidR="00867608">
        <w:rPr>
          <w:rStyle w:val="fontstyle01"/>
          <w:rFonts w:hint="cs"/>
          <w:i w:val="0"/>
          <w:iCs w:val="0"/>
          <w:sz w:val="24"/>
          <w:szCs w:val="24"/>
          <w:rtl/>
        </w:rPr>
        <w:t>بهدف التجسس على الجهاز ونقل جميع ما يدور به من معلومات وملفات , وتعتبر من اخطر انواع البرمجيات , ولا تعمل الا اذا كان الجهاز متصلًا بالانترنت .</w:t>
      </w:r>
    </w:p>
    <w:p w:rsidR="006B7333" w:rsidRPr="006B7333" w:rsidRDefault="006B7333" w:rsidP="006B7333">
      <w:pPr>
        <w:numPr>
          <w:ilvl w:val="0"/>
          <w:numId w:val="6"/>
        </w:numPr>
        <w:shd w:val="clear" w:color="auto" w:fill="FFFFFF"/>
        <w:bidi/>
        <w:spacing w:before="100" w:beforeAutospacing="1" w:after="100" w:afterAutospacing="1" w:line="240" w:lineRule="auto"/>
        <w:rPr>
          <w:rFonts w:ascii="Arial" w:eastAsia="Times New Roman" w:hAnsi="Arial" w:cs="Arial"/>
          <w:b/>
          <w:bCs/>
          <w:color w:val="423D33"/>
          <w:sz w:val="26"/>
          <w:szCs w:val="26"/>
          <w:u w:val="single"/>
        </w:rPr>
      </w:pPr>
      <w:r w:rsidRPr="006B7333">
        <w:rPr>
          <w:rFonts w:ascii="Arial" w:eastAsia="Times New Roman" w:hAnsi="Arial" w:cs="Arial"/>
          <w:b/>
          <w:bCs/>
          <w:color w:val="423D33"/>
          <w:sz w:val="26"/>
          <w:szCs w:val="26"/>
          <w:u w:val="single"/>
          <w:rtl/>
        </w:rPr>
        <w:t>تصنيفات الفيروسات وفقاً للسرعة</w:t>
      </w:r>
      <w:r w:rsidRPr="006B7333">
        <w:rPr>
          <w:rFonts w:ascii="Arial" w:eastAsia="Times New Roman" w:hAnsi="Arial" w:cs="Arial"/>
          <w:b/>
          <w:bCs/>
          <w:color w:val="423D33"/>
          <w:sz w:val="26"/>
          <w:szCs w:val="26"/>
          <w:u w:val="single"/>
        </w:rPr>
        <w:t>:</w:t>
      </w:r>
    </w:p>
    <w:p w:rsidR="006B7333" w:rsidRPr="006B7333" w:rsidRDefault="006B7333" w:rsidP="00204BBC">
      <w:pPr>
        <w:numPr>
          <w:ilvl w:val="1"/>
          <w:numId w:val="11"/>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فيروسات سريعة الانتشار</w:t>
      </w:r>
      <w:r w:rsidRPr="006B7333">
        <w:rPr>
          <w:rFonts w:ascii="Arial" w:eastAsia="Times New Roman" w:hAnsi="Arial" w:cs="Arial"/>
          <w:b/>
          <w:bCs/>
          <w:color w:val="423D33"/>
          <w:sz w:val="26"/>
          <w:szCs w:val="26"/>
        </w:rPr>
        <w:t>.</w:t>
      </w:r>
    </w:p>
    <w:p w:rsidR="006B7333" w:rsidRPr="006B7333" w:rsidRDefault="006B7333" w:rsidP="00204BBC">
      <w:pPr>
        <w:numPr>
          <w:ilvl w:val="1"/>
          <w:numId w:val="11"/>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فيروسات بطيئة الانتشار</w:t>
      </w:r>
      <w:r w:rsidRPr="006B7333">
        <w:rPr>
          <w:rFonts w:ascii="Arial" w:eastAsia="Times New Roman" w:hAnsi="Arial" w:cs="Arial"/>
          <w:b/>
          <w:bCs/>
          <w:color w:val="423D33"/>
          <w:sz w:val="26"/>
          <w:szCs w:val="26"/>
        </w:rPr>
        <w:t>.</w:t>
      </w:r>
    </w:p>
    <w:p w:rsidR="006B7333" w:rsidRPr="006B7333" w:rsidRDefault="006B7333" w:rsidP="00204BBC">
      <w:pPr>
        <w:numPr>
          <w:ilvl w:val="1"/>
          <w:numId w:val="11"/>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فيروسات دائمة النشاط</w:t>
      </w:r>
      <w:r w:rsidRPr="006B7333">
        <w:rPr>
          <w:rFonts w:ascii="Arial" w:eastAsia="Times New Roman" w:hAnsi="Arial" w:cs="Arial"/>
          <w:b/>
          <w:bCs/>
          <w:color w:val="423D33"/>
          <w:sz w:val="26"/>
          <w:szCs w:val="26"/>
        </w:rPr>
        <w:t>.</w:t>
      </w:r>
    </w:p>
    <w:p w:rsidR="006B7333" w:rsidRPr="006B7333" w:rsidRDefault="006B7333" w:rsidP="00204BBC">
      <w:pPr>
        <w:numPr>
          <w:ilvl w:val="1"/>
          <w:numId w:val="11"/>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فيروسات مؤقتة النشاط</w:t>
      </w:r>
      <w:r w:rsidRPr="006B7333">
        <w:rPr>
          <w:rFonts w:ascii="Arial" w:eastAsia="Times New Roman" w:hAnsi="Arial" w:cs="Arial"/>
          <w:b/>
          <w:bCs/>
          <w:color w:val="423D33"/>
          <w:sz w:val="26"/>
          <w:szCs w:val="26"/>
        </w:rPr>
        <w:t>.</w:t>
      </w:r>
    </w:p>
    <w:p w:rsidR="006B7333" w:rsidRPr="006B7333" w:rsidRDefault="006B7333" w:rsidP="006B7333">
      <w:pPr>
        <w:shd w:val="clear" w:color="auto" w:fill="FFFFFF"/>
        <w:bidi/>
        <w:spacing w:before="360" w:after="120" w:line="240" w:lineRule="auto"/>
        <w:outlineLvl w:val="1"/>
        <w:rPr>
          <w:rFonts w:ascii="Arial" w:eastAsia="Times New Roman" w:hAnsi="Arial" w:cs="Arial"/>
          <w:sz w:val="42"/>
          <w:szCs w:val="42"/>
        </w:rPr>
      </w:pPr>
      <w:r w:rsidRPr="006B7333">
        <w:rPr>
          <w:rFonts w:ascii="Arial" w:eastAsia="Times New Roman" w:hAnsi="Arial" w:cs="Arial"/>
          <w:b/>
          <w:bCs/>
          <w:color w:val="090DF6"/>
          <w:sz w:val="42"/>
          <w:szCs w:val="42"/>
          <w:rtl/>
        </w:rPr>
        <w:t>تأثير الفيروسات في الحاسوب</w:t>
      </w:r>
    </w:p>
    <w:p w:rsidR="006B7333" w:rsidRPr="006B7333" w:rsidRDefault="006B7333" w:rsidP="006B7333">
      <w:pPr>
        <w:numPr>
          <w:ilvl w:val="0"/>
          <w:numId w:val="7"/>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إبطاء عمل جهاز الحاسوب، وحدوث أخطاء مجهولة عند تشغيل البرامج وتنفيذ أوامرها</w:t>
      </w:r>
      <w:r w:rsidRPr="006B7333">
        <w:rPr>
          <w:rFonts w:ascii="Arial" w:eastAsia="Times New Roman" w:hAnsi="Arial" w:cs="Arial"/>
          <w:b/>
          <w:bCs/>
          <w:color w:val="423D33"/>
          <w:sz w:val="26"/>
          <w:szCs w:val="26"/>
        </w:rPr>
        <w:t>.</w:t>
      </w:r>
    </w:p>
    <w:p w:rsidR="006B7333" w:rsidRPr="006B7333" w:rsidRDefault="006B7333" w:rsidP="006B7333">
      <w:pPr>
        <w:numPr>
          <w:ilvl w:val="0"/>
          <w:numId w:val="7"/>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توسيع حجم الملفات وزيادتها، وكما يزيد من المدة التي يتم بها تحميل البرامج والملفات إلى ذاكرة جهاز الحاسوب</w:t>
      </w:r>
      <w:r w:rsidRPr="006B7333">
        <w:rPr>
          <w:rFonts w:ascii="Arial" w:eastAsia="Times New Roman" w:hAnsi="Arial" w:cs="Arial"/>
          <w:b/>
          <w:bCs/>
          <w:color w:val="423D33"/>
          <w:sz w:val="26"/>
          <w:szCs w:val="26"/>
        </w:rPr>
        <w:t>.</w:t>
      </w:r>
    </w:p>
    <w:p w:rsidR="006B7333" w:rsidRPr="006B7333" w:rsidRDefault="006B7333" w:rsidP="006B7333">
      <w:pPr>
        <w:numPr>
          <w:ilvl w:val="0"/>
          <w:numId w:val="7"/>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ملاحظة وجود تأثير غير مسبوق ورسائل على الشاشة</w:t>
      </w:r>
      <w:r w:rsidRPr="006B7333">
        <w:rPr>
          <w:rFonts w:ascii="Arial" w:eastAsia="Times New Roman" w:hAnsi="Arial" w:cs="Arial"/>
          <w:b/>
          <w:bCs/>
          <w:color w:val="423D33"/>
          <w:sz w:val="26"/>
          <w:szCs w:val="26"/>
        </w:rPr>
        <w:t>.</w:t>
      </w:r>
    </w:p>
    <w:p w:rsidR="006B7333" w:rsidRPr="006B7333" w:rsidRDefault="006B7333" w:rsidP="006B7333">
      <w:pPr>
        <w:numPr>
          <w:ilvl w:val="0"/>
          <w:numId w:val="7"/>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ظهور رسالة</w:t>
      </w:r>
      <w:r w:rsidRPr="006B7333">
        <w:rPr>
          <w:rFonts w:ascii="Arial" w:eastAsia="Times New Roman" w:hAnsi="Arial" w:cs="Arial"/>
          <w:b/>
          <w:bCs/>
          <w:color w:val="423D33"/>
          <w:sz w:val="26"/>
          <w:szCs w:val="26"/>
        </w:rPr>
        <w:t xml:space="preserve"> FATALI/o ERROR </w:t>
      </w:r>
      <w:r w:rsidRPr="006B7333">
        <w:rPr>
          <w:rFonts w:ascii="Arial" w:eastAsia="Times New Roman" w:hAnsi="Arial" w:cs="Arial"/>
          <w:b/>
          <w:bCs/>
          <w:color w:val="423D33"/>
          <w:sz w:val="26"/>
          <w:szCs w:val="26"/>
          <w:rtl/>
        </w:rPr>
        <w:t>عند بدء قراءة الأقراص وزيادة المدة الزمنيّة في قراءتها في حال كانت محميّة</w:t>
      </w:r>
      <w:r w:rsidRPr="006B7333">
        <w:rPr>
          <w:rFonts w:ascii="Arial" w:eastAsia="Times New Roman" w:hAnsi="Arial" w:cs="Arial"/>
          <w:b/>
          <w:bCs/>
          <w:color w:val="423D33"/>
          <w:sz w:val="26"/>
          <w:szCs w:val="26"/>
        </w:rPr>
        <w:t>.</w:t>
      </w:r>
    </w:p>
    <w:p w:rsidR="006B7333" w:rsidRPr="006B7333" w:rsidRDefault="006B7333" w:rsidP="006B7333">
      <w:pPr>
        <w:numPr>
          <w:ilvl w:val="0"/>
          <w:numId w:val="7"/>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ملاحظة المستخدم صدور نغمات موسيقية غير مألوفة له</w:t>
      </w:r>
      <w:r w:rsidRPr="006B7333">
        <w:rPr>
          <w:rFonts w:ascii="Arial" w:eastAsia="Times New Roman" w:hAnsi="Arial" w:cs="Arial"/>
          <w:b/>
          <w:bCs/>
          <w:color w:val="423D33"/>
          <w:sz w:val="26"/>
          <w:szCs w:val="26"/>
        </w:rPr>
        <w:t>.</w:t>
      </w:r>
    </w:p>
    <w:p w:rsidR="006B7333" w:rsidRPr="006B7333" w:rsidRDefault="006B7333" w:rsidP="006B7333">
      <w:pPr>
        <w:numPr>
          <w:ilvl w:val="0"/>
          <w:numId w:val="7"/>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إحداث تغييرات في تواريخ تسجيل الملفات</w:t>
      </w:r>
      <w:r w:rsidRPr="006B7333">
        <w:rPr>
          <w:rFonts w:ascii="Arial" w:eastAsia="Times New Roman" w:hAnsi="Arial" w:cs="Arial"/>
          <w:b/>
          <w:bCs/>
          <w:color w:val="423D33"/>
          <w:sz w:val="26"/>
          <w:szCs w:val="26"/>
        </w:rPr>
        <w:t>.</w:t>
      </w:r>
    </w:p>
    <w:p w:rsidR="006B7333" w:rsidRPr="006B7333" w:rsidRDefault="006B7333" w:rsidP="006B7333">
      <w:pPr>
        <w:numPr>
          <w:ilvl w:val="0"/>
          <w:numId w:val="7"/>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اختلال عمل لوحة المفاتيح</w:t>
      </w:r>
      <w:r w:rsidRPr="006B7333">
        <w:rPr>
          <w:rFonts w:ascii="Arial" w:eastAsia="Times New Roman" w:hAnsi="Arial" w:cs="Arial"/>
          <w:b/>
          <w:bCs/>
          <w:color w:val="423D33"/>
          <w:sz w:val="26"/>
          <w:szCs w:val="26"/>
        </w:rPr>
        <w:t>.</w:t>
      </w:r>
    </w:p>
    <w:p w:rsidR="006B7333" w:rsidRPr="006B7333" w:rsidRDefault="006B7333" w:rsidP="006B7333">
      <w:pPr>
        <w:numPr>
          <w:ilvl w:val="0"/>
          <w:numId w:val="7"/>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تراجع المساحة المتوفرة في ذاكرة الجهاز، نظراً لما يشغله الفيروس من مساحة كبيرة</w:t>
      </w:r>
      <w:r w:rsidRPr="006B7333">
        <w:rPr>
          <w:rFonts w:ascii="Arial" w:eastAsia="Times New Roman" w:hAnsi="Arial" w:cs="Arial"/>
          <w:b/>
          <w:bCs/>
          <w:color w:val="423D33"/>
          <w:sz w:val="26"/>
          <w:szCs w:val="26"/>
        </w:rPr>
        <w:t>.</w:t>
      </w:r>
    </w:p>
    <w:p w:rsidR="006B7333" w:rsidRPr="006B7333" w:rsidRDefault="006B7333" w:rsidP="006B7333">
      <w:pPr>
        <w:numPr>
          <w:ilvl w:val="0"/>
          <w:numId w:val="7"/>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إظهار رسائل تكشف عن عدم وجود ذاكرة كافية لتحميل البرامج والملفات</w:t>
      </w:r>
      <w:r w:rsidRPr="006B7333">
        <w:rPr>
          <w:rFonts w:ascii="Arial" w:eastAsia="Times New Roman" w:hAnsi="Arial" w:cs="Arial"/>
          <w:b/>
          <w:bCs/>
          <w:color w:val="423D33"/>
          <w:sz w:val="26"/>
          <w:szCs w:val="26"/>
        </w:rPr>
        <w:t>.</w:t>
      </w:r>
    </w:p>
    <w:p w:rsidR="006B7333" w:rsidRPr="006B7333" w:rsidRDefault="006B7333" w:rsidP="006B7333">
      <w:pPr>
        <w:numPr>
          <w:ilvl w:val="0"/>
          <w:numId w:val="7"/>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عدم صلاحيّة بعض المساحات للتخزين في القرص الصلب</w:t>
      </w:r>
      <w:r w:rsidRPr="006B7333">
        <w:rPr>
          <w:rFonts w:ascii="Arial" w:eastAsia="Times New Roman" w:hAnsi="Arial" w:cs="Arial"/>
          <w:b/>
          <w:bCs/>
          <w:color w:val="423D33"/>
          <w:sz w:val="26"/>
          <w:szCs w:val="26"/>
        </w:rPr>
        <w:t>.</w:t>
      </w:r>
    </w:p>
    <w:p w:rsidR="006B7333" w:rsidRPr="006B7333" w:rsidRDefault="006B7333" w:rsidP="006B7333">
      <w:pPr>
        <w:numPr>
          <w:ilvl w:val="0"/>
          <w:numId w:val="7"/>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إلحاق الضرر بالنظام من خلال تعطيل</w:t>
      </w:r>
      <w:r w:rsidRPr="006B7333">
        <w:rPr>
          <w:rFonts w:ascii="Arial" w:eastAsia="Times New Roman" w:hAnsi="Arial" w:cs="Arial"/>
          <w:b/>
          <w:bCs/>
          <w:color w:val="423D33"/>
          <w:sz w:val="26"/>
          <w:szCs w:val="26"/>
        </w:rPr>
        <w:t xml:space="preserve"> BOOT Sector.</w:t>
      </w:r>
    </w:p>
    <w:p w:rsidR="006B7333" w:rsidRPr="006B7333" w:rsidRDefault="006B7333" w:rsidP="006B7333">
      <w:pPr>
        <w:numPr>
          <w:ilvl w:val="0"/>
          <w:numId w:val="7"/>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تعرض البيانات والملفات للإتلاف</w:t>
      </w:r>
      <w:r w:rsidRPr="006B7333">
        <w:rPr>
          <w:rFonts w:ascii="Arial" w:eastAsia="Times New Roman" w:hAnsi="Arial" w:cs="Arial"/>
          <w:b/>
          <w:bCs/>
          <w:color w:val="423D33"/>
          <w:sz w:val="26"/>
          <w:szCs w:val="26"/>
        </w:rPr>
        <w:t>.</w:t>
      </w:r>
    </w:p>
    <w:p w:rsidR="007D4280" w:rsidRDefault="007D4280" w:rsidP="007D4280">
      <w:pPr>
        <w:shd w:val="clear" w:color="auto" w:fill="FFFFFF"/>
        <w:bidi/>
        <w:spacing w:before="360" w:after="120" w:line="240" w:lineRule="auto"/>
        <w:outlineLvl w:val="1"/>
        <w:rPr>
          <w:rFonts w:ascii="Arial" w:eastAsia="Times New Roman" w:hAnsi="Arial" w:cs="Arial"/>
          <w:b/>
          <w:bCs/>
          <w:color w:val="090DF6"/>
          <w:sz w:val="42"/>
          <w:szCs w:val="42"/>
        </w:rPr>
      </w:pPr>
    </w:p>
    <w:p w:rsidR="006B7333" w:rsidRPr="006B7333" w:rsidRDefault="006B7333" w:rsidP="007D4280">
      <w:pPr>
        <w:shd w:val="clear" w:color="auto" w:fill="FFFFFF"/>
        <w:bidi/>
        <w:spacing w:before="360" w:after="120" w:line="240" w:lineRule="auto"/>
        <w:outlineLvl w:val="1"/>
        <w:rPr>
          <w:rFonts w:ascii="Arial" w:eastAsia="Times New Roman" w:hAnsi="Arial" w:cs="Arial"/>
          <w:sz w:val="42"/>
          <w:szCs w:val="42"/>
        </w:rPr>
      </w:pPr>
      <w:r w:rsidRPr="006B7333">
        <w:rPr>
          <w:rFonts w:ascii="Arial" w:eastAsia="Times New Roman" w:hAnsi="Arial" w:cs="Arial"/>
          <w:b/>
          <w:bCs/>
          <w:color w:val="090DF6"/>
          <w:sz w:val="42"/>
          <w:szCs w:val="42"/>
          <w:rtl/>
        </w:rPr>
        <w:lastRenderedPageBreak/>
        <w:t>الوقاية من فيروسات الحاسوب</w:t>
      </w:r>
    </w:p>
    <w:p w:rsidR="006B7333" w:rsidRPr="006B7333" w:rsidRDefault="006B7333" w:rsidP="006B7333">
      <w:pPr>
        <w:shd w:val="clear" w:color="auto" w:fill="FFFFFF"/>
        <w:bidi/>
        <w:spacing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يُنصح المستخدم عادةً بحماية جهازه من الفيروسات ووقايته منها، وذلك باتباع الخطوات التالية</w:t>
      </w:r>
      <w:r w:rsidRPr="006B7333">
        <w:rPr>
          <w:rFonts w:ascii="Arial" w:eastAsia="Times New Roman" w:hAnsi="Arial" w:cs="Arial"/>
          <w:b/>
          <w:bCs/>
          <w:color w:val="423D33"/>
          <w:sz w:val="26"/>
          <w:szCs w:val="26"/>
        </w:rPr>
        <w:t>:</w:t>
      </w:r>
    </w:p>
    <w:p w:rsidR="006B7333" w:rsidRPr="006B7333" w:rsidRDefault="006B7333" w:rsidP="006B7333">
      <w:pPr>
        <w:numPr>
          <w:ilvl w:val="0"/>
          <w:numId w:val="8"/>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عدم تحميل أي برامج دون إجراء فحص لها، وكذلك الأمر بالنسبة للملفات المحملة والمنقولة من الشبكة العنكبوتيّة فيتوجب الفحص قبل التشغيل</w:t>
      </w:r>
      <w:r w:rsidRPr="006B7333">
        <w:rPr>
          <w:rFonts w:ascii="Arial" w:eastAsia="Times New Roman" w:hAnsi="Arial" w:cs="Arial"/>
          <w:b/>
          <w:bCs/>
          <w:color w:val="423D33"/>
          <w:sz w:val="26"/>
          <w:szCs w:val="26"/>
        </w:rPr>
        <w:t>.</w:t>
      </w:r>
    </w:p>
    <w:p w:rsidR="006B7333" w:rsidRPr="006B7333" w:rsidRDefault="006B7333" w:rsidP="006B7333">
      <w:pPr>
        <w:numPr>
          <w:ilvl w:val="0"/>
          <w:numId w:val="8"/>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تحميل البرامج الخاصة للكشف عن وجود الفيروسات ومكافحتها في جهاز الحاسوب</w:t>
      </w:r>
      <w:r w:rsidRPr="006B7333">
        <w:rPr>
          <w:rFonts w:ascii="Arial" w:eastAsia="Times New Roman" w:hAnsi="Arial" w:cs="Arial"/>
          <w:b/>
          <w:bCs/>
          <w:color w:val="423D33"/>
          <w:sz w:val="26"/>
          <w:szCs w:val="26"/>
        </w:rPr>
        <w:t>.</w:t>
      </w:r>
    </w:p>
    <w:p w:rsidR="006B7333" w:rsidRPr="006B7333" w:rsidRDefault="006B7333" w:rsidP="006B7333">
      <w:pPr>
        <w:numPr>
          <w:ilvl w:val="0"/>
          <w:numId w:val="8"/>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الاحتفاظ بنسخ احتياطيّة</w:t>
      </w:r>
      <w:r w:rsidRPr="006B7333">
        <w:rPr>
          <w:rFonts w:ascii="Arial" w:eastAsia="Times New Roman" w:hAnsi="Arial" w:cs="Arial"/>
          <w:b/>
          <w:bCs/>
          <w:color w:val="423D33"/>
          <w:sz w:val="26"/>
          <w:szCs w:val="26"/>
        </w:rPr>
        <w:t xml:space="preserve"> (Backup) </w:t>
      </w:r>
      <w:r w:rsidRPr="006B7333">
        <w:rPr>
          <w:rFonts w:ascii="Arial" w:eastAsia="Times New Roman" w:hAnsi="Arial" w:cs="Arial"/>
          <w:b/>
          <w:bCs/>
          <w:color w:val="423D33"/>
          <w:sz w:val="26"/>
          <w:szCs w:val="26"/>
          <w:rtl/>
        </w:rPr>
        <w:t>للملفات والبرامج</w:t>
      </w:r>
      <w:r w:rsidRPr="006B7333">
        <w:rPr>
          <w:rFonts w:ascii="Arial" w:eastAsia="Times New Roman" w:hAnsi="Arial" w:cs="Arial"/>
          <w:b/>
          <w:bCs/>
          <w:color w:val="423D33"/>
          <w:sz w:val="26"/>
          <w:szCs w:val="26"/>
        </w:rPr>
        <w:t>.</w:t>
      </w:r>
    </w:p>
    <w:p w:rsidR="006B7333" w:rsidRPr="006B7333" w:rsidRDefault="006B7333" w:rsidP="006B7333">
      <w:pPr>
        <w:numPr>
          <w:ilvl w:val="0"/>
          <w:numId w:val="8"/>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الاعتماد على برامج الجدار الناري التي تقف عائقاً في وجه الفيروسات</w:t>
      </w:r>
      <w:r w:rsidRPr="006B7333">
        <w:rPr>
          <w:rFonts w:ascii="Arial" w:eastAsia="Times New Roman" w:hAnsi="Arial" w:cs="Arial"/>
          <w:b/>
          <w:bCs/>
          <w:color w:val="423D33"/>
          <w:sz w:val="26"/>
          <w:szCs w:val="26"/>
        </w:rPr>
        <w:t>.</w:t>
      </w:r>
    </w:p>
    <w:p w:rsidR="006B7333" w:rsidRPr="006B7333" w:rsidRDefault="006B7333" w:rsidP="005A69AF">
      <w:pPr>
        <w:numPr>
          <w:ilvl w:val="0"/>
          <w:numId w:val="8"/>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تنصيب أنظمة تشغيل أكثر أماناً كنظام التشغيل لينكس</w:t>
      </w:r>
      <w:r w:rsidRPr="006B7333">
        <w:rPr>
          <w:rFonts w:ascii="Arial" w:eastAsia="Times New Roman" w:hAnsi="Arial" w:cs="Arial"/>
          <w:b/>
          <w:bCs/>
          <w:color w:val="423D33"/>
          <w:sz w:val="26"/>
          <w:szCs w:val="26"/>
        </w:rPr>
        <w:t>.</w:t>
      </w:r>
    </w:p>
    <w:p w:rsidR="006B7333" w:rsidRPr="006B7333" w:rsidRDefault="006B7333" w:rsidP="006B7333">
      <w:pPr>
        <w:numPr>
          <w:ilvl w:val="0"/>
          <w:numId w:val="8"/>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عدم تشغيل ملفات وبرامج مجهولة المصدر</w:t>
      </w:r>
      <w:r w:rsidRPr="006B7333">
        <w:rPr>
          <w:rFonts w:ascii="Arial" w:eastAsia="Times New Roman" w:hAnsi="Arial" w:cs="Arial"/>
          <w:b/>
          <w:bCs/>
          <w:color w:val="423D33"/>
          <w:sz w:val="26"/>
          <w:szCs w:val="26"/>
        </w:rPr>
        <w:t>.</w:t>
      </w:r>
    </w:p>
    <w:p w:rsidR="006B7333" w:rsidRPr="006B7333" w:rsidRDefault="006B7333" w:rsidP="006B7333">
      <w:pPr>
        <w:numPr>
          <w:ilvl w:val="0"/>
          <w:numId w:val="8"/>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أخذ الحيطة والحذر من الرسائل التي تصل عبر البريد الإلكترونيّ والروابط المجهولة المصدر وفحصها قبل فتحها</w:t>
      </w:r>
      <w:r w:rsidRPr="006B7333">
        <w:rPr>
          <w:rFonts w:ascii="Arial" w:eastAsia="Times New Roman" w:hAnsi="Arial" w:cs="Arial"/>
          <w:b/>
          <w:bCs/>
          <w:color w:val="423D33"/>
          <w:sz w:val="26"/>
          <w:szCs w:val="26"/>
        </w:rPr>
        <w:t>.</w:t>
      </w:r>
    </w:p>
    <w:p w:rsidR="006B7333" w:rsidRPr="006B7333" w:rsidRDefault="006B7333" w:rsidP="006B7333">
      <w:pPr>
        <w:shd w:val="clear" w:color="auto" w:fill="FFFFFF"/>
        <w:bidi/>
        <w:spacing w:before="360" w:after="120" w:line="240" w:lineRule="auto"/>
        <w:outlineLvl w:val="1"/>
        <w:rPr>
          <w:rFonts w:ascii="Arial" w:eastAsia="Times New Roman" w:hAnsi="Arial" w:cs="Arial"/>
          <w:sz w:val="42"/>
          <w:szCs w:val="42"/>
        </w:rPr>
      </w:pPr>
      <w:r w:rsidRPr="006B7333">
        <w:rPr>
          <w:rFonts w:ascii="Arial" w:eastAsia="Times New Roman" w:hAnsi="Arial" w:cs="Arial"/>
          <w:b/>
          <w:bCs/>
          <w:color w:val="090DF6"/>
          <w:sz w:val="42"/>
          <w:szCs w:val="42"/>
          <w:rtl/>
        </w:rPr>
        <w:t>إزالة فيروسات الحاسوب</w:t>
      </w:r>
    </w:p>
    <w:p w:rsidR="006B7333" w:rsidRPr="006B7333" w:rsidRDefault="006B7333" w:rsidP="006B7333">
      <w:pPr>
        <w:shd w:val="clear" w:color="auto" w:fill="FFFFFF"/>
        <w:bidi/>
        <w:spacing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يُنصح المستخدم في حال اكتشافه وجود فيروسات بجهازه اتخاذ الإجراءات التالية</w:t>
      </w:r>
      <w:r w:rsidRPr="006B7333">
        <w:rPr>
          <w:rFonts w:ascii="Arial" w:eastAsia="Times New Roman" w:hAnsi="Arial" w:cs="Arial"/>
          <w:b/>
          <w:bCs/>
          <w:color w:val="423D33"/>
          <w:sz w:val="26"/>
          <w:szCs w:val="26"/>
        </w:rPr>
        <w:t>:</w:t>
      </w:r>
    </w:p>
    <w:p w:rsidR="006B7333" w:rsidRPr="006B7333" w:rsidRDefault="006B7333" w:rsidP="006B7333">
      <w:pPr>
        <w:numPr>
          <w:ilvl w:val="0"/>
          <w:numId w:val="9"/>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تنصيب برامج حماية من الفيروسات</w:t>
      </w:r>
      <w:r w:rsidRPr="006B7333">
        <w:rPr>
          <w:rFonts w:ascii="Arial" w:eastAsia="Times New Roman" w:hAnsi="Arial" w:cs="Arial"/>
          <w:b/>
          <w:bCs/>
          <w:color w:val="423D33"/>
          <w:sz w:val="26"/>
          <w:szCs w:val="26"/>
        </w:rPr>
        <w:t xml:space="preserve"> (Anti-Virus).</w:t>
      </w:r>
    </w:p>
    <w:p w:rsidR="006B7333" w:rsidRPr="006B7333" w:rsidRDefault="006B7333" w:rsidP="006B7333">
      <w:pPr>
        <w:numPr>
          <w:ilvl w:val="0"/>
          <w:numId w:val="9"/>
        </w:numPr>
        <w:shd w:val="clear" w:color="auto" w:fill="FFFFFF"/>
        <w:bidi/>
        <w:spacing w:before="100" w:beforeAutospacing="1" w:after="100" w:afterAutospacing="1" w:line="240" w:lineRule="auto"/>
        <w:rPr>
          <w:rFonts w:ascii="Arial" w:eastAsia="Times New Roman" w:hAnsi="Arial" w:cs="Arial"/>
          <w:b/>
          <w:bCs/>
          <w:color w:val="423D33"/>
          <w:sz w:val="26"/>
          <w:szCs w:val="26"/>
        </w:rPr>
      </w:pPr>
      <w:r w:rsidRPr="006B7333">
        <w:rPr>
          <w:rFonts w:ascii="Arial" w:eastAsia="Times New Roman" w:hAnsi="Arial" w:cs="Arial"/>
          <w:b/>
          <w:bCs/>
          <w:color w:val="423D33"/>
          <w:sz w:val="26"/>
          <w:szCs w:val="26"/>
          <w:rtl/>
        </w:rPr>
        <w:t>البدء بعمل</w:t>
      </w:r>
      <w:r w:rsidRPr="006B7333">
        <w:rPr>
          <w:rFonts w:ascii="Arial" w:eastAsia="Times New Roman" w:hAnsi="Arial" w:cs="Arial"/>
          <w:b/>
          <w:bCs/>
          <w:color w:val="423D33"/>
          <w:sz w:val="26"/>
          <w:szCs w:val="26"/>
        </w:rPr>
        <w:t xml:space="preserve"> Scan </w:t>
      </w:r>
      <w:r w:rsidRPr="006B7333">
        <w:rPr>
          <w:rFonts w:ascii="Arial" w:eastAsia="Times New Roman" w:hAnsi="Arial" w:cs="Arial"/>
          <w:b/>
          <w:bCs/>
          <w:color w:val="423D33"/>
          <w:sz w:val="26"/>
          <w:szCs w:val="26"/>
          <w:rtl/>
        </w:rPr>
        <w:t>لكل الملفات الموجودة</w:t>
      </w:r>
      <w:r w:rsidRPr="006B7333">
        <w:rPr>
          <w:rFonts w:ascii="Arial" w:eastAsia="Times New Roman" w:hAnsi="Arial" w:cs="Arial"/>
          <w:b/>
          <w:bCs/>
          <w:color w:val="423D33"/>
          <w:sz w:val="26"/>
          <w:szCs w:val="26"/>
        </w:rPr>
        <w:t>.</w:t>
      </w:r>
    </w:p>
    <w:p w:rsidR="00350520" w:rsidRPr="006B7333" w:rsidRDefault="00350520" w:rsidP="006B7333">
      <w:pPr>
        <w:bidi/>
      </w:pPr>
    </w:p>
    <w:sectPr w:rsidR="00350520" w:rsidRPr="006B7333" w:rsidSect="0067535E">
      <w:pgSz w:w="12240" w:h="15840"/>
      <w:pgMar w:top="1440" w:right="1440" w:bottom="1440" w:left="1440" w:header="720" w:footer="720" w:gutter="0"/>
      <w:pgBorders w:offsetFrom="page">
        <w:top w:val="handmade1" w:sz="31" w:space="24" w:color="auto"/>
        <w:left w:val="handmade1" w:sz="31" w:space="24" w:color="auto"/>
        <w:bottom w:val="handmade1" w:sz="31" w:space="24" w:color="auto"/>
        <w:right w:val="handmade1"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72F"/>
    <w:multiLevelType w:val="multilevel"/>
    <w:tmpl w:val="9EA6DA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2253B"/>
    <w:multiLevelType w:val="multilevel"/>
    <w:tmpl w:val="251289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62FE3"/>
    <w:multiLevelType w:val="multilevel"/>
    <w:tmpl w:val="BF70D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26537F"/>
    <w:multiLevelType w:val="multilevel"/>
    <w:tmpl w:val="CEAE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E22897"/>
    <w:multiLevelType w:val="multilevel"/>
    <w:tmpl w:val="E3165C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BF36CC"/>
    <w:multiLevelType w:val="multilevel"/>
    <w:tmpl w:val="EDCC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5C4707"/>
    <w:multiLevelType w:val="multilevel"/>
    <w:tmpl w:val="574A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3D5653"/>
    <w:multiLevelType w:val="multilevel"/>
    <w:tmpl w:val="E6F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077D21"/>
    <w:multiLevelType w:val="multilevel"/>
    <w:tmpl w:val="539E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C023C"/>
    <w:multiLevelType w:val="multilevel"/>
    <w:tmpl w:val="EEB0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7D7A08"/>
    <w:multiLevelType w:val="multilevel"/>
    <w:tmpl w:val="A0C8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C64617"/>
    <w:multiLevelType w:val="multilevel"/>
    <w:tmpl w:val="2B84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
  </w:num>
  <w:num w:numId="3">
    <w:abstractNumId w:val="8"/>
  </w:num>
  <w:num w:numId="4">
    <w:abstractNumId w:val="6"/>
  </w:num>
  <w:num w:numId="5">
    <w:abstractNumId w:val="9"/>
  </w:num>
  <w:num w:numId="6">
    <w:abstractNumId w:val="1"/>
  </w:num>
  <w:num w:numId="7">
    <w:abstractNumId w:val="10"/>
  </w:num>
  <w:num w:numId="8">
    <w:abstractNumId w:val="7"/>
  </w:num>
  <w:num w:numId="9">
    <w:abstractNumId w:val="5"/>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22"/>
    <w:rsid w:val="00063DD5"/>
    <w:rsid w:val="001413B2"/>
    <w:rsid w:val="001B0F0B"/>
    <w:rsid w:val="00204BBC"/>
    <w:rsid w:val="00350520"/>
    <w:rsid w:val="0044120A"/>
    <w:rsid w:val="00442A79"/>
    <w:rsid w:val="004E751B"/>
    <w:rsid w:val="0052314B"/>
    <w:rsid w:val="005A69AF"/>
    <w:rsid w:val="0067535E"/>
    <w:rsid w:val="006B7333"/>
    <w:rsid w:val="00700DCF"/>
    <w:rsid w:val="007D4280"/>
    <w:rsid w:val="00867608"/>
    <w:rsid w:val="00985F22"/>
    <w:rsid w:val="00B07F20"/>
    <w:rsid w:val="00BF457F"/>
    <w:rsid w:val="00C531EE"/>
    <w:rsid w:val="00EA7187"/>
    <w:rsid w:val="00EE10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5E5E"/>
  <w15:chartTrackingRefBased/>
  <w15:docId w15:val="{3ACCD6F6-4DE3-4977-A974-A59DF7DD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B73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7333"/>
    <w:rPr>
      <w:rFonts w:ascii="Times New Roman" w:eastAsia="Times New Roman" w:hAnsi="Times New Roman" w:cs="Times New Roman"/>
      <w:b/>
      <w:bCs/>
      <w:sz w:val="36"/>
      <w:szCs w:val="36"/>
    </w:rPr>
  </w:style>
  <w:style w:type="character" w:customStyle="1" w:styleId="mw-headline">
    <w:name w:val="mw-headline"/>
    <w:basedOn w:val="DefaultParagraphFont"/>
    <w:rsid w:val="006B7333"/>
  </w:style>
  <w:style w:type="paragraph" w:styleId="NormalWeb">
    <w:name w:val="Normal (Web)"/>
    <w:basedOn w:val="Normal"/>
    <w:uiPriority w:val="99"/>
    <w:semiHidden/>
    <w:unhideWhenUsed/>
    <w:rsid w:val="006B73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C531EE"/>
    <w:rPr>
      <w:rFonts w:ascii="Calibri" w:hAnsi="Calibri" w:hint="default"/>
      <w:b/>
      <w:bCs/>
      <w:i/>
      <w:iCs/>
      <w:color w:val="000000"/>
      <w:sz w:val="32"/>
      <w:szCs w:val="32"/>
    </w:rPr>
  </w:style>
  <w:style w:type="character" w:customStyle="1" w:styleId="fontstyle21">
    <w:name w:val="fontstyle21"/>
    <w:basedOn w:val="DefaultParagraphFont"/>
    <w:rsid w:val="00063DD5"/>
    <w:rPr>
      <w:rFonts w:ascii="Calibri" w:hAnsi="Calibri" w:hint="default"/>
      <w:b/>
      <w:bCs/>
      <w:i/>
      <w:i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073195">
      <w:bodyDiv w:val="1"/>
      <w:marLeft w:val="0"/>
      <w:marRight w:val="0"/>
      <w:marTop w:val="0"/>
      <w:marBottom w:val="0"/>
      <w:divBdr>
        <w:top w:val="none" w:sz="0" w:space="0" w:color="auto"/>
        <w:left w:val="none" w:sz="0" w:space="0" w:color="auto"/>
        <w:bottom w:val="none" w:sz="0" w:space="0" w:color="auto"/>
        <w:right w:val="none" w:sz="0" w:space="0" w:color="auto"/>
      </w:divBdr>
    </w:div>
    <w:div w:id="19196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Al-Mustaqbal</dc:creator>
  <cp:keywords/>
  <dc:description/>
  <cp:lastModifiedBy>Al-Mustaqbal</cp:lastModifiedBy>
  <cp:revision>15</cp:revision>
  <dcterms:created xsi:type="dcterms:W3CDTF">2023-12-07T15:32:00Z</dcterms:created>
  <dcterms:modified xsi:type="dcterms:W3CDTF">2023-12-07T16:56:00Z</dcterms:modified>
</cp:coreProperties>
</file>