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DF5A9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الهرمونات الرئيسية ودورها في تنظيم إنتاج البيض 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الهرمونات الصادرة من الغدة النخامية الأمامية: هذه الغدة الصغيرة الواقعة في قاعدة الدماغ تلعب دور القائد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الأوركسترالي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في الجهاز التناسلي. إفرازها للهرمونات يتم تنظيمه بدقة بواسطة الهرمون المطلق لموجهات الغدد التناسلية (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 xml:space="preserve">) </w:t>
      </w:r>
      <w:r w:rsidRPr="00DF5A9B">
        <w:rPr>
          <w:rFonts w:asciiTheme="majorBidi" w:hAnsiTheme="majorBidi" w:cstheme="majorBidi"/>
          <w:sz w:val="32"/>
          <w:szCs w:val="32"/>
          <w:rtl/>
        </w:rPr>
        <w:t>القادم من منطقة ما تحت المهاد.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الهرمون المنبه للحوصلة (</w:t>
      </w:r>
      <w:r w:rsidRPr="00DF5A9B">
        <w:rPr>
          <w:rFonts w:asciiTheme="majorBidi" w:hAnsiTheme="majorBidi" w:cstheme="majorBidi"/>
          <w:sz w:val="32"/>
          <w:szCs w:val="32"/>
        </w:rPr>
        <w:t xml:space="preserve">FSH):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تخيل أن </w:t>
      </w:r>
      <w:r w:rsidRPr="00DF5A9B">
        <w:rPr>
          <w:rFonts w:asciiTheme="majorBidi" w:hAnsiTheme="majorBidi" w:cstheme="majorBidi"/>
          <w:sz w:val="32"/>
          <w:szCs w:val="32"/>
        </w:rPr>
        <w:t>FSH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هو بمثابة "سماد" لبذور الحويصلات المبيضية. يرتبط بمستقبلات خاصة على الخلايا الحبيبية (</w:t>
      </w:r>
      <w:r w:rsidRPr="00DF5A9B">
        <w:rPr>
          <w:rFonts w:asciiTheme="majorBidi" w:hAnsiTheme="majorBidi" w:cstheme="majorBidi"/>
          <w:sz w:val="32"/>
          <w:szCs w:val="32"/>
        </w:rPr>
        <w:t xml:space="preserve">Granulosa cells)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المحيطة بالبويضة داخل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الحويصلة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. هذا الارتباط يحفز: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نمو وتطور الحويصلات: بدءًا من الحويصلات الصغيرة وصولًا إلى الحويصلات الكبيرة القادرة على التبويض.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إنتاج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: يحفز </w:t>
      </w:r>
      <w:r w:rsidRPr="00DF5A9B">
        <w:rPr>
          <w:rFonts w:asciiTheme="majorBidi" w:hAnsiTheme="majorBidi" w:cstheme="majorBidi"/>
          <w:sz w:val="32"/>
          <w:szCs w:val="32"/>
        </w:rPr>
        <w:t>FSH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الخلايا الحبيبية على إنتاج إنزيم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الأروماتاز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>Aromatase)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، الذي يحول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الأندروجينات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(التي تنتجها الخلايا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القرابية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F5A9B">
        <w:rPr>
          <w:rFonts w:asciiTheme="majorBidi" w:hAnsiTheme="majorBidi" w:cstheme="majorBidi"/>
          <w:sz w:val="32"/>
          <w:szCs w:val="32"/>
        </w:rPr>
        <w:t>Theca cells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تحت تأثير </w:t>
      </w:r>
      <w:r w:rsidRPr="00DF5A9B">
        <w:rPr>
          <w:rFonts w:asciiTheme="majorBidi" w:hAnsiTheme="majorBidi" w:cstheme="majorBidi"/>
          <w:sz w:val="32"/>
          <w:szCs w:val="32"/>
        </w:rPr>
        <w:t xml:space="preserve">LH)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إلى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.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الهرمون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الملوتن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LH):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إذا كان </w:t>
      </w:r>
      <w:r w:rsidRPr="00DF5A9B">
        <w:rPr>
          <w:rFonts w:asciiTheme="majorBidi" w:hAnsiTheme="majorBidi" w:cstheme="majorBidi"/>
          <w:sz w:val="32"/>
          <w:szCs w:val="32"/>
        </w:rPr>
        <w:t>FSH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هو "السماد"، فإن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هو "إشارة البدء" الحاسمة لعملية الإباضة. يرتبط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بمستقبلات على الخلايا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القرابية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والخلايا الحبيبية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للحويصلة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الناضجة، مما يؤدي إلى سلسلة من الأحداث: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تحفيز الإباضة: يؤدي ارتفاع مفاجئ في مستوى </w:t>
      </w:r>
      <w:r w:rsidRPr="00DF5A9B">
        <w:rPr>
          <w:rFonts w:asciiTheme="majorBidi" w:hAnsiTheme="majorBidi" w:cstheme="majorBidi"/>
          <w:sz w:val="32"/>
          <w:szCs w:val="32"/>
        </w:rPr>
        <w:t>LH (LH surge)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إلى تمزق جدار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الحويصلة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وإطلاق البويضة الناضجة إلى البوق (</w:t>
      </w:r>
      <w:r w:rsidRPr="00DF5A9B">
        <w:rPr>
          <w:rFonts w:asciiTheme="majorBidi" w:hAnsiTheme="majorBidi" w:cstheme="majorBidi"/>
          <w:sz w:val="32"/>
          <w:szCs w:val="32"/>
        </w:rPr>
        <w:t>oviduct).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تكوين الجسم الأصفر (</w:t>
      </w:r>
      <w:r w:rsidRPr="00DF5A9B">
        <w:rPr>
          <w:rFonts w:asciiTheme="majorBidi" w:hAnsiTheme="majorBidi" w:cstheme="majorBidi"/>
          <w:sz w:val="32"/>
          <w:szCs w:val="32"/>
        </w:rPr>
        <w:t xml:space="preserve">Corpus luteum):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بعد الإباضة، تتحول بقايا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الحويصلة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إلى الجسم الأصفر، الذي ينتج البروجسترون. في الدجاج، يكون الجسم الأصفر قصير الأمد ويفرز كميات قليلة من البروجسترون مقارنة بالثدييات.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البرولاكتين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Prolactin):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هذا الهرمون متعدد الوظائف، ودوره الأبرز في سياق إنتاج البيض يتعلق بسلوك الحضنة. ارتفاع مستويات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البرولاكتين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: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يثبط إفراز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 xml:space="preserve">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مما يؤدي إلى انخفاض مستويات </w:t>
      </w:r>
      <w:r w:rsidRPr="00DF5A9B">
        <w:rPr>
          <w:rFonts w:asciiTheme="majorBidi" w:hAnsiTheme="majorBidi" w:cstheme="majorBidi"/>
          <w:sz w:val="32"/>
          <w:szCs w:val="32"/>
        </w:rPr>
        <w:t>FSH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DF5A9B">
        <w:rPr>
          <w:rFonts w:asciiTheme="majorBidi" w:hAnsiTheme="majorBidi" w:cstheme="majorBidi"/>
          <w:sz w:val="32"/>
          <w:szCs w:val="32"/>
          <w:rtl/>
        </w:rPr>
        <w:t xml:space="preserve">و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proofErr w:type="gram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وبالتالي توقف أو انخفاض إنتاج البيض.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يحفز سلوك الحضنة: الرغبة في احتضان البيض والاعتناء بالصغار.</w:t>
      </w:r>
    </w:p>
    <w:p w:rsidR="00DF5A9B" w:rsidRPr="00DF5A9B" w:rsidRDefault="00DF5A9B" w:rsidP="00DF5A9B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له أدوار أخرى: مثل تنظيم النمو والتمثيل الغذائي وتوازن الماء والأملاح.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lastRenderedPageBreak/>
        <w:t xml:space="preserve"> * الهرمونات الصادرة من المبيض: يعتبر المبيض المصنع الرئيسي للهرمونات الجنسية الأنثوية.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Estrogens): </w:t>
      </w:r>
      <w:r w:rsidRPr="00DF5A9B">
        <w:rPr>
          <w:rFonts w:asciiTheme="majorBidi" w:hAnsiTheme="majorBidi" w:cstheme="majorBidi"/>
          <w:sz w:val="32"/>
          <w:szCs w:val="32"/>
          <w:rtl/>
        </w:rPr>
        <w:t>هذه المجموعة من الهرمونات لها تأثيرات واسعة على جسم الدجاجة: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تطور الأعضاء التناسلية الثانوية: مثل نمو العرف والداليتين وتطور الريش الأنثوي.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تحفيز إنتاج البروتينات الدهنية في الكبد: هذه البروتينات (مثل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الليبوبروتين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الدهني منخفض الكثافة جدًا </w:t>
      </w:r>
      <w:r w:rsidRPr="00DF5A9B">
        <w:rPr>
          <w:rFonts w:asciiTheme="majorBidi" w:hAnsiTheme="majorBidi" w:cstheme="majorBidi"/>
          <w:sz w:val="32"/>
          <w:szCs w:val="32"/>
        </w:rPr>
        <w:t>VLDL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والفيتيلوجينين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Vitellogenin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 xml:space="preserve">) </w:t>
      </w:r>
      <w:r w:rsidRPr="00DF5A9B">
        <w:rPr>
          <w:rFonts w:asciiTheme="majorBidi" w:hAnsiTheme="majorBidi" w:cstheme="majorBidi"/>
          <w:sz w:val="32"/>
          <w:szCs w:val="32"/>
          <w:rtl/>
        </w:rPr>
        <w:t>تنتقل عبر الدم إلى المبيض وتترسب في صفار البيض، مما يساهم في قيمته الغذائية.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تنشيط نمو القناة البيضية: وتجهيزها لاستقبال البويضة وتكوين مكونات البيضة المختلفة.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التأثير على سلوك التزاوج: وتحفيز الاستعداد للتزاوج.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البروجسترون (</w:t>
      </w:r>
      <w:r w:rsidRPr="00DF5A9B">
        <w:rPr>
          <w:rFonts w:asciiTheme="majorBidi" w:hAnsiTheme="majorBidi" w:cstheme="majorBidi"/>
          <w:sz w:val="32"/>
          <w:szCs w:val="32"/>
        </w:rPr>
        <w:t xml:space="preserve">Progesterone): </w:t>
      </w:r>
      <w:r w:rsidRPr="00DF5A9B">
        <w:rPr>
          <w:rFonts w:asciiTheme="majorBidi" w:hAnsiTheme="majorBidi" w:cstheme="majorBidi"/>
          <w:sz w:val="32"/>
          <w:szCs w:val="32"/>
          <w:rtl/>
        </w:rPr>
        <w:t>على الرغم من أن دوره أقل وضوحًا في الدجاج مقارنة بالثدييات، إلا أنه يساهم في: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تحضير القناة البيضية: لتهيئة البيئة المناسبة لتلقيح البويضة ونقلها.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تنظيم عملية وضع البيض: قد يلعب دورًا في توقيت تقلصات الرحم لدفع البيضة خارجًا.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الأندروجينات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Androgens):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مثل التستوستيرون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والأندروستيرون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، تنتج بكميات قليلة في المبيض وتعتبر مواد أولية لتصنيع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بواسطة إنزيم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الأروماتاز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. قد يكون لها أيضًا أدوار مباشرة في نمو الحويصلات المبكرة.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هرمونات أخرى ذات تأثير (بتفصيل إضافي):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الهرمون المطلق لموجهات الغدد التناسلية (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 xml:space="preserve">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يتم إفرازه بشكل نبضي من منطقة ما تحت المهاد وينتقل عبر نظام الأوعية الدموية البابية إلى الغدة النخامية الأمامية، حيث يحفز إفراز </w:t>
      </w:r>
      <w:r w:rsidRPr="00DF5A9B">
        <w:rPr>
          <w:rFonts w:asciiTheme="majorBidi" w:hAnsiTheme="majorBidi" w:cstheme="majorBidi"/>
          <w:sz w:val="32"/>
          <w:szCs w:val="32"/>
        </w:rPr>
        <w:t>FSH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DF5A9B">
        <w:rPr>
          <w:rFonts w:asciiTheme="majorBidi" w:hAnsiTheme="majorBidi" w:cstheme="majorBidi"/>
          <w:sz w:val="32"/>
          <w:szCs w:val="32"/>
          <w:rtl/>
        </w:rPr>
        <w:t xml:space="preserve">و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proofErr w:type="gramEnd"/>
      <w:r w:rsidRPr="00DF5A9B">
        <w:rPr>
          <w:rFonts w:asciiTheme="majorBidi" w:hAnsiTheme="majorBidi" w:cstheme="majorBidi"/>
          <w:sz w:val="32"/>
          <w:szCs w:val="32"/>
        </w:rPr>
        <w:t xml:space="preserve">.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تتأثر نبضات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بعوامل عصبية وبيئية وهرمونية أخرى.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هرمون النمو (</w:t>
      </w:r>
      <w:r w:rsidRPr="00DF5A9B">
        <w:rPr>
          <w:rFonts w:asciiTheme="majorBidi" w:hAnsiTheme="majorBidi" w:cstheme="majorBidi"/>
          <w:sz w:val="32"/>
          <w:szCs w:val="32"/>
        </w:rPr>
        <w:t xml:space="preserve">GH) </w:t>
      </w:r>
      <w:r w:rsidRPr="00DF5A9B">
        <w:rPr>
          <w:rFonts w:asciiTheme="majorBidi" w:hAnsiTheme="majorBidi" w:cstheme="majorBidi"/>
          <w:sz w:val="32"/>
          <w:szCs w:val="32"/>
          <w:rtl/>
        </w:rPr>
        <w:t>وعامل النمو الشبيه بالأنسولين-1 (</w:t>
      </w:r>
      <w:r w:rsidRPr="00DF5A9B">
        <w:rPr>
          <w:rFonts w:asciiTheme="majorBidi" w:hAnsiTheme="majorBidi" w:cstheme="majorBidi"/>
          <w:sz w:val="32"/>
          <w:szCs w:val="32"/>
        </w:rPr>
        <w:t xml:space="preserve">IGF-1):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يلعبان دورًا هامًا في النمو العام وتطور الأنسجة، بما في ذلك الجهاز التناسلي. </w:t>
      </w:r>
      <w:r w:rsidRPr="00DF5A9B">
        <w:rPr>
          <w:rFonts w:asciiTheme="majorBidi" w:hAnsiTheme="majorBidi" w:cstheme="majorBidi"/>
          <w:sz w:val="32"/>
          <w:szCs w:val="32"/>
        </w:rPr>
        <w:t>IGF-1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قد يعمل كوسيط لتأثيرات </w:t>
      </w:r>
      <w:r w:rsidRPr="00DF5A9B">
        <w:rPr>
          <w:rFonts w:asciiTheme="majorBidi" w:hAnsiTheme="majorBidi" w:cstheme="majorBidi"/>
          <w:sz w:val="32"/>
          <w:szCs w:val="32"/>
        </w:rPr>
        <w:t>GH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على المبيض ويساهم في نمو الحويصلات وإنتاج الهرمونات.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هرمونات الغدة الدرقية (</w:t>
      </w:r>
      <w:r w:rsidRPr="00DF5A9B">
        <w:rPr>
          <w:rFonts w:asciiTheme="majorBidi" w:hAnsiTheme="majorBidi" w:cstheme="majorBidi"/>
          <w:sz w:val="32"/>
          <w:szCs w:val="32"/>
        </w:rPr>
        <w:t>T3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DF5A9B">
        <w:rPr>
          <w:rFonts w:asciiTheme="majorBidi" w:hAnsiTheme="majorBidi" w:cstheme="majorBidi"/>
          <w:sz w:val="32"/>
          <w:szCs w:val="32"/>
          <w:rtl/>
        </w:rPr>
        <w:t xml:space="preserve">و </w:t>
      </w:r>
      <w:r w:rsidRPr="00DF5A9B">
        <w:rPr>
          <w:rFonts w:asciiTheme="majorBidi" w:hAnsiTheme="majorBidi" w:cstheme="majorBidi"/>
          <w:sz w:val="32"/>
          <w:szCs w:val="32"/>
        </w:rPr>
        <w:t>T4</w:t>
      </w:r>
      <w:proofErr w:type="gramEnd"/>
      <w:r w:rsidRPr="00DF5A9B">
        <w:rPr>
          <w:rFonts w:asciiTheme="majorBidi" w:hAnsiTheme="majorBidi" w:cstheme="majorBidi"/>
          <w:sz w:val="32"/>
          <w:szCs w:val="32"/>
        </w:rPr>
        <w:t xml:space="preserve">): </w:t>
      </w:r>
      <w:r w:rsidRPr="00DF5A9B">
        <w:rPr>
          <w:rFonts w:asciiTheme="majorBidi" w:hAnsiTheme="majorBidi" w:cstheme="majorBidi"/>
          <w:sz w:val="32"/>
          <w:szCs w:val="32"/>
          <w:rtl/>
        </w:rPr>
        <w:t>تنظم معدل الأيض الأساسي وتؤثر على وظائف الجسم المختلفة، بما في ذلك الجهاز التناسلي. نقص أو فرط نشاط الغدة الدرقية يمكن أن يؤثر سلبًا على إنتاج البيض.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* الميلاتونين (</w:t>
      </w:r>
      <w:r w:rsidRPr="00DF5A9B">
        <w:rPr>
          <w:rFonts w:asciiTheme="majorBidi" w:hAnsiTheme="majorBidi" w:cstheme="majorBidi"/>
          <w:sz w:val="32"/>
          <w:szCs w:val="32"/>
        </w:rPr>
        <w:t xml:space="preserve">Melatonin): </w:t>
      </w:r>
      <w:r w:rsidRPr="00DF5A9B">
        <w:rPr>
          <w:rFonts w:asciiTheme="majorBidi" w:hAnsiTheme="majorBidi" w:cstheme="majorBidi"/>
          <w:sz w:val="32"/>
          <w:szCs w:val="32"/>
          <w:rtl/>
        </w:rPr>
        <w:t>يفرز من الغدة الصنوبرية استجابة للظلام ويلعب دورًا رئيسيًا في تنظيم الدورات البيولوجية الموسمية، بما في ذلك إنتاج البيض الذي يتأثر بطول النهار.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>ثالثاً: التنظيم الهرموني لدورة إنتاج البيض (بتعمق أكبر):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الدورة المبيضية: يمكن تصورها كسلسلة متزامنة من الأحداث في المبيض. تبدأ بنمو مجموعة من الحويصلات تحت تأثير </w:t>
      </w:r>
      <w:r w:rsidRPr="00DF5A9B">
        <w:rPr>
          <w:rFonts w:asciiTheme="majorBidi" w:hAnsiTheme="majorBidi" w:cstheme="majorBidi"/>
          <w:sz w:val="32"/>
          <w:szCs w:val="32"/>
        </w:rPr>
        <w:t xml:space="preserve">FSH.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عادةً ما تصل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حويصلة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واحدة إلى مرحلة النضج قبل الأخرى (في الدجاجة ذات الإنتاج العالي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). تفرز هذه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الحويصلة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الناضجة كميات كبيرة من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، الذي يصل إلى ذروته ويحفز إفراز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المفاجئ من الغدة النخامية.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التفاعل بين الهرمونات في تنظيم الإباضة: ارتفاع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المفاجئ هو الحدث المحوري الذي يؤدي إلى الإباضة. يحفز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عمليات إنزيمية داخل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الحويصلة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تؤدي إلى تمزق جدارها وإطلاق البويضة. كما يحفز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تحول الخلايا المتبقية إلى الجسم الأصفر وإفراز البروجسترون.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التنظيم الهرموني لتكوين أجزاء البيضة المختلفة في القناة البيضية: بعد الإباضة، تنتقل البويضة إلى البوق، حيث يمكن أن يتم الإخصاب. أثناء مرور البويضة عبر أجزاء القناة البيضية المختلفة، يتم إضافة المكونات الأخرى للبيضة تحت تأثير الهرمونات: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الألبومين (البياض): يتم إفرازه في المعظم (</w:t>
      </w:r>
      <w:r w:rsidRPr="00DF5A9B">
        <w:rPr>
          <w:rFonts w:asciiTheme="majorBidi" w:hAnsiTheme="majorBidi" w:cstheme="majorBidi"/>
          <w:sz w:val="32"/>
          <w:szCs w:val="32"/>
        </w:rPr>
        <w:t xml:space="preserve">magnum)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تحت تأثير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الأغشية القشرية: تتكون في البرزخ (</w:t>
      </w:r>
      <w:r w:rsidRPr="00DF5A9B">
        <w:rPr>
          <w:rFonts w:asciiTheme="majorBidi" w:hAnsiTheme="majorBidi" w:cstheme="majorBidi"/>
          <w:sz w:val="32"/>
          <w:szCs w:val="32"/>
        </w:rPr>
        <w:t>isthmus).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قشرة البيضة الكلسية: تتكون في الرحم (</w:t>
      </w:r>
      <w:r w:rsidRPr="00DF5A9B">
        <w:rPr>
          <w:rFonts w:asciiTheme="majorBidi" w:hAnsiTheme="majorBidi" w:cstheme="majorBidi"/>
          <w:sz w:val="32"/>
          <w:szCs w:val="32"/>
        </w:rPr>
        <w:t>uterus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Pr="00DF5A9B">
        <w:rPr>
          <w:rFonts w:asciiTheme="majorBidi" w:hAnsiTheme="majorBidi" w:cstheme="majorBidi"/>
          <w:sz w:val="32"/>
          <w:szCs w:val="32"/>
        </w:rPr>
        <w:t xml:space="preserve">shell gland)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وتعتمد على توفر الكالسيوم وتتأثر بالهرمونات مثل هرمون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الباراثرمون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وفيتامين د3 بالإضافة إلى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العوامل المؤثرة على إفراز الهرمونات وإنتاج البيض (بتفصيل):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العوامل البيئية: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الضوء: طول فترة الإضاءة يؤثر بشكل كبير على إفراز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وبالتالي على الدورة التناسلية. زيادة طول النهار يحفز إنتاج البيض، بينما تقصيره أو الظلام المستمر يثبطه.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* درجة الحرارة: درجات الحرارة المرتفعة يمكن أن تسبب إجهادًا حراريًا يؤثر سلبًا على إفراز الهرمونات وإنتاج البيض.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* التغذية: توفر العناصر الغذائية الأساسية (مثل البروتين والكالسيوم والفوسفور والفيتامينات) ضروري لإنتاج الهرمونات وتكوين البيض. نقص التغذية يمكن أن يؤدي إلى انخفاض إنتاج البيض.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العمر والسلالة: تبدأ الدجاجات في إنتاج البيض عند بلوغها النضج الجنسي، والذي يختلف باختلاف السلالة. ينخفض إنتاج البيض تدريجيًا مع تقدم العمر بسبب التغيرات في وظائف المبيض والجهاز الهرموني.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الحالة الصحية للدجاجة: الأمراض والالتهابات يمكن أن تعطل وظائف الغدد الصماء وتؤثر على إفراز الهرمونات وإنتاج البيض.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>أتمنى أن يكون هذا التفصيل الإضافي قد أوضح الصورة بشكل أعمق. لا تتردد في طرح أي أسئلة أخرى لديك.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>مخطط مبسط يوضح تأثير الهرمونات الرئيسية على إنتاج البيض في الدجاج: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</w:rPr>
        <w:t>graph LR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subgraph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منطقة ما تحت المهاد (</w:t>
      </w:r>
      <w:r w:rsidRPr="00DF5A9B">
        <w:rPr>
          <w:rFonts w:asciiTheme="majorBidi" w:hAnsiTheme="majorBidi" w:cstheme="majorBidi"/>
          <w:sz w:val="32"/>
          <w:szCs w:val="32"/>
        </w:rPr>
        <w:t>Hypothalamus)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 xml:space="preserve"> --&gt; </w:t>
      </w:r>
      <w:r w:rsidRPr="00DF5A9B">
        <w:rPr>
          <w:rFonts w:asciiTheme="majorBidi" w:hAnsiTheme="majorBidi" w:cstheme="majorBidi"/>
          <w:sz w:val="32"/>
          <w:szCs w:val="32"/>
          <w:rtl/>
        </w:rPr>
        <w:t>الغدة النخامية الأمامية (</w:t>
      </w:r>
      <w:r w:rsidRPr="00DF5A9B">
        <w:rPr>
          <w:rFonts w:asciiTheme="majorBidi" w:hAnsiTheme="majorBidi" w:cstheme="majorBidi"/>
          <w:sz w:val="32"/>
          <w:szCs w:val="32"/>
        </w:rPr>
        <w:t>Anterior Pituitary)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end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subgraph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الغدة النخامية الأمامية (</w:t>
      </w:r>
      <w:r w:rsidRPr="00DF5A9B">
        <w:rPr>
          <w:rFonts w:asciiTheme="majorBidi" w:hAnsiTheme="majorBidi" w:cstheme="majorBidi"/>
          <w:sz w:val="32"/>
          <w:szCs w:val="32"/>
        </w:rPr>
        <w:t>Anterior Pituitary)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r w:rsidRPr="00DF5A9B">
        <w:rPr>
          <w:rFonts w:asciiTheme="majorBidi" w:hAnsiTheme="majorBidi" w:cstheme="majorBidi"/>
          <w:sz w:val="32"/>
          <w:szCs w:val="32"/>
        </w:rPr>
        <w:t xml:space="preserve">FSH --&gt; </w:t>
      </w:r>
      <w:r w:rsidRPr="00DF5A9B">
        <w:rPr>
          <w:rFonts w:asciiTheme="majorBidi" w:hAnsiTheme="majorBidi" w:cstheme="majorBidi"/>
          <w:sz w:val="32"/>
          <w:szCs w:val="32"/>
          <w:rtl/>
        </w:rPr>
        <w:t>المبيض (</w:t>
      </w:r>
      <w:r w:rsidRPr="00DF5A9B">
        <w:rPr>
          <w:rFonts w:asciiTheme="majorBidi" w:hAnsiTheme="majorBidi" w:cstheme="majorBidi"/>
          <w:sz w:val="32"/>
          <w:szCs w:val="32"/>
        </w:rPr>
        <w:t>Ovary)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r w:rsidRPr="00DF5A9B">
        <w:rPr>
          <w:rFonts w:asciiTheme="majorBidi" w:hAnsiTheme="majorBidi" w:cstheme="majorBidi"/>
          <w:sz w:val="32"/>
          <w:szCs w:val="32"/>
        </w:rPr>
        <w:t xml:space="preserve">LH --&gt; </w:t>
      </w:r>
      <w:r w:rsidRPr="00DF5A9B">
        <w:rPr>
          <w:rFonts w:asciiTheme="majorBidi" w:hAnsiTheme="majorBidi" w:cstheme="majorBidi"/>
          <w:sz w:val="32"/>
          <w:szCs w:val="32"/>
          <w:rtl/>
        </w:rPr>
        <w:t>المبيض (</w:t>
      </w:r>
      <w:r w:rsidRPr="00DF5A9B">
        <w:rPr>
          <w:rFonts w:asciiTheme="majorBidi" w:hAnsiTheme="majorBidi" w:cstheme="majorBidi"/>
          <w:sz w:val="32"/>
          <w:szCs w:val="32"/>
        </w:rPr>
        <w:t>Ovary)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r w:rsidRPr="00DF5A9B">
        <w:rPr>
          <w:rFonts w:asciiTheme="majorBidi" w:hAnsiTheme="majorBidi" w:cstheme="majorBidi"/>
          <w:sz w:val="32"/>
          <w:szCs w:val="32"/>
        </w:rPr>
        <w:t xml:space="preserve">Prolactin --&gt; </w:t>
      </w:r>
      <w:r w:rsidRPr="00DF5A9B">
        <w:rPr>
          <w:rFonts w:asciiTheme="majorBidi" w:hAnsiTheme="majorBidi" w:cstheme="majorBidi"/>
          <w:sz w:val="32"/>
          <w:szCs w:val="32"/>
          <w:rtl/>
        </w:rPr>
        <w:t>سلوك الحضنة (</w:t>
      </w:r>
      <w:r w:rsidRPr="00DF5A9B">
        <w:rPr>
          <w:rFonts w:asciiTheme="majorBidi" w:hAnsiTheme="majorBidi" w:cstheme="majorBidi"/>
          <w:sz w:val="32"/>
          <w:szCs w:val="32"/>
        </w:rPr>
        <w:t xml:space="preserve">Broodiness) &amp; </w:t>
      </w:r>
      <w:r w:rsidRPr="00DF5A9B">
        <w:rPr>
          <w:rFonts w:asciiTheme="majorBidi" w:hAnsiTheme="majorBidi" w:cstheme="majorBidi"/>
          <w:sz w:val="32"/>
          <w:szCs w:val="32"/>
          <w:rtl/>
        </w:rPr>
        <w:t>انخفاض انتاج البيض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end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subgraph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المبيض (</w:t>
      </w:r>
      <w:r w:rsidRPr="00DF5A9B">
        <w:rPr>
          <w:rFonts w:asciiTheme="majorBidi" w:hAnsiTheme="majorBidi" w:cstheme="majorBidi"/>
          <w:sz w:val="32"/>
          <w:szCs w:val="32"/>
        </w:rPr>
        <w:t>Ovary)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r w:rsidRPr="00DF5A9B">
        <w:rPr>
          <w:rFonts w:asciiTheme="majorBidi" w:hAnsiTheme="majorBidi" w:cstheme="majorBidi"/>
          <w:sz w:val="32"/>
          <w:szCs w:val="32"/>
        </w:rPr>
        <w:t xml:space="preserve">FSH --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يحفز نمو الحويصلات --&gt;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>Estrogens)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     </w:t>
      </w:r>
      <w:r w:rsidRPr="00DF5A9B">
        <w:rPr>
          <w:rFonts w:asciiTheme="majorBidi" w:hAnsiTheme="majorBidi" w:cstheme="majorBidi"/>
          <w:sz w:val="32"/>
          <w:szCs w:val="32"/>
        </w:rPr>
        <w:t xml:space="preserve">LH -- </w:t>
      </w:r>
      <w:r w:rsidRPr="00DF5A9B">
        <w:rPr>
          <w:rFonts w:asciiTheme="majorBidi" w:hAnsiTheme="majorBidi" w:cstheme="majorBidi"/>
          <w:sz w:val="32"/>
          <w:szCs w:val="32"/>
          <w:rtl/>
        </w:rPr>
        <w:t>يحفز الإباضة --&gt; إطلاق البويضة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r w:rsidRPr="00DF5A9B">
        <w:rPr>
          <w:rFonts w:asciiTheme="majorBidi" w:hAnsiTheme="majorBidi" w:cstheme="majorBidi"/>
          <w:sz w:val="32"/>
          <w:szCs w:val="32"/>
        </w:rPr>
        <w:t xml:space="preserve">LH -- </w:t>
      </w:r>
      <w:r w:rsidRPr="00DF5A9B">
        <w:rPr>
          <w:rFonts w:asciiTheme="majorBidi" w:hAnsiTheme="majorBidi" w:cstheme="majorBidi"/>
          <w:sz w:val="32"/>
          <w:szCs w:val="32"/>
          <w:rtl/>
        </w:rPr>
        <w:t>يحفز تكوين الجسم الأصفر (مؤقت) --&gt; بروجسترون (</w:t>
      </w:r>
      <w:r w:rsidRPr="00DF5A9B">
        <w:rPr>
          <w:rFonts w:asciiTheme="majorBidi" w:hAnsiTheme="majorBidi" w:cstheme="majorBidi"/>
          <w:sz w:val="32"/>
          <w:szCs w:val="32"/>
        </w:rPr>
        <w:t>Progesterone)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الأندروجينات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Androgens) --&gt;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>Estrogens)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end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subgraph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>Estrogens)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-- تحفيز --&gt; تطور الأعضاء التناسلية الثانوية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-- تحفيز --&gt; إنتاج البروتينات الدهنية في الكبد (صفار البيض)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-- تحفيز --&gt; نمو وتطور القناة البيضية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-- يؤثر على --&gt; سلوك التزاوج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end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subgraph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البروجسترون (</w:t>
      </w:r>
      <w:r w:rsidRPr="00DF5A9B">
        <w:rPr>
          <w:rFonts w:asciiTheme="majorBidi" w:hAnsiTheme="majorBidi" w:cstheme="majorBidi"/>
          <w:sz w:val="32"/>
          <w:szCs w:val="32"/>
        </w:rPr>
        <w:t>Progesterone)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البروجسترون -- يساعد في --&gt; تحضير القناة البيضية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البروجسترون -- قد يؤثر على --&gt; وضع البيض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end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subgraph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القناة البيضية (</w:t>
      </w:r>
      <w:r w:rsidRPr="00DF5A9B">
        <w:rPr>
          <w:rFonts w:asciiTheme="majorBidi" w:hAnsiTheme="majorBidi" w:cstheme="majorBidi"/>
          <w:sz w:val="32"/>
          <w:szCs w:val="32"/>
        </w:rPr>
        <w:t>Oviduct)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البويضة -- مرور --&gt; البوق (</w:t>
      </w:r>
      <w:r w:rsidRPr="00DF5A9B">
        <w:rPr>
          <w:rFonts w:asciiTheme="majorBidi" w:hAnsiTheme="majorBidi" w:cstheme="majorBidi"/>
          <w:sz w:val="32"/>
          <w:szCs w:val="32"/>
        </w:rPr>
        <w:t>Infundibulum)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البويضة -- مرور --&gt; المعظم (</w:t>
      </w:r>
      <w:r w:rsidRPr="00DF5A9B">
        <w:rPr>
          <w:rFonts w:asciiTheme="majorBidi" w:hAnsiTheme="majorBidi" w:cstheme="majorBidi"/>
          <w:sz w:val="32"/>
          <w:szCs w:val="32"/>
        </w:rPr>
        <w:t xml:space="preserve">Magnum) -- </w:t>
      </w:r>
      <w:r w:rsidRPr="00DF5A9B">
        <w:rPr>
          <w:rFonts w:asciiTheme="majorBidi" w:hAnsiTheme="majorBidi" w:cstheme="majorBidi"/>
          <w:sz w:val="32"/>
          <w:szCs w:val="32"/>
          <w:rtl/>
        </w:rPr>
        <w:t>إفراز الألبومين (البياض) --&gt; البيض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البويضة -- مرور --&gt; البرزخ (</w:t>
      </w:r>
      <w:r w:rsidRPr="00DF5A9B">
        <w:rPr>
          <w:rFonts w:asciiTheme="majorBidi" w:hAnsiTheme="majorBidi" w:cstheme="majorBidi"/>
          <w:sz w:val="32"/>
          <w:szCs w:val="32"/>
        </w:rPr>
        <w:t xml:space="preserve">Isthmus) -- </w:t>
      </w:r>
      <w:r w:rsidRPr="00DF5A9B">
        <w:rPr>
          <w:rFonts w:asciiTheme="majorBidi" w:hAnsiTheme="majorBidi" w:cstheme="majorBidi"/>
          <w:sz w:val="32"/>
          <w:szCs w:val="32"/>
          <w:rtl/>
        </w:rPr>
        <w:t>تكوين الأغشية القشرية --&gt; البيض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    البويضة -- مرور --&gt; الرحم (</w:t>
      </w:r>
      <w:r w:rsidRPr="00DF5A9B">
        <w:rPr>
          <w:rFonts w:asciiTheme="majorBidi" w:hAnsiTheme="majorBidi" w:cstheme="majorBidi"/>
          <w:sz w:val="32"/>
          <w:szCs w:val="32"/>
        </w:rPr>
        <w:t xml:space="preserve">Uterus/Shell Gland) -- </w:t>
      </w:r>
      <w:r w:rsidRPr="00DF5A9B">
        <w:rPr>
          <w:rFonts w:asciiTheme="majorBidi" w:hAnsiTheme="majorBidi" w:cstheme="majorBidi"/>
          <w:sz w:val="32"/>
          <w:szCs w:val="32"/>
          <w:rtl/>
        </w:rPr>
        <w:t>تكوين قشرة البيضة --&gt; البيض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end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 xml:space="preserve"> --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تنظيم نبضي --&gt; </w:t>
      </w:r>
      <w:r w:rsidRPr="00DF5A9B">
        <w:rPr>
          <w:rFonts w:asciiTheme="majorBidi" w:hAnsiTheme="majorBidi" w:cstheme="majorBidi"/>
          <w:sz w:val="32"/>
          <w:szCs w:val="32"/>
        </w:rPr>
        <w:t>FSH &amp; LH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 xml:space="preserve">style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gramEnd"/>
      <w:r w:rsidRPr="00DF5A9B">
        <w:rPr>
          <w:rFonts w:asciiTheme="majorBidi" w:hAnsiTheme="majorBidi" w:cstheme="majorBidi"/>
          <w:sz w:val="32"/>
          <w:szCs w:val="32"/>
        </w:rPr>
        <w:t>f9f,stroke:#333,stroke-width:2px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style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الغدة النخامية الأمامية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ccf,stroke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style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المبيض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fcc,stroke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style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ada,stroke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style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البروجسترون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beb,stroke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 xml:space="preserve">style Prolactin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eee,stroke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style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القناة البيضية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dde,stroke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style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البيض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afa,stroke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style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سلوك الحضنة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eee,stroke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DF5A9B">
        <w:rPr>
          <w:rFonts w:asciiTheme="majorBidi" w:hAnsiTheme="majorBidi" w:cstheme="majorBidi"/>
          <w:sz w:val="32"/>
          <w:szCs w:val="32"/>
        </w:rPr>
        <w:t>style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الأندروجينات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DF5A9B">
        <w:rPr>
          <w:rFonts w:asciiTheme="majorBidi" w:hAnsiTheme="majorBidi" w:cstheme="majorBidi"/>
          <w:sz w:val="32"/>
          <w:szCs w:val="32"/>
        </w:rPr>
        <w:t>fill:#</w:t>
      </w:r>
      <w:proofErr w:type="spellStart"/>
      <w:proofErr w:type="gramEnd"/>
      <w:r w:rsidRPr="00DF5A9B">
        <w:rPr>
          <w:rFonts w:asciiTheme="majorBidi" w:hAnsiTheme="majorBidi" w:cstheme="majorBidi"/>
          <w:sz w:val="32"/>
          <w:szCs w:val="32"/>
        </w:rPr>
        <w:t>ded,stroke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>:#333,stroke-width:2px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>شرح المخطط: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منطقة ما تحت المهاد (</w:t>
      </w:r>
      <w:r w:rsidRPr="00DF5A9B">
        <w:rPr>
          <w:rFonts w:asciiTheme="majorBidi" w:hAnsiTheme="majorBidi" w:cstheme="majorBidi"/>
          <w:sz w:val="32"/>
          <w:szCs w:val="32"/>
        </w:rPr>
        <w:t xml:space="preserve">Hypothalamus): </w:t>
      </w:r>
      <w:r w:rsidRPr="00DF5A9B">
        <w:rPr>
          <w:rFonts w:asciiTheme="majorBidi" w:hAnsiTheme="majorBidi" w:cstheme="majorBidi"/>
          <w:sz w:val="32"/>
          <w:szCs w:val="32"/>
          <w:rtl/>
        </w:rPr>
        <w:t>تفرز الهرمون المطلق لموجهات الغدد التناسلية (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</w:rPr>
        <w:t xml:space="preserve">) </w:t>
      </w:r>
      <w:r w:rsidRPr="00DF5A9B">
        <w:rPr>
          <w:rFonts w:asciiTheme="majorBidi" w:hAnsiTheme="majorBidi" w:cstheme="majorBidi"/>
          <w:sz w:val="32"/>
          <w:szCs w:val="32"/>
          <w:rtl/>
        </w:rPr>
        <w:t>بشكل نبضي، وهو المتحكم الرئيسي في إطلاق هرمونات الغدة النخامية.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الغدة النخامية الأمامية (</w:t>
      </w:r>
      <w:r w:rsidRPr="00DF5A9B">
        <w:rPr>
          <w:rFonts w:asciiTheme="majorBidi" w:hAnsiTheme="majorBidi" w:cstheme="majorBidi"/>
          <w:sz w:val="32"/>
          <w:szCs w:val="32"/>
        </w:rPr>
        <w:t xml:space="preserve">Anterior Pituitary):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تستجيب لـ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بإفراز ثلاثة هرمونات رئيسية تؤثر على إنتاج البيض: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الهرمون المنبه للحوصلة (</w:t>
      </w:r>
      <w:r w:rsidRPr="00DF5A9B">
        <w:rPr>
          <w:rFonts w:asciiTheme="majorBidi" w:hAnsiTheme="majorBidi" w:cstheme="majorBidi"/>
          <w:sz w:val="32"/>
          <w:szCs w:val="32"/>
        </w:rPr>
        <w:t xml:space="preserve">FSH):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يحفز نمو وتطور الحويصلات المبيضية في المبيض ويساهم في إنتاج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الهرمون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الملوتن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LH): </w:t>
      </w:r>
      <w:r w:rsidRPr="00DF5A9B">
        <w:rPr>
          <w:rFonts w:asciiTheme="majorBidi" w:hAnsiTheme="majorBidi" w:cstheme="majorBidi"/>
          <w:sz w:val="32"/>
          <w:szCs w:val="32"/>
          <w:rtl/>
        </w:rPr>
        <w:t>يحفز عملية الإباضة (إطلاق البويضة) وتكوين الجسم الأصفر المؤقت الذي يفرز البروجسترون.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*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البرولاكتين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Prolactin): </w:t>
      </w:r>
      <w:r w:rsidRPr="00DF5A9B">
        <w:rPr>
          <w:rFonts w:asciiTheme="majorBidi" w:hAnsiTheme="majorBidi" w:cstheme="majorBidi"/>
          <w:sz w:val="32"/>
          <w:szCs w:val="32"/>
          <w:rtl/>
        </w:rPr>
        <w:t>يرتبط بسلوك الحضنة ويؤدي إلى انخفاض إنتاج البيض خلال هذه الفترة.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المبيض (</w:t>
      </w:r>
      <w:r w:rsidRPr="00DF5A9B">
        <w:rPr>
          <w:rFonts w:asciiTheme="majorBidi" w:hAnsiTheme="majorBidi" w:cstheme="majorBidi"/>
          <w:sz w:val="32"/>
          <w:szCs w:val="32"/>
        </w:rPr>
        <w:t xml:space="preserve">Ovary): </w:t>
      </w:r>
      <w:r w:rsidRPr="00DF5A9B">
        <w:rPr>
          <w:rFonts w:asciiTheme="majorBidi" w:hAnsiTheme="majorBidi" w:cstheme="majorBidi"/>
          <w:sz w:val="32"/>
          <w:szCs w:val="32"/>
          <w:rtl/>
        </w:rPr>
        <w:t>هو العضو الرئيسي الذي يستجيب لهرمونات الغدة النخامية وينتج الهرمونات الجنسية الأنثوية: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Estrogens):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يتم إنتاجها بشكل أساسي بواسطة الحويصلات النامية تحت تأثير </w:t>
      </w:r>
      <w:r w:rsidRPr="00DF5A9B">
        <w:rPr>
          <w:rFonts w:asciiTheme="majorBidi" w:hAnsiTheme="majorBidi" w:cstheme="majorBidi"/>
          <w:sz w:val="32"/>
          <w:szCs w:val="32"/>
        </w:rPr>
        <w:t xml:space="preserve">FSH. </w:t>
      </w:r>
      <w:r w:rsidRPr="00DF5A9B">
        <w:rPr>
          <w:rFonts w:asciiTheme="majorBidi" w:hAnsiTheme="majorBidi" w:cstheme="majorBidi"/>
          <w:sz w:val="32"/>
          <w:szCs w:val="32"/>
          <w:rtl/>
        </w:rPr>
        <w:t>لها أدوار متعددة في تطور الأعضاء التناسلية، إنتاج مكونات صفار البيض في الكبد، وتطور القناة البيضية، بالإضافة إلى التأثير على سلوك التزاوج.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البروجسترون (</w:t>
      </w:r>
      <w:r w:rsidRPr="00DF5A9B">
        <w:rPr>
          <w:rFonts w:asciiTheme="majorBidi" w:hAnsiTheme="majorBidi" w:cstheme="majorBidi"/>
          <w:sz w:val="32"/>
          <w:szCs w:val="32"/>
        </w:rPr>
        <w:t xml:space="preserve">Progesterone): </w:t>
      </w:r>
      <w:r w:rsidRPr="00DF5A9B">
        <w:rPr>
          <w:rFonts w:asciiTheme="majorBidi" w:hAnsiTheme="majorBidi" w:cstheme="majorBidi"/>
          <w:sz w:val="32"/>
          <w:szCs w:val="32"/>
          <w:rtl/>
        </w:rPr>
        <w:t>يفرز بكميات قليلة من الجسم الأصفر المؤقت بعد الإباضة ويساعد في تحضير القناة البيضية وقد يلعب دورًا في وضع البيض.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الأندروجينات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DF5A9B">
        <w:rPr>
          <w:rFonts w:asciiTheme="majorBidi" w:hAnsiTheme="majorBidi" w:cstheme="majorBidi"/>
          <w:sz w:val="32"/>
          <w:szCs w:val="32"/>
        </w:rPr>
        <w:t xml:space="preserve">Androgens):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تنتج بكميات قليلة وتعتبر مواد أولية لتصنيع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القناة البيضية (</w:t>
      </w:r>
      <w:r w:rsidRPr="00DF5A9B">
        <w:rPr>
          <w:rFonts w:asciiTheme="majorBidi" w:hAnsiTheme="majorBidi" w:cstheme="majorBidi"/>
          <w:sz w:val="32"/>
          <w:szCs w:val="32"/>
        </w:rPr>
        <w:t xml:space="preserve">Oviduct): </w:t>
      </w:r>
      <w:r w:rsidRPr="00DF5A9B">
        <w:rPr>
          <w:rFonts w:asciiTheme="majorBidi" w:hAnsiTheme="majorBidi" w:cstheme="majorBidi"/>
          <w:sz w:val="32"/>
          <w:szCs w:val="32"/>
          <w:rtl/>
        </w:rPr>
        <w:t>هي المسار الذي تمر به البويضة بعد الإباضة، ويتم فيها تكوين أجزاء البيضة المختلفة تحت تأثير الهرمونات: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البوق (</w:t>
      </w:r>
      <w:r w:rsidRPr="00DF5A9B">
        <w:rPr>
          <w:rFonts w:asciiTheme="majorBidi" w:hAnsiTheme="majorBidi" w:cstheme="majorBidi"/>
          <w:sz w:val="32"/>
          <w:szCs w:val="32"/>
        </w:rPr>
        <w:t xml:space="preserve">Infundibulum): </w:t>
      </w:r>
      <w:r w:rsidRPr="00DF5A9B">
        <w:rPr>
          <w:rFonts w:asciiTheme="majorBidi" w:hAnsiTheme="majorBidi" w:cstheme="majorBidi"/>
          <w:sz w:val="32"/>
          <w:szCs w:val="32"/>
          <w:rtl/>
        </w:rPr>
        <w:t>حيث يتم التقاط البويضة.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المعظم (</w:t>
      </w:r>
      <w:r w:rsidRPr="00DF5A9B">
        <w:rPr>
          <w:rFonts w:asciiTheme="majorBidi" w:hAnsiTheme="majorBidi" w:cstheme="majorBidi"/>
          <w:sz w:val="32"/>
          <w:szCs w:val="32"/>
        </w:rPr>
        <w:t xml:space="preserve">Magnum): 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يتم فيه إفراز الألبومين (البياض) تحت تأثير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>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البرزخ (</w:t>
      </w:r>
      <w:r w:rsidRPr="00DF5A9B">
        <w:rPr>
          <w:rFonts w:asciiTheme="majorBidi" w:hAnsiTheme="majorBidi" w:cstheme="majorBidi"/>
          <w:sz w:val="32"/>
          <w:szCs w:val="32"/>
        </w:rPr>
        <w:t xml:space="preserve">Isthmus): </w:t>
      </w:r>
      <w:r w:rsidRPr="00DF5A9B">
        <w:rPr>
          <w:rFonts w:asciiTheme="majorBidi" w:hAnsiTheme="majorBidi" w:cstheme="majorBidi"/>
          <w:sz w:val="32"/>
          <w:szCs w:val="32"/>
          <w:rtl/>
        </w:rPr>
        <w:t>يتم فيه تكوين الأغشية القشرية.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  * الرحم (</w:t>
      </w:r>
      <w:r w:rsidRPr="00DF5A9B">
        <w:rPr>
          <w:rFonts w:asciiTheme="majorBidi" w:hAnsiTheme="majorBidi" w:cstheme="majorBidi"/>
          <w:sz w:val="32"/>
          <w:szCs w:val="32"/>
        </w:rPr>
        <w:t xml:space="preserve">Uterus/Shell Gland): </w:t>
      </w:r>
      <w:r w:rsidRPr="00DF5A9B">
        <w:rPr>
          <w:rFonts w:asciiTheme="majorBidi" w:hAnsiTheme="majorBidi" w:cstheme="majorBidi"/>
          <w:sz w:val="32"/>
          <w:szCs w:val="32"/>
          <w:rtl/>
        </w:rPr>
        <w:t>يتم فيه تكوين قشرة البيضة الكلسية، وهي عملية معقدة تتأثر بالهرمونات وتوفر الكالسيوم.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>العلاقات والتأثيرات: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</w:t>
      </w:r>
      <w:proofErr w:type="spellStart"/>
      <w:r w:rsidRPr="00DF5A9B">
        <w:rPr>
          <w:rFonts w:asciiTheme="majorBidi" w:hAnsiTheme="majorBidi" w:cstheme="majorBidi"/>
          <w:sz w:val="32"/>
          <w:szCs w:val="32"/>
        </w:rPr>
        <w:t>GnRH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ينظم إفراز </w:t>
      </w:r>
      <w:r w:rsidRPr="00DF5A9B">
        <w:rPr>
          <w:rFonts w:asciiTheme="majorBidi" w:hAnsiTheme="majorBidi" w:cstheme="majorBidi"/>
          <w:sz w:val="32"/>
          <w:szCs w:val="32"/>
        </w:rPr>
        <w:t>FSH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DF5A9B">
        <w:rPr>
          <w:rFonts w:asciiTheme="majorBidi" w:hAnsiTheme="majorBidi" w:cstheme="majorBidi"/>
          <w:sz w:val="32"/>
          <w:szCs w:val="32"/>
          <w:rtl/>
        </w:rPr>
        <w:t xml:space="preserve">و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proofErr w:type="gramEnd"/>
      <w:r w:rsidRPr="00DF5A9B">
        <w:rPr>
          <w:rFonts w:asciiTheme="majorBidi" w:hAnsiTheme="majorBidi" w:cstheme="majorBidi"/>
          <w:sz w:val="32"/>
          <w:szCs w:val="32"/>
        </w:rPr>
        <w:t>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</w:t>
      </w:r>
      <w:r w:rsidRPr="00DF5A9B">
        <w:rPr>
          <w:rFonts w:asciiTheme="majorBidi" w:hAnsiTheme="majorBidi" w:cstheme="majorBidi"/>
          <w:sz w:val="32"/>
          <w:szCs w:val="32"/>
        </w:rPr>
        <w:t>FSH</w:t>
      </w:r>
      <w:r w:rsidRPr="00DF5A9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DF5A9B">
        <w:rPr>
          <w:rFonts w:asciiTheme="majorBidi" w:hAnsiTheme="majorBidi" w:cstheme="majorBidi"/>
          <w:sz w:val="32"/>
          <w:szCs w:val="32"/>
          <w:rtl/>
        </w:rPr>
        <w:t xml:space="preserve">و </w:t>
      </w:r>
      <w:r w:rsidRPr="00DF5A9B">
        <w:rPr>
          <w:rFonts w:asciiTheme="majorBidi" w:hAnsiTheme="majorBidi" w:cstheme="majorBidi"/>
          <w:sz w:val="32"/>
          <w:szCs w:val="32"/>
        </w:rPr>
        <w:t>LH</w:t>
      </w:r>
      <w:proofErr w:type="gram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يؤثران على وظائف المبيض وإنتاج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و البروجسترون.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الإستروجينات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تؤثر على القناة البيضية وإنتاج مكونات البيضة في الكبد.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 xml:space="preserve"> *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البرولاكتين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يؤثر على سلوك الحضنة ويقلل من إنتاج البيض عن طريق تثبيط المحور </w:t>
      </w:r>
      <w:proofErr w:type="spellStart"/>
      <w:r w:rsidRPr="00DF5A9B">
        <w:rPr>
          <w:rFonts w:asciiTheme="majorBidi" w:hAnsiTheme="majorBidi" w:cstheme="majorBidi"/>
          <w:sz w:val="32"/>
          <w:szCs w:val="32"/>
          <w:rtl/>
        </w:rPr>
        <w:t>الوطائي</w:t>
      </w:r>
      <w:proofErr w:type="spellEnd"/>
      <w:r w:rsidRPr="00DF5A9B">
        <w:rPr>
          <w:rFonts w:asciiTheme="majorBidi" w:hAnsiTheme="majorBidi" w:cstheme="majorBidi"/>
          <w:sz w:val="32"/>
          <w:szCs w:val="32"/>
          <w:rtl/>
        </w:rPr>
        <w:t xml:space="preserve"> النخامي التناسلي.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t>هذا المخطط يقدم نظرة عامة مبسطة، ولكن التفاعلات الهرمونية في إنتاج</w:t>
      </w: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</w:p>
    <w:p w:rsidR="00902FAF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DF5A9B">
        <w:rPr>
          <w:rFonts w:asciiTheme="majorBidi" w:hAnsiTheme="majorBidi" w:cstheme="majorBidi"/>
          <w:sz w:val="32"/>
          <w:szCs w:val="32"/>
          <w:rtl/>
        </w:rPr>
        <w:lastRenderedPageBreak/>
        <w:t>البيض معقدة وتشمل العديد من الهرمونات والعوامل الأخرى.</w:t>
      </w: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F5A9B" w:rsidRPr="00DF5A9B" w:rsidRDefault="00DF5A9B" w:rsidP="00DF5A9B">
      <w:pPr>
        <w:bidi/>
        <w:jc w:val="lowKashida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DF5A9B" w:rsidRPr="00DF5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FB" w:rsidRDefault="00C802FB" w:rsidP="00DF5A9B">
      <w:pPr>
        <w:spacing w:after="0" w:line="240" w:lineRule="auto"/>
      </w:pPr>
      <w:r>
        <w:separator/>
      </w:r>
    </w:p>
  </w:endnote>
  <w:endnote w:type="continuationSeparator" w:id="0">
    <w:p w:rsidR="00C802FB" w:rsidRDefault="00C802FB" w:rsidP="00D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FB" w:rsidRDefault="00C802FB" w:rsidP="00DF5A9B">
      <w:pPr>
        <w:spacing w:after="0" w:line="240" w:lineRule="auto"/>
      </w:pPr>
      <w:r>
        <w:separator/>
      </w:r>
    </w:p>
  </w:footnote>
  <w:footnote w:type="continuationSeparator" w:id="0">
    <w:p w:rsidR="00C802FB" w:rsidRDefault="00C802FB" w:rsidP="00D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A3"/>
    <w:rsid w:val="00902FAF"/>
    <w:rsid w:val="00C802FB"/>
    <w:rsid w:val="00D30CA3"/>
    <w:rsid w:val="00D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C724"/>
  <w15:chartTrackingRefBased/>
  <w15:docId w15:val="{20ECF6E0-C81D-4361-9E76-EA01FC38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9B"/>
  </w:style>
  <w:style w:type="paragraph" w:styleId="Footer">
    <w:name w:val="footer"/>
    <w:basedOn w:val="Normal"/>
    <w:link w:val="FooterChar"/>
    <w:uiPriority w:val="99"/>
    <w:unhideWhenUsed/>
    <w:rsid w:val="00DF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2025-05-04T19:08:00Z</dcterms:created>
  <dcterms:modified xsi:type="dcterms:W3CDTF">2025-05-04T19:13:00Z</dcterms:modified>
</cp:coreProperties>
</file>