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7096" w14:textId="77777777" w:rsidR="00004A31" w:rsidRDefault="00004A31" w:rsidP="00004A31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004A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المحاضرة السادسة:</w:t>
      </w:r>
    </w:p>
    <w:p w14:paraId="6F3BEECE" w14:textId="3F8081F0" w:rsidR="00AA4CF6" w:rsidRPr="00004A31" w:rsidRDefault="00004A31" w:rsidP="00004A31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{{</w:t>
      </w:r>
      <w:r w:rsidRPr="00004A31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المثنى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}}</w:t>
      </w:r>
    </w:p>
    <w:p w14:paraId="5EAE8CCC" w14:textId="227A371E" w:rsidR="00004A31" w:rsidRDefault="00004A31" w:rsidP="00004A31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004A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المثنى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 كل اسم دل على اثنين </w:t>
      </w:r>
      <w:r w:rsidR="00F732C3">
        <w:rPr>
          <w:rFonts w:ascii="Simplified Arabic" w:hAnsi="Simplified Arabic" w:cs="Simplified Arabic"/>
          <w:sz w:val="32"/>
          <w:szCs w:val="32"/>
          <w:rtl/>
          <w:lang w:bidi="ar-IQ"/>
        </w:rPr>
        <w:t>أو اثنتين بزيادة ألف ونون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مفرد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حالة الرفع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="00F732C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وياء ونون 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في حالتي النصب والجر.</w:t>
      </w:r>
    </w:p>
    <w:p w14:paraId="45A14B32" w14:textId="2BF9ADBC" w:rsidR="00F732C3" w:rsidRPr="00004A31" w:rsidRDefault="00F732C3" w:rsidP="00F732C3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نون المثنى مكسورة دائما.</w:t>
      </w:r>
    </w:p>
    <w:p w14:paraId="2C913505" w14:textId="59ABC38A" w:rsidR="00C34BDC" w:rsidRDefault="00004A31" w:rsidP="00C34BD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04A3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شروط تثنية الاسم:</w:t>
      </w:r>
    </w:p>
    <w:p w14:paraId="19208ED3" w14:textId="16FABF7F" w:rsidR="00004A31" w:rsidRPr="00004A31" w:rsidRDefault="00004A31" w:rsidP="00C34BD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يُشترط في الاسم الذي يراد تثنيته 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 يأتي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14:paraId="45D97359" w14:textId="6366F9AF" w:rsidR="00004A31" w:rsidRPr="00C34BDC" w:rsidRDefault="00004A31" w:rsidP="00C34BD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. أن يكون مفرداً فلا يثن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ى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المثنى ولا يجمع.</w:t>
      </w:r>
    </w:p>
    <w:p w14:paraId="0428725E" w14:textId="2D8B00FC" w:rsidR="00004A31" w:rsidRPr="00C34BDC" w:rsidRDefault="00004A31" w:rsidP="00C34BD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أن يكون الاسم معرباً فلا يثنى المبني، أما </w:t>
      </w:r>
      <w:r w:rsidR="00E5394B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هذان وهاتان واللذان واللتان) فصيغ موضوعة للمثنى ألحقت به.</w:t>
      </w:r>
    </w:p>
    <w:p w14:paraId="1DC939F8" w14:textId="48B19BF6" w:rsidR="00004A31" w:rsidRPr="00C34BDC" w:rsidRDefault="00004A31" w:rsidP="00C34BDC">
      <w:pPr>
        <w:pStyle w:val="a3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أن لا يكون الاسم مركباً تركيباً إسنادياً نحو (تأبط شراً) أو مزجياً نحو (بعلبك) و (سيبويه) فعند تثنية المركبات هذه يُؤتى بكلمة (ذوا) في حالة الرفع و (ذوي) في حالتي النصب والجر فيقال في تثنية (تأبط شراً) (ذوا تأبط شراً) في حالة الرفع و ذوي تأبط شراً في حالتي النصب والجر، أما الاسم المركب تركيباً إضافياً فعند تثنيته يثنى صدره فيقال في تثنية (صلاح الدين) (صلاحا الدين) في حالة الرفع و </w:t>
      </w:r>
      <w:r w:rsidR="00E5394B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صلاحي الدين) في حالتي النصب والجر.</w:t>
      </w:r>
    </w:p>
    <w:p w14:paraId="0E1D5B2C" w14:textId="77217BA4" w:rsidR="00004A31" w:rsidRPr="00C34BDC" w:rsidRDefault="00004A31" w:rsidP="00F732C3">
      <w:pPr>
        <w:pStyle w:val="a3"/>
        <w:bidi/>
        <w:jc w:val="both"/>
        <w:rPr>
          <w:rFonts w:ascii="Simplified Arabic" w:hAnsi="Simplified Arabic" w:cs="Simplified Arabic" w:hint="cs"/>
          <w:sz w:val="32"/>
          <w:szCs w:val="32"/>
          <w:lang w:bidi="ar-IQ"/>
        </w:rPr>
      </w:pPr>
    </w:p>
    <w:p w14:paraId="77723086" w14:textId="0F885DC1" w:rsidR="00004A31" w:rsidRPr="00C34BDC" w:rsidRDefault="00F732C3" w:rsidP="00F732C3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5-</w:t>
      </w:r>
      <w:r w:rsidR="00004A31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 يكون للاسم ثان في الوجود فلا يثنى الشمس ولا القمر، أما قولهم (القمران) للشمس والقمر فمن باب المجاز.</w:t>
      </w:r>
    </w:p>
    <w:p w14:paraId="43BE953C" w14:textId="69E0CBA7" w:rsidR="00004A31" w:rsidRPr="00C34BDC" w:rsidRDefault="00F732C3" w:rsidP="00F732C3">
      <w:pPr>
        <w:pStyle w:val="a3"/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6-</w:t>
      </w:r>
      <w:r w:rsidR="00004A31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 يتفقا في المعنى فلا نثني المشترك فلا يقال ( عينان) للعين المبصرة ولعين الماء، ولا يثنى الاسم الدال على الحقيقة والمجاز معاً فلا يقال رأيت </w:t>
      </w:r>
      <w:r w:rsidR="00DA126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="00004A31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أسدين) إذا أريد بهما الأسد الحقيقي والرجل الشجاع.</w:t>
      </w:r>
    </w:p>
    <w:p w14:paraId="3CB6F883" w14:textId="0DD71820" w:rsidR="00004A31" w:rsidRPr="00C34BDC" w:rsidRDefault="00004A31" w:rsidP="00F732C3">
      <w:pPr>
        <w:pStyle w:val="a3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أن لا يستغنى بتثنية غيره عن تثنيته فلا يثنى (سواء) فلا يقال (سواءان)، لأنهم استغنوا بتثنية (سي) عن ثنيته فقالوا (سيان).</w:t>
      </w:r>
    </w:p>
    <w:p w14:paraId="10740588" w14:textId="581830D7" w:rsidR="00004A31" w:rsidRPr="00C34BDC" w:rsidRDefault="00004A31" w:rsidP="00C34BD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C34BD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إعراب المثنى</w:t>
      </w:r>
    </w:p>
    <w:p w14:paraId="2EA02D81" w14:textId="2D79689A" w:rsidR="00004A31" w:rsidRPr="00004A31" w:rsidRDefault="00004A31" w:rsidP="00004A31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يعرب الاسم المثنى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رفعاً بالألف ونصباً وجراً بالياء.</w:t>
      </w:r>
    </w:p>
    <w:p w14:paraId="2C8EF73A" w14:textId="0F9A3FF0" w:rsidR="00004A31" w:rsidRPr="00C34BDC" w:rsidRDefault="00004A31" w:rsidP="00C34BDC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حالة الرفع: قال تعالى: ﴿وَمَا يَسْتَوِي الْبَحْرَانِ)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فاطر / </w:t>
      </w:r>
      <w:r w:rsidRPr="00C34BDC">
        <w:rPr>
          <w:rFonts w:ascii="Simplified Arabic" w:hAnsi="Simplified Arabic" w:cs="Simplified Arabic"/>
          <w:sz w:val="32"/>
          <w:szCs w:val="32"/>
          <w:rtl/>
          <w:lang w:bidi="fa-IR"/>
        </w:rPr>
        <w:t>۱۲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fa-IR"/>
        </w:rPr>
        <w:t>]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، فـ (البحران): فاعل مرفوع وعلامة رفعه الألف لأنه مثنى،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قال تعالى: ﴿</w:t>
      </w:r>
      <w:proofErr w:type="spellStart"/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فَذَائِكَ</w:t>
      </w:r>
      <w:proofErr w:type="spellEnd"/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بُرْهَانَانِ مِن رَّبِّكَ </w:t>
      </w:r>
      <w:r w:rsidR="00C34BDC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القصص / </w:t>
      </w:r>
      <w:r w:rsidRPr="00C34BDC">
        <w:rPr>
          <w:rFonts w:ascii="Simplified Arabic" w:hAnsi="Simplified Arabic" w:cs="Simplified Arabic"/>
          <w:sz w:val="32"/>
          <w:szCs w:val="32"/>
          <w:rtl/>
          <w:lang w:bidi="fa-IR"/>
        </w:rPr>
        <w:t>۳۲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fa-IR"/>
        </w:rPr>
        <w:t>]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، فـ (برهانان) خبر مرفوع وعلامة رفعه الألف لأنه مثنى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قال تعالى: </w:t>
      </w:r>
      <w:r w:rsidR="00BC3874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﴿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الطَّلَاقُ مَرَّتَانِ فَإِمْسَاكٌ بِمَعْرُوفٍ أَوْ تَسْرِيحُ بِإِحْسَانٍ</w:t>
      </w:r>
      <w:r w:rsidR="00C34BDC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(البقرة/ ٢٢٩)، ف (مرتان) خبر مرفوع وعلامة رفعه الألف لأنه مثنى، قال تعالى: (ولمن خاف مقام ربه جنتان) (الرحمن / (٤٦) ، فـ (جنتان) مبتدأ مؤخر مرفوع وعلامة رفعه الألف لأنه مثنى.</w:t>
      </w:r>
    </w:p>
    <w:p w14:paraId="75D7B04A" w14:textId="4C4205D6" w:rsidR="00004A31" w:rsidRPr="00C34BDC" w:rsidRDefault="00004A31" w:rsidP="00C34BDC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. حالة النصب: قال تعالى: ﴿وَقَالَ اللهُ لا تَتَّخِذُوا إِلَهَيْنِ اثْنَيْنِ</w:t>
      </w:r>
      <w:r w:rsidR="00C34BDC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النحل/ ٥١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]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، ف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ــــ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(إلهين) مفعول به منصوب وعلامة نصبه الياء) لأنه مثنى، قال تعالى: ﴿ألم نَجْعَل لَّهُ عَيْنَيْنِ*وَلِسَاناً وَشَفَتَيْنِ﴾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البلد / </w:t>
      </w:r>
      <w:r w:rsidRPr="00C34BDC">
        <w:rPr>
          <w:rFonts w:ascii="Simplified Arabic" w:hAnsi="Simplified Arabic" w:cs="Simplified Arabic"/>
          <w:sz w:val="32"/>
          <w:szCs w:val="32"/>
          <w:rtl/>
          <w:lang w:bidi="fa-IR"/>
        </w:rPr>
        <w:t>۸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r w:rsidRPr="00C34BDC">
        <w:rPr>
          <w:rFonts w:ascii="Simplified Arabic" w:hAnsi="Simplified Arabic" w:cs="Simplified Arabic"/>
          <w:sz w:val="32"/>
          <w:szCs w:val="32"/>
          <w:rtl/>
          <w:lang w:bidi="fa-IR"/>
        </w:rPr>
        <w:t>۹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fa-IR"/>
        </w:rPr>
        <w:t>]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، فـ (عينين) مفعول به منصوب وعلامة نصبه الياء) لأنه مثنى وكذلك لفظة (شفتين).</w:t>
      </w:r>
    </w:p>
    <w:p w14:paraId="6E92F254" w14:textId="798791BC" w:rsidR="00004A31" w:rsidRPr="00C34BDC" w:rsidRDefault="00004A31" w:rsidP="00C34BDC">
      <w:pPr>
        <w:pStyle w:val="a3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حالة الجر: قال تعالى: ﴿مَا جَعَلَ اللَّهُ لِرَجُلٍ مِّن قَلْبَيْنِ فِي جَوْفِهِ﴾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الأحزاب / ٤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]</w:t>
      </w:r>
      <w:r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</w:p>
    <w:p w14:paraId="18BF8741" w14:textId="2645493F" w:rsidR="00004A31" w:rsidRPr="00004A31" w:rsidRDefault="00004A31" w:rsidP="00004A31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ـــ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(قلبين) مجرور بحرف الجر (من) وعلامة جره الياء لأنه مثنى، قال تعالى: </w:t>
      </w:r>
      <w:r w:rsidR="00BC3874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﴿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وَمَن يَنقَلِبْ عَلَى عَقِبَيْهِ فَلَن يَضُرَّ اللَّهَ شَيْئاً </w:t>
      </w:r>
      <w:r w:rsidR="00BC3874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آل عمران / ١٤٤</w:t>
      </w:r>
      <w:r w:rsidR="00BC3874">
        <w:rPr>
          <w:rFonts w:ascii="Simplified Arabic" w:hAnsi="Simplified Arabic" w:cs="Simplified Arabic" w:hint="cs"/>
          <w:sz w:val="32"/>
          <w:szCs w:val="32"/>
          <w:rtl/>
          <w:lang w:bidi="ar-IQ"/>
        </w:rPr>
        <w:t>]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، فـ (عقبيه) مجرور بحرف الجر (على) وعلامة جره الياء لأنه مثنى وحذفت (نونه) للإضافة لأن أصله (عقبين).</w:t>
      </w:r>
    </w:p>
    <w:p w14:paraId="54CCF2BE" w14:textId="4B617581" w:rsidR="00004A31" w:rsidRPr="00C34BDC" w:rsidRDefault="00004A31" w:rsidP="00004A31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C34BDC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فائدة :</w:t>
      </w:r>
    </w:p>
    <w:p w14:paraId="0E580BCB" w14:textId="4570E307" w:rsidR="00004A31" w:rsidRPr="00826912" w:rsidRDefault="00004A31" w:rsidP="00826912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>تحذف (نون) المثنى إذا أضيف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تقول: ( وصل عاملا المصنع) في حالة الرفع و 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>أكرمت عاملي المصنع) في حالتي النصب والجر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قال تعالى: ﴿وَاتْلُ عَلَيْهِمْ 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نَ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>بَ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ابْنَيْ آدَمَ بِالْحَقِّ</w:t>
      </w:r>
      <w:r w:rsidR="00826912"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المائدة / </w:t>
      </w:r>
      <w:r w:rsidRPr="00826912">
        <w:rPr>
          <w:rFonts w:ascii="Simplified Arabic" w:hAnsi="Simplified Arabic" w:cs="Simplified Arabic"/>
          <w:sz w:val="32"/>
          <w:szCs w:val="32"/>
          <w:rtl/>
          <w:lang w:bidi="fa-IR"/>
        </w:rPr>
        <w:t>۲۷</w:t>
      </w:r>
      <w:r w:rsidR="00826912" w:rsidRPr="00826912">
        <w:rPr>
          <w:rFonts w:ascii="Simplified Arabic" w:hAnsi="Simplified Arabic" w:cs="Simplified Arabic" w:hint="cs"/>
          <w:sz w:val="32"/>
          <w:szCs w:val="32"/>
          <w:rtl/>
          <w:lang w:bidi="fa-IR"/>
        </w:rPr>
        <w:t>]</w:t>
      </w:r>
      <w:r w:rsidRPr="00826912">
        <w:rPr>
          <w:rFonts w:ascii="Simplified Arabic" w:hAnsi="Simplified Arabic" w:cs="Simplified Arabic"/>
          <w:sz w:val="32"/>
          <w:szCs w:val="32"/>
          <w:rtl/>
          <w:lang w:bidi="ar-IQ"/>
        </w:rPr>
        <w:t>، فـ (ابني) مضاف إليه مجرور وعلامة جره الياء لأنه مثنى وحذفت (نونه) للإضافة لأن أصله (ابنين).</w:t>
      </w:r>
    </w:p>
    <w:p w14:paraId="5BD23D43" w14:textId="3E68004B" w:rsidR="00004A31" w:rsidRPr="00826912" w:rsidRDefault="00004A31" w:rsidP="00826912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826912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الملحق بالمثنى</w:t>
      </w:r>
    </w:p>
    <w:p w14:paraId="2B4044E9" w14:textId="0CC181C8" w:rsidR="00004A31" w:rsidRPr="00004A31" w:rsidRDefault="00004A31" w:rsidP="00004A31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هناك ألفاظ أ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لح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قت بالمثنى ليس لها مفرد هي: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لا) للمثنى المذكر و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لتا) للمثنى المؤنث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هاتان اللفظتان تعربان إعراب المثنى رفعاً بالألف ونصباً وجراً بالياء بشرط أن تضافا إلى الضمير كقوله تعالى: ﴿إِمَّا يَبْلُغَنَّ عِندَكَ الْكِبَرَ أَحَدُهُمَا أَوْ كلاهُمَا</w:t>
      </w:r>
      <w:r w:rsidR="00826912" w:rsidRPr="00C34BDC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الإسراء / </w:t>
      </w:r>
      <w:r w:rsidRPr="00004A31">
        <w:rPr>
          <w:rFonts w:ascii="Simplified Arabic" w:hAnsi="Simplified Arabic" w:cs="Simplified Arabic"/>
          <w:sz w:val="32"/>
          <w:szCs w:val="32"/>
          <w:rtl/>
          <w:lang w:bidi="fa-IR"/>
        </w:rPr>
        <w:t>۲۳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fa-IR"/>
        </w:rPr>
        <w:t>]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، فـ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لاهما) توكيد مرفوع وعلامة رفعه الألف لأنه ملحق بالمثنى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ورفع لأنه عطف على (أحدهما) المرفوعة على أنها فاعل.</w:t>
      </w:r>
    </w:p>
    <w:p w14:paraId="5B15D2FB" w14:textId="48B484D6" w:rsidR="00004A31" w:rsidRDefault="00004A31" w:rsidP="00004A3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وتقول في حالة النصب : (قابلت الزميلين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ليهما) ، فـ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ليهما) توكيد منصوب وعلامة نصبه الياء لأنه ملحق بالمثنى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وفي حالة الجر تقول: (سلمت على الزميلين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ليهما)، وكذلك تقول في 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لتا) في حالة الرفع (طبعت القصتان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لتاهما) وفي حالة النصب ( قرأت القصتين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لتيهما) وفي حالة الجر (أعجبت بأسلوب القصتين كلتيهما)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أما إذا أضيفت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لا) و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لتا) إلى الاسم الظاهر فتقدر عليهما حركات الإعراب رفعاً ونصباً وجراً لأنهما يعربان إعراب الاسم المقصور، كقوله تعالى: </w:t>
      </w:r>
      <w:r w:rsidR="00826912"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﴿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كِلْ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تَ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 الْجَنَّتَيْنِ 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آ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تَتْ أُكُلَهَا﴾ 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[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الكهف/ </w:t>
      </w:r>
      <w:r w:rsidRPr="00004A31">
        <w:rPr>
          <w:rFonts w:ascii="Simplified Arabic" w:hAnsi="Simplified Arabic" w:cs="Simplified Arabic"/>
          <w:sz w:val="32"/>
          <w:szCs w:val="32"/>
          <w:rtl/>
          <w:lang w:bidi="fa-IR"/>
        </w:rPr>
        <w:t>۳۳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fa-IR"/>
        </w:rPr>
        <w:t>]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، فـ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لتا) مبتدأ مرفوع وعلامة رفعه الضمة المقدرة على آخره للتعذر، وتقول في حالة النصب: (قابلت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لا الزميلين)،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14:paraId="1C122D45" w14:textId="275AE10A" w:rsidR="00004A31" w:rsidRDefault="00004A31" w:rsidP="00004A3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ف</w:t>
      </w:r>
      <w:r w:rsidR="00C34BD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ــــ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كِلا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مفعول به منصوب وعلامة نصبه الفتحة المقدرة على آخره للتعذر، وفي حالة الجر تقول: 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مررت بك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لا الزميلين)، فـ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لا) مجرور بحرف الجر (في) وعلامة جره الكسرة المقدرة على آخره للتعذر، وتقول في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لتا) في حالة الرفع (طبعت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لتا القصتين) وفي حالة النصب 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تقول: 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قرأت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 القصتين) وفي حالة الجر تقول: (أعجبت بأسلوب 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 القصتين فتقدر حركات الإعراب على (ك</w:t>
      </w:r>
      <w:r w:rsidR="0082691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004A31">
        <w:rPr>
          <w:rFonts w:ascii="Simplified Arabic" w:hAnsi="Simplified Arabic" w:cs="Simplified Arabic"/>
          <w:sz w:val="32"/>
          <w:szCs w:val="32"/>
          <w:rtl/>
          <w:lang w:bidi="ar-IQ"/>
        </w:rPr>
        <w:t>لتا) في بحالات الرفع والنصب والجر.</w:t>
      </w:r>
    </w:p>
    <w:p w14:paraId="64780490" w14:textId="44E5C58D" w:rsidR="00425B75" w:rsidRPr="00425B75" w:rsidRDefault="00425B75" w:rsidP="00425B75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425B7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فائدة:</w:t>
      </w:r>
    </w:p>
    <w:p w14:paraId="68D61C03" w14:textId="63409ED8" w:rsidR="00004A31" w:rsidRPr="00425B75" w:rsidRDefault="00004A31" w:rsidP="00425B75">
      <w:pPr>
        <w:pStyle w:val="a3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25B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(اثنان) و (اثنتان) هاتان اللفظتان تلحقان بالمثنى فتعربان بالألف رفعاً وبالياء نصباً وجراً، </w:t>
      </w:r>
      <w:r w:rsidR="00425B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425B75">
        <w:rPr>
          <w:rFonts w:ascii="Simplified Arabic" w:hAnsi="Simplified Arabic" w:cs="Simplified Arabic"/>
          <w:sz w:val="32"/>
          <w:szCs w:val="32"/>
          <w:rtl/>
          <w:lang w:bidi="ar-IQ"/>
        </w:rPr>
        <w:t>تقول في حالة الرفع</w:t>
      </w:r>
      <w:r w:rsidR="00425B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 w:rsidRPr="00425B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425B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425B7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وصل اثنان من المسافرين) و(وصلت اثنتان من المسافرات)، وفي حالة النصب تقول : (قابلت اثنين من الطلاب) و (قابلت اثنتين من الطالبات)، وفي حالة الجر تقول: </w:t>
      </w:r>
      <w:r w:rsidR="00425B75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r w:rsidRPr="00425B75">
        <w:rPr>
          <w:rFonts w:ascii="Simplified Arabic" w:hAnsi="Simplified Arabic" w:cs="Simplified Arabic"/>
          <w:sz w:val="32"/>
          <w:szCs w:val="32"/>
          <w:rtl/>
          <w:lang w:bidi="ar-IQ"/>
        </w:rPr>
        <w:t>مررت باثنين من الطلاب) و (مررت باثنتين من الطالبات).</w:t>
      </w:r>
    </w:p>
    <w:p w14:paraId="7C645B43" w14:textId="77777777" w:rsidR="00004A31" w:rsidRPr="00D331A9" w:rsidRDefault="00004A31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004A31" w:rsidRPr="00D3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EFB"/>
    <w:multiLevelType w:val="hybridMultilevel"/>
    <w:tmpl w:val="F19EE026"/>
    <w:lvl w:ilvl="0" w:tplc="CB925F7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E67FE"/>
    <w:multiLevelType w:val="hybridMultilevel"/>
    <w:tmpl w:val="70306EE6"/>
    <w:lvl w:ilvl="0" w:tplc="9C28117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B6AD7"/>
    <w:multiLevelType w:val="hybridMultilevel"/>
    <w:tmpl w:val="26D8A486"/>
    <w:lvl w:ilvl="0" w:tplc="1E18EB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C6E93"/>
    <w:multiLevelType w:val="hybridMultilevel"/>
    <w:tmpl w:val="B3FEA362"/>
    <w:lvl w:ilvl="0" w:tplc="1E18EB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A9"/>
    <w:rsid w:val="00004A31"/>
    <w:rsid w:val="00425B75"/>
    <w:rsid w:val="00826912"/>
    <w:rsid w:val="00AA4CF6"/>
    <w:rsid w:val="00BC3874"/>
    <w:rsid w:val="00C34BDC"/>
    <w:rsid w:val="00D331A9"/>
    <w:rsid w:val="00DA1262"/>
    <w:rsid w:val="00E5394B"/>
    <w:rsid w:val="00F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7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2025-05-10T11:08:00Z</dcterms:created>
  <dcterms:modified xsi:type="dcterms:W3CDTF">2025-05-10T11:08:00Z</dcterms:modified>
</cp:coreProperties>
</file>