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79" w:rsidRDefault="00191EFA" w:rsidP="00191EFA">
      <w:pPr>
        <w:pStyle w:val="Title"/>
        <w:tabs>
          <w:tab w:val="left" w:pos="3247"/>
          <w:tab w:val="left" w:pos="7753"/>
        </w:tabs>
        <w:spacing w:before="49"/>
        <w:ind w:right="282"/>
        <w:rPr>
          <w:rFonts w:ascii="Tahoma" w:cs="Tahoma"/>
        </w:rPr>
      </w:pPr>
      <w:r>
        <w:rPr>
          <w:spacing w:val="-12"/>
        </w:rPr>
        <w:t>Lecture</w:t>
      </w:r>
      <w:r>
        <w:rPr>
          <w:spacing w:val="-39"/>
        </w:rPr>
        <w:t xml:space="preserve"> </w:t>
      </w:r>
      <w:r>
        <w:rPr>
          <w:spacing w:val="-10"/>
        </w:rPr>
        <w:t>2</w:t>
      </w:r>
      <w:r>
        <w:tab/>
      </w:r>
      <w:r>
        <w:rPr>
          <w:spacing w:val="-11"/>
        </w:rPr>
        <w:t>Human</w:t>
      </w:r>
      <w:r>
        <w:rPr>
          <w:spacing w:val="-26"/>
        </w:rPr>
        <w:t xml:space="preserve"> </w:t>
      </w:r>
      <w:r>
        <w:rPr>
          <w:spacing w:val="-2"/>
        </w:rPr>
        <w:t>Anatomy</w:t>
      </w:r>
      <w:r>
        <w:tab/>
      </w:r>
      <w:bookmarkStart w:id="0" w:name="_GoBack"/>
      <w:bookmarkEnd w:id="0"/>
    </w:p>
    <w:p w:rsidR="005C4279" w:rsidRDefault="005C4279">
      <w:pPr>
        <w:pStyle w:val="BodyText"/>
        <w:rPr>
          <w:rFonts w:ascii="Tahoma"/>
          <w:b/>
          <w:sz w:val="44"/>
        </w:rPr>
      </w:pPr>
    </w:p>
    <w:p w:rsidR="005C4279" w:rsidRDefault="005C4279">
      <w:pPr>
        <w:pStyle w:val="BodyText"/>
        <w:spacing w:before="9"/>
        <w:rPr>
          <w:rFonts w:ascii="Tahoma"/>
          <w:b/>
          <w:sz w:val="36"/>
        </w:rPr>
      </w:pPr>
    </w:p>
    <w:p w:rsidR="005C4279" w:rsidRDefault="00191EFA">
      <w:pPr>
        <w:pStyle w:val="Title"/>
        <w:rPr>
          <w:rFonts w:ascii="Times New Roman"/>
        </w:rPr>
      </w:pPr>
      <w:r>
        <w:rPr>
          <w:rFonts w:ascii="Times New Roman"/>
        </w:rPr>
        <w:t>Basic</w:t>
      </w:r>
      <w:r>
        <w:rPr>
          <w:rFonts w:ascii="Times New Roman"/>
          <w:spacing w:val="-6"/>
        </w:rPr>
        <w:t xml:space="preserve"> </w:t>
      </w:r>
      <w:r>
        <w:rPr>
          <w:rFonts w:ascii="Times New Roman"/>
        </w:rPr>
        <w:t>Structures:</w:t>
      </w:r>
      <w:r>
        <w:rPr>
          <w:rFonts w:ascii="Times New Roman"/>
          <w:spacing w:val="-5"/>
        </w:rPr>
        <w:t xml:space="preserve"> </w:t>
      </w:r>
      <w:r>
        <w:rPr>
          <w:rFonts w:ascii="Times New Roman"/>
          <w:spacing w:val="-4"/>
        </w:rPr>
        <w:t>part1</w:t>
      </w:r>
    </w:p>
    <w:p w:rsidR="005C4279" w:rsidRDefault="005C4279">
      <w:pPr>
        <w:pStyle w:val="BodyText"/>
        <w:spacing w:before="2"/>
        <w:rPr>
          <w:b/>
          <w:sz w:val="37"/>
        </w:rPr>
      </w:pPr>
    </w:p>
    <w:p w:rsidR="005C4279" w:rsidRDefault="00191EFA">
      <w:pPr>
        <w:pStyle w:val="Heading1"/>
        <w:ind w:right="280"/>
      </w:pPr>
      <w:r>
        <w:rPr>
          <w:color w:val="5A00DA"/>
          <w:spacing w:val="-4"/>
        </w:rPr>
        <w:t>Skin</w:t>
      </w:r>
    </w:p>
    <w:p w:rsidR="005C4279" w:rsidRDefault="00191EFA">
      <w:pPr>
        <w:pStyle w:val="BodyText"/>
        <w:spacing w:before="69"/>
        <w:ind w:left="472" w:right="749"/>
        <w:jc w:val="both"/>
        <w:rPr>
          <w:rFonts w:ascii="Cambria Math"/>
        </w:rPr>
      </w:pPr>
      <w:r>
        <w:rPr>
          <w:rFonts w:ascii="Cambria Math"/>
        </w:rPr>
        <w:t>The skin is divided into two parts: the superficial part, the epidermis; and the deep part, the dermis. The epidermis is a stratified epithelium. On the palms of the hands and the soles of the feet, the epidermis is extremely thick, to</w:t>
      </w:r>
      <w:r>
        <w:rPr>
          <w:rFonts w:ascii="Cambria Math"/>
          <w:spacing w:val="80"/>
        </w:rPr>
        <w:t xml:space="preserve"> </w:t>
      </w:r>
      <w:r>
        <w:rPr>
          <w:rFonts w:ascii="Cambria Math"/>
        </w:rPr>
        <w:t>withstand the wear a</w:t>
      </w:r>
      <w:r>
        <w:rPr>
          <w:rFonts w:ascii="Cambria Math"/>
        </w:rPr>
        <w:t>nd tear that occurs in these regions.</w:t>
      </w:r>
    </w:p>
    <w:p w:rsidR="005C4279" w:rsidRDefault="00191EFA">
      <w:pPr>
        <w:pStyle w:val="BodyText"/>
        <w:ind w:left="472" w:right="750" w:firstLine="720"/>
        <w:jc w:val="both"/>
        <w:rPr>
          <w:rFonts w:ascii="Cambria Math"/>
        </w:rPr>
      </w:pPr>
      <w:r>
        <w:rPr>
          <w:rFonts w:ascii="Cambria Math"/>
        </w:rPr>
        <w:t>The dermis is</w:t>
      </w:r>
      <w:r>
        <w:rPr>
          <w:rFonts w:ascii="Cambria Math"/>
          <w:spacing w:val="-2"/>
        </w:rPr>
        <w:t xml:space="preserve"> </w:t>
      </w:r>
      <w:r>
        <w:rPr>
          <w:rFonts w:ascii="Cambria Math"/>
        </w:rPr>
        <w:t>composed of dense connective tissue</w:t>
      </w:r>
      <w:r>
        <w:rPr>
          <w:rFonts w:ascii="Cambria Math"/>
          <w:spacing w:val="-2"/>
        </w:rPr>
        <w:t xml:space="preserve"> </w:t>
      </w:r>
      <w:r>
        <w:rPr>
          <w:rFonts w:ascii="Cambria Math"/>
        </w:rPr>
        <w:t>containing many blood vessels, lymphatic</w:t>
      </w:r>
      <w:r>
        <w:rPr>
          <w:rFonts w:ascii="Cambria Math"/>
          <w:spacing w:val="-1"/>
        </w:rPr>
        <w:t xml:space="preserve"> </w:t>
      </w:r>
      <w:r>
        <w:rPr>
          <w:rFonts w:ascii="Cambria Math"/>
        </w:rPr>
        <w:t>vessels, and nerves. The dermis of</w:t>
      </w:r>
      <w:r>
        <w:rPr>
          <w:rFonts w:ascii="Cambria Math"/>
          <w:spacing w:val="-3"/>
        </w:rPr>
        <w:t xml:space="preserve"> </w:t>
      </w:r>
      <w:r>
        <w:rPr>
          <w:rFonts w:ascii="Cambria Math"/>
        </w:rPr>
        <w:t>the skin is connected</w:t>
      </w:r>
      <w:r>
        <w:rPr>
          <w:rFonts w:ascii="Cambria Math"/>
          <w:spacing w:val="-2"/>
        </w:rPr>
        <w:t xml:space="preserve"> </w:t>
      </w:r>
      <w:r>
        <w:rPr>
          <w:rFonts w:ascii="Cambria Math"/>
        </w:rPr>
        <w:t>to</w:t>
      </w:r>
      <w:r>
        <w:rPr>
          <w:rFonts w:ascii="Cambria Math"/>
          <w:spacing w:val="-2"/>
        </w:rPr>
        <w:t xml:space="preserve"> </w:t>
      </w:r>
      <w:r>
        <w:rPr>
          <w:rFonts w:ascii="Cambria Math"/>
        </w:rPr>
        <w:t>the underlying deep fascia or bones by the superficial fascia, othe</w:t>
      </w:r>
      <w:r>
        <w:rPr>
          <w:rFonts w:ascii="Cambria Math"/>
        </w:rPr>
        <w:t>rwise known as subcutaneous tissue.</w:t>
      </w:r>
    </w:p>
    <w:p w:rsidR="005C4279" w:rsidRDefault="00191EFA">
      <w:pPr>
        <w:pStyle w:val="BodyText"/>
        <w:ind w:left="472" w:right="750" w:hanging="1"/>
        <w:jc w:val="both"/>
        <w:rPr>
          <w:rFonts w:ascii="Cambria Math"/>
        </w:rPr>
      </w:pPr>
      <w:r>
        <w:rPr>
          <w:noProof/>
        </w:rPr>
        <w:drawing>
          <wp:anchor distT="0" distB="0" distL="0" distR="0" simplePos="0" relativeHeight="251658240" behindDoc="0" locked="0" layoutInCell="1" allowOverlap="1">
            <wp:simplePos x="0" y="0"/>
            <wp:positionH relativeFrom="page">
              <wp:posOffset>1043838</wp:posOffset>
            </wp:positionH>
            <wp:positionV relativeFrom="paragraph">
              <wp:posOffset>421795</wp:posOffset>
            </wp:positionV>
            <wp:extent cx="5477823" cy="4101084"/>
            <wp:effectExtent l="0" t="0" r="0" b="0"/>
            <wp:wrapTopAndBottom/>
            <wp:docPr id="1" name="image1.jpeg" descr="D:\anatomy lectures\skin_layers-1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77823" cy="4101084"/>
                    </a:xfrm>
                    <a:prstGeom prst="rect">
                      <a:avLst/>
                    </a:prstGeom>
                  </pic:spPr>
                </pic:pic>
              </a:graphicData>
            </a:graphic>
          </wp:anchor>
        </w:drawing>
      </w:r>
      <w:r>
        <w:rPr>
          <w:rFonts w:ascii="Cambria Math"/>
        </w:rPr>
        <w:t>The</w:t>
      </w:r>
      <w:r>
        <w:rPr>
          <w:rFonts w:ascii="Cambria Math"/>
          <w:spacing w:val="80"/>
        </w:rPr>
        <w:t xml:space="preserve"> </w:t>
      </w:r>
      <w:r>
        <w:rPr>
          <w:rFonts w:ascii="Cambria Math"/>
        </w:rPr>
        <w:t>appendages</w:t>
      </w:r>
      <w:r>
        <w:rPr>
          <w:rFonts w:ascii="Cambria Math"/>
          <w:spacing w:val="40"/>
        </w:rPr>
        <w:t xml:space="preserve"> </w:t>
      </w:r>
      <w:r>
        <w:rPr>
          <w:rFonts w:ascii="Cambria Math"/>
        </w:rPr>
        <w:t>of</w:t>
      </w:r>
      <w:r>
        <w:rPr>
          <w:rFonts w:ascii="Cambria Math"/>
          <w:spacing w:val="80"/>
        </w:rPr>
        <w:t xml:space="preserve"> </w:t>
      </w:r>
      <w:r>
        <w:rPr>
          <w:rFonts w:ascii="Cambria Math"/>
        </w:rPr>
        <w:t>the</w:t>
      </w:r>
      <w:r>
        <w:rPr>
          <w:rFonts w:ascii="Cambria Math"/>
          <w:spacing w:val="80"/>
        </w:rPr>
        <w:t xml:space="preserve"> </w:t>
      </w:r>
      <w:r>
        <w:rPr>
          <w:rFonts w:ascii="Cambria Math"/>
        </w:rPr>
        <w:t>skin</w:t>
      </w:r>
      <w:r>
        <w:rPr>
          <w:rFonts w:ascii="Cambria Math"/>
          <w:spacing w:val="80"/>
        </w:rPr>
        <w:t xml:space="preserve"> </w:t>
      </w:r>
      <w:r>
        <w:rPr>
          <w:rFonts w:ascii="Cambria Math"/>
        </w:rPr>
        <w:t>are</w:t>
      </w:r>
      <w:r>
        <w:rPr>
          <w:rFonts w:ascii="Cambria Math"/>
          <w:spacing w:val="40"/>
        </w:rPr>
        <w:t xml:space="preserve"> </w:t>
      </w:r>
      <w:r>
        <w:rPr>
          <w:rFonts w:ascii="Cambria Math"/>
        </w:rPr>
        <w:t>the</w:t>
      </w:r>
      <w:r>
        <w:rPr>
          <w:rFonts w:ascii="Cambria Math"/>
          <w:spacing w:val="80"/>
        </w:rPr>
        <w:t xml:space="preserve"> </w:t>
      </w:r>
      <w:r>
        <w:rPr>
          <w:rFonts w:ascii="Cambria Math"/>
          <w:u w:val="single"/>
        </w:rPr>
        <w:t>nails</w:t>
      </w:r>
      <w:r>
        <w:rPr>
          <w:rFonts w:ascii="Cambria Math"/>
        </w:rPr>
        <w:t>,</w:t>
      </w:r>
      <w:r>
        <w:rPr>
          <w:rFonts w:ascii="Cambria Math"/>
          <w:spacing w:val="80"/>
        </w:rPr>
        <w:t xml:space="preserve"> </w:t>
      </w:r>
      <w:r>
        <w:rPr>
          <w:rFonts w:ascii="Cambria Math"/>
          <w:u w:val="single"/>
        </w:rPr>
        <w:t>hair</w:t>
      </w:r>
      <w:r>
        <w:rPr>
          <w:rFonts w:ascii="Cambria Math"/>
          <w:spacing w:val="80"/>
          <w:u w:val="single"/>
        </w:rPr>
        <w:t xml:space="preserve"> </w:t>
      </w:r>
      <w:r>
        <w:rPr>
          <w:rFonts w:ascii="Cambria Math"/>
          <w:u w:val="single"/>
        </w:rPr>
        <w:t>follicles</w:t>
      </w:r>
      <w:r>
        <w:rPr>
          <w:rFonts w:ascii="Cambria Math"/>
        </w:rPr>
        <w:t>,</w:t>
      </w:r>
      <w:r>
        <w:rPr>
          <w:rFonts w:ascii="Cambria Math"/>
          <w:spacing w:val="40"/>
        </w:rPr>
        <w:t xml:space="preserve"> </w:t>
      </w:r>
      <w:r>
        <w:rPr>
          <w:rFonts w:ascii="Cambria Math"/>
          <w:u w:val="single"/>
        </w:rPr>
        <w:t>sebaceous</w:t>
      </w:r>
      <w:r>
        <w:rPr>
          <w:rFonts w:ascii="Cambria Math"/>
          <w:spacing w:val="40"/>
          <w:u w:val="single"/>
        </w:rPr>
        <w:t xml:space="preserve"> </w:t>
      </w:r>
      <w:r>
        <w:rPr>
          <w:rFonts w:ascii="Cambria Math"/>
          <w:u w:val="single"/>
        </w:rPr>
        <w:t>glands</w:t>
      </w:r>
      <w:r>
        <w:rPr>
          <w:rFonts w:ascii="Cambria Math"/>
        </w:rPr>
        <w:t xml:space="preserve">, </w:t>
      </w:r>
      <w:proofErr w:type="gramStart"/>
      <w:r>
        <w:rPr>
          <w:rFonts w:ascii="Cambria Math"/>
        </w:rPr>
        <w:t>and</w:t>
      </w:r>
      <w:proofErr w:type="gramEnd"/>
      <w:r>
        <w:rPr>
          <w:rFonts w:ascii="Cambria Math"/>
        </w:rPr>
        <w:t xml:space="preserve"> </w:t>
      </w:r>
      <w:r>
        <w:rPr>
          <w:rFonts w:ascii="Cambria Math"/>
          <w:u w:val="single"/>
        </w:rPr>
        <w:t>sweat glands</w:t>
      </w:r>
      <w:r>
        <w:rPr>
          <w:rFonts w:ascii="Cambria Math"/>
        </w:rPr>
        <w:t>.</w:t>
      </w:r>
    </w:p>
    <w:p w:rsidR="005C4279" w:rsidRDefault="005C4279">
      <w:pPr>
        <w:jc w:val="both"/>
        <w:rPr>
          <w:rFonts w:ascii="Cambria Math"/>
        </w:rPr>
        <w:sectPr w:rsidR="005C4279">
          <w:footerReference w:type="default" r:id="rId9"/>
          <w:type w:val="continuous"/>
          <w:pgSz w:w="11910" w:h="16840"/>
          <w:pgMar w:top="1440" w:right="380" w:bottom="1200" w:left="660" w:header="0" w:footer="1005" w:gutter="0"/>
          <w:pgNumType w:start="1"/>
          <w:cols w:space="720"/>
        </w:sectPr>
      </w:pPr>
    </w:p>
    <w:p w:rsidR="005C4279" w:rsidRDefault="00191EFA">
      <w:pPr>
        <w:pStyle w:val="Heading1"/>
        <w:spacing w:before="57"/>
        <w:ind w:right="285"/>
      </w:pPr>
      <w:r>
        <w:rPr>
          <w:color w:val="5A00DA"/>
          <w:spacing w:val="-2"/>
        </w:rPr>
        <w:lastRenderedPageBreak/>
        <w:t>Fasciae</w:t>
      </w:r>
    </w:p>
    <w:p w:rsidR="005C4279" w:rsidRDefault="00191EFA">
      <w:pPr>
        <w:pStyle w:val="BodyText"/>
        <w:spacing w:before="67"/>
        <w:ind w:left="472" w:right="753"/>
        <w:jc w:val="both"/>
        <w:rPr>
          <w:rFonts w:ascii="Cambria" w:hAnsi="Cambria"/>
        </w:rPr>
      </w:pPr>
      <w:r>
        <w:rPr>
          <w:rFonts w:ascii="Cambria" w:hAnsi="Cambria"/>
        </w:rPr>
        <w:t>The fasciae of the body can be divided into two types— superficial and deep— and lie between the skin and the underlying muscles and bones.</w:t>
      </w:r>
    </w:p>
    <w:p w:rsidR="005C4279" w:rsidRDefault="00191EFA">
      <w:pPr>
        <w:spacing w:before="1"/>
        <w:ind w:left="472" w:right="750"/>
        <w:jc w:val="both"/>
        <w:rPr>
          <w:rFonts w:ascii="Cambria"/>
          <w:sz w:val="28"/>
        </w:rPr>
      </w:pPr>
      <w:r>
        <w:rPr>
          <w:rFonts w:ascii="Cambria"/>
          <w:sz w:val="28"/>
        </w:rPr>
        <w:t xml:space="preserve">The </w:t>
      </w:r>
      <w:r>
        <w:rPr>
          <w:rFonts w:ascii="Cambria"/>
          <w:b/>
          <w:sz w:val="28"/>
        </w:rPr>
        <w:t>superficial fascia, or subcutaneous tissue</w:t>
      </w:r>
      <w:r>
        <w:rPr>
          <w:rFonts w:ascii="Cambria"/>
          <w:sz w:val="28"/>
        </w:rPr>
        <w:t xml:space="preserve">, is a mixture of loose areolar and adipose tissue that unites the dermis of the skin to the underlying deep </w:t>
      </w:r>
      <w:r>
        <w:rPr>
          <w:rFonts w:ascii="Cambria"/>
          <w:spacing w:val="-2"/>
          <w:sz w:val="28"/>
        </w:rPr>
        <w:t>fascia.</w:t>
      </w:r>
    </w:p>
    <w:p w:rsidR="005C4279" w:rsidRDefault="00191EFA">
      <w:pPr>
        <w:pStyle w:val="BodyText"/>
        <w:ind w:left="472" w:right="750"/>
        <w:jc w:val="both"/>
        <w:rPr>
          <w:rFonts w:ascii="Cambria"/>
        </w:rPr>
      </w:pPr>
      <w:r>
        <w:rPr>
          <w:rFonts w:ascii="Cambria"/>
        </w:rPr>
        <w:t xml:space="preserve">The </w:t>
      </w:r>
      <w:r>
        <w:rPr>
          <w:rFonts w:ascii="Cambria"/>
          <w:b/>
        </w:rPr>
        <w:t xml:space="preserve">deep fascia </w:t>
      </w:r>
      <w:r>
        <w:rPr>
          <w:rFonts w:ascii="Cambria"/>
        </w:rPr>
        <w:t>is a membranous layer of connective tissue that invests the muscles and other deep structures. In the neck, it forms well-d</w:t>
      </w:r>
      <w:r>
        <w:rPr>
          <w:rFonts w:ascii="Cambria"/>
        </w:rPr>
        <w:t xml:space="preserve">efined layers and in the thorax and abdomen, it is merely a thin film of areolar tissue covering the muscles and </w:t>
      </w:r>
      <w:proofErr w:type="spellStart"/>
      <w:r>
        <w:rPr>
          <w:rFonts w:ascii="Cambria"/>
        </w:rPr>
        <w:t>aponeuroses</w:t>
      </w:r>
      <w:proofErr w:type="spellEnd"/>
      <w:r>
        <w:rPr>
          <w:rFonts w:ascii="Cambria"/>
        </w:rPr>
        <w:t>.</w:t>
      </w:r>
    </w:p>
    <w:p w:rsidR="005C4279" w:rsidRDefault="00191EFA">
      <w:pPr>
        <w:pStyle w:val="BodyText"/>
        <w:spacing w:before="7"/>
        <w:rPr>
          <w:rFonts w:ascii="Cambria"/>
          <w:sz w:val="22"/>
        </w:rPr>
      </w:pPr>
      <w:r>
        <w:rPr>
          <w:noProof/>
        </w:rPr>
        <w:drawing>
          <wp:anchor distT="0" distB="0" distL="0" distR="0" simplePos="0" relativeHeight="251659264" behindDoc="0" locked="0" layoutInCell="1" allowOverlap="1">
            <wp:simplePos x="0" y="0"/>
            <wp:positionH relativeFrom="page">
              <wp:posOffset>1057465</wp:posOffset>
            </wp:positionH>
            <wp:positionV relativeFrom="paragraph">
              <wp:posOffset>183644</wp:posOffset>
            </wp:positionV>
            <wp:extent cx="4823719" cy="33257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823719" cy="3325749"/>
                    </a:xfrm>
                    <a:prstGeom prst="rect">
                      <a:avLst/>
                    </a:prstGeom>
                  </pic:spPr>
                </pic:pic>
              </a:graphicData>
            </a:graphic>
          </wp:anchor>
        </w:drawing>
      </w:r>
    </w:p>
    <w:p w:rsidR="005C4279" w:rsidRDefault="005C4279">
      <w:pPr>
        <w:pStyle w:val="BodyText"/>
        <w:rPr>
          <w:rFonts w:ascii="Cambria"/>
          <w:sz w:val="32"/>
        </w:rPr>
      </w:pPr>
    </w:p>
    <w:p w:rsidR="005C4279" w:rsidRDefault="005C4279">
      <w:pPr>
        <w:pStyle w:val="BodyText"/>
        <w:spacing w:before="8"/>
        <w:rPr>
          <w:rFonts w:ascii="Cambria"/>
          <w:sz w:val="35"/>
        </w:rPr>
      </w:pPr>
    </w:p>
    <w:p w:rsidR="005C4279" w:rsidRDefault="00191EFA">
      <w:pPr>
        <w:pStyle w:val="Heading1"/>
        <w:spacing w:before="1"/>
      </w:pPr>
      <w:r>
        <w:rPr>
          <w:color w:val="5A00DA"/>
          <w:spacing w:val="-2"/>
        </w:rPr>
        <w:t>Muscle</w:t>
      </w:r>
    </w:p>
    <w:p w:rsidR="005C4279" w:rsidRDefault="00191EFA">
      <w:pPr>
        <w:pStyle w:val="BodyText"/>
        <w:spacing w:before="67"/>
        <w:ind w:left="472"/>
        <w:jc w:val="both"/>
        <w:rPr>
          <w:rFonts w:ascii="Cambria"/>
        </w:rPr>
      </w:pPr>
      <w:r>
        <w:rPr>
          <w:rFonts w:ascii="Cambria"/>
        </w:rPr>
        <w:t>The</w:t>
      </w:r>
      <w:r>
        <w:rPr>
          <w:rFonts w:ascii="Cambria"/>
          <w:spacing w:val="-5"/>
        </w:rPr>
        <w:t xml:space="preserve"> </w:t>
      </w:r>
      <w:r>
        <w:rPr>
          <w:rFonts w:ascii="Cambria"/>
        </w:rPr>
        <w:t>three</w:t>
      </w:r>
      <w:r>
        <w:rPr>
          <w:rFonts w:ascii="Cambria"/>
          <w:spacing w:val="-5"/>
        </w:rPr>
        <w:t xml:space="preserve"> </w:t>
      </w:r>
      <w:r>
        <w:rPr>
          <w:rFonts w:ascii="Cambria"/>
        </w:rPr>
        <w:t>types</w:t>
      </w:r>
      <w:r>
        <w:rPr>
          <w:rFonts w:ascii="Cambria"/>
          <w:spacing w:val="-4"/>
        </w:rPr>
        <w:t xml:space="preserve"> </w:t>
      </w:r>
      <w:r>
        <w:rPr>
          <w:rFonts w:ascii="Cambria"/>
        </w:rPr>
        <w:t>of</w:t>
      </w:r>
      <w:r>
        <w:rPr>
          <w:rFonts w:ascii="Cambria"/>
          <w:spacing w:val="-6"/>
        </w:rPr>
        <w:t xml:space="preserve"> </w:t>
      </w:r>
      <w:r>
        <w:rPr>
          <w:rFonts w:ascii="Cambria"/>
        </w:rPr>
        <w:t>muscle</w:t>
      </w:r>
      <w:r>
        <w:rPr>
          <w:rFonts w:ascii="Cambria"/>
          <w:spacing w:val="-4"/>
        </w:rPr>
        <w:t xml:space="preserve"> </w:t>
      </w:r>
      <w:r>
        <w:rPr>
          <w:rFonts w:ascii="Cambria"/>
        </w:rPr>
        <w:t>are</w:t>
      </w:r>
      <w:r>
        <w:rPr>
          <w:rFonts w:ascii="Cambria"/>
          <w:spacing w:val="-3"/>
        </w:rPr>
        <w:t xml:space="preserve"> </w:t>
      </w:r>
      <w:r>
        <w:rPr>
          <w:rFonts w:ascii="Cambria"/>
        </w:rPr>
        <w:t>skeletal,</w:t>
      </w:r>
      <w:r>
        <w:rPr>
          <w:rFonts w:ascii="Cambria"/>
          <w:spacing w:val="-5"/>
        </w:rPr>
        <w:t xml:space="preserve"> </w:t>
      </w:r>
      <w:r>
        <w:rPr>
          <w:rFonts w:ascii="Cambria"/>
        </w:rPr>
        <w:t>smooth,</w:t>
      </w:r>
      <w:r>
        <w:rPr>
          <w:rFonts w:ascii="Cambria"/>
          <w:spacing w:val="-3"/>
        </w:rPr>
        <w:t xml:space="preserve"> </w:t>
      </w:r>
      <w:r>
        <w:rPr>
          <w:rFonts w:ascii="Cambria"/>
        </w:rPr>
        <w:t>and</w:t>
      </w:r>
      <w:r>
        <w:rPr>
          <w:rFonts w:ascii="Cambria"/>
          <w:spacing w:val="-4"/>
        </w:rPr>
        <w:t xml:space="preserve"> </w:t>
      </w:r>
      <w:r>
        <w:rPr>
          <w:rFonts w:ascii="Cambria"/>
          <w:spacing w:val="-2"/>
        </w:rPr>
        <w:t>cardiac.</w:t>
      </w:r>
    </w:p>
    <w:p w:rsidR="005C4279" w:rsidRDefault="005C4279">
      <w:pPr>
        <w:pStyle w:val="BodyText"/>
        <w:rPr>
          <w:rFonts w:ascii="Cambria"/>
        </w:rPr>
      </w:pPr>
    </w:p>
    <w:p w:rsidR="005C4279" w:rsidRDefault="00191EFA">
      <w:pPr>
        <w:pStyle w:val="BodyText"/>
        <w:spacing w:before="1"/>
        <w:ind w:left="472"/>
        <w:jc w:val="both"/>
        <w:rPr>
          <w:rFonts w:ascii="Cambria"/>
        </w:rPr>
      </w:pPr>
      <w:r>
        <w:rPr>
          <w:rFonts w:ascii="Cambria"/>
          <w:color w:val="000000"/>
          <w:shd w:val="clear" w:color="auto" w:fill="00FF00"/>
        </w:rPr>
        <w:t>Skeletal</w:t>
      </w:r>
      <w:r>
        <w:rPr>
          <w:rFonts w:ascii="Cambria"/>
          <w:color w:val="000000"/>
          <w:spacing w:val="-6"/>
          <w:shd w:val="clear" w:color="auto" w:fill="00FF00"/>
        </w:rPr>
        <w:t xml:space="preserve"> </w:t>
      </w:r>
      <w:r>
        <w:rPr>
          <w:rFonts w:ascii="Cambria"/>
          <w:color w:val="000000"/>
          <w:spacing w:val="-2"/>
          <w:shd w:val="clear" w:color="auto" w:fill="00FF00"/>
        </w:rPr>
        <w:t>Muscle</w:t>
      </w:r>
    </w:p>
    <w:p w:rsidR="005C4279" w:rsidRDefault="00191EFA">
      <w:pPr>
        <w:pStyle w:val="BodyText"/>
        <w:ind w:left="472" w:right="749"/>
        <w:jc w:val="both"/>
        <w:rPr>
          <w:rFonts w:ascii="Cambria"/>
        </w:rPr>
      </w:pPr>
      <w:r>
        <w:rPr>
          <w:rFonts w:ascii="Cambria"/>
        </w:rPr>
        <w:t>Skeletal muscles produce the movements of</w:t>
      </w:r>
      <w:r>
        <w:rPr>
          <w:rFonts w:ascii="Cambria"/>
        </w:rPr>
        <w:t xml:space="preserve"> the skeleton; they are sometimes called </w:t>
      </w:r>
      <w:r>
        <w:rPr>
          <w:rFonts w:ascii="Cambria"/>
          <w:b/>
          <w:u w:val="single"/>
        </w:rPr>
        <w:t xml:space="preserve">voluntary muscles </w:t>
      </w:r>
      <w:r>
        <w:rPr>
          <w:rFonts w:ascii="Cambria"/>
        </w:rPr>
        <w:t xml:space="preserve">and are made up of striped muscle fibers. A skeletal muscle has two or more attachments. The attachment that moves the least is referred to as the </w:t>
      </w:r>
      <w:r>
        <w:rPr>
          <w:rFonts w:ascii="Cambria"/>
          <w:b/>
        </w:rPr>
        <w:t>origin</w:t>
      </w:r>
      <w:r>
        <w:rPr>
          <w:rFonts w:ascii="Cambria"/>
        </w:rPr>
        <w:t xml:space="preserve">, and the one that moves the most, the </w:t>
      </w:r>
      <w:r>
        <w:rPr>
          <w:rFonts w:ascii="Cambria"/>
          <w:b/>
        </w:rPr>
        <w:t>insertion</w:t>
      </w:r>
      <w:r>
        <w:rPr>
          <w:rFonts w:ascii="Cambria"/>
        </w:rPr>
        <w:t xml:space="preserve">. Under varying circumstances, the degree of mobility of the attachments may be </w:t>
      </w:r>
      <w:proofErr w:type="spellStart"/>
      <w:r>
        <w:rPr>
          <w:rFonts w:ascii="Cambria"/>
        </w:rPr>
        <w:t>reversed</w:t>
      </w:r>
      <w:proofErr w:type="gramStart"/>
      <w:r>
        <w:rPr>
          <w:rFonts w:ascii="Cambria"/>
        </w:rPr>
        <w:t>;therefore</w:t>
      </w:r>
      <w:proofErr w:type="spellEnd"/>
      <w:proofErr w:type="gramEnd"/>
      <w:r>
        <w:rPr>
          <w:rFonts w:ascii="Cambria"/>
        </w:rPr>
        <w:t>, the terms origin and insertion are interchangeable.</w:t>
      </w:r>
    </w:p>
    <w:p w:rsidR="005C4279" w:rsidRDefault="00191EFA">
      <w:pPr>
        <w:pStyle w:val="BodyText"/>
        <w:ind w:left="472" w:right="751"/>
        <w:jc w:val="both"/>
        <w:rPr>
          <w:rFonts w:ascii="Cambria"/>
        </w:rPr>
      </w:pPr>
      <w:r>
        <w:rPr>
          <w:rFonts w:ascii="Cambria"/>
        </w:rPr>
        <w:t xml:space="preserve">The fleshy part of the muscle is referred to as its </w:t>
      </w:r>
      <w:r>
        <w:rPr>
          <w:rFonts w:ascii="Cambria"/>
          <w:b/>
        </w:rPr>
        <w:t>belly</w:t>
      </w:r>
      <w:r>
        <w:rPr>
          <w:rFonts w:ascii="Cambria"/>
        </w:rPr>
        <w:t>. The ends of a muscle are attached</w:t>
      </w:r>
      <w:r>
        <w:rPr>
          <w:rFonts w:ascii="Cambria"/>
          <w:spacing w:val="80"/>
        </w:rPr>
        <w:t xml:space="preserve"> </w:t>
      </w:r>
      <w:r>
        <w:rPr>
          <w:rFonts w:ascii="Cambria"/>
        </w:rPr>
        <w:t>to</w:t>
      </w:r>
      <w:r>
        <w:rPr>
          <w:rFonts w:ascii="Cambria"/>
          <w:spacing w:val="80"/>
        </w:rPr>
        <w:t xml:space="preserve"> </w:t>
      </w:r>
      <w:r>
        <w:rPr>
          <w:rFonts w:ascii="Cambria"/>
        </w:rPr>
        <w:t>bones,</w:t>
      </w:r>
      <w:r>
        <w:rPr>
          <w:rFonts w:ascii="Cambria"/>
          <w:spacing w:val="80"/>
        </w:rPr>
        <w:t xml:space="preserve"> </w:t>
      </w:r>
      <w:r>
        <w:rPr>
          <w:rFonts w:ascii="Cambria"/>
        </w:rPr>
        <w:t>cartilage,</w:t>
      </w:r>
      <w:r>
        <w:rPr>
          <w:rFonts w:ascii="Cambria"/>
          <w:spacing w:val="80"/>
        </w:rPr>
        <w:t xml:space="preserve"> </w:t>
      </w:r>
      <w:r>
        <w:rPr>
          <w:rFonts w:ascii="Cambria"/>
        </w:rPr>
        <w:t>or</w:t>
      </w:r>
      <w:r>
        <w:rPr>
          <w:rFonts w:ascii="Cambria"/>
          <w:spacing w:val="80"/>
        </w:rPr>
        <w:t xml:space="preserve"> </w:t>
      </w:r>
      <w:r>
        <w:rPr>
          <w:rFonts w:ascii="Cambria"/>
        </w:rPr>
        <w:t>ligaments</w:t>
      </w:r>
      <w:r>
        <w:rPr>
          <w:rFonts w:ascii="Cambria"/>
          <w:spacing w:val="80"/>
        </w:rPr>
        <w:t xml:space="preserve"> </w:t>
      </w:r>
      <w:r>
        <w:rPr>
          <w:rFonts w:ascii="Cambria"/>
        </w:rPr>
        <w:t>by</w:t>
      </w:r>
      <w:r>
        <w:rPr>
          <w:rFonts w:ascii="Cambria"/>
          <w:spacing w:val="80"/>
        </w:rPr>
        <w:t xml:space="preserve"> </w:t>
      </w:r>
      <w:r>
        <w:rPr>
          <w:rFonts w:ascii="Cambria"/>
        </w:rPr>
        <w:t>cords</w:t>
      </w:r>
      <w:r>
        <w:rPr>
          <w:rFonts w:ascii="Cambria"/>
          <w:spacing w:val="80"/>
        </w:rPr>
        <w:t xml:space="preserve"> </w:t>
      </w:r>
      <w:r>
        <w:rPr>
          <w:rFonts w:ascii="Cambria"/>
        </w:rPr>
        <w:t>of</w:t>
      </w:r>
      <w:r>
        <w:rPr>
          <w:rFonts w:ascii="Cambria"/>
          <w:spacing w:val="80"/>
        </w:rPr>
        <w:t xml:space="preserve"> </w:t>
      </w:r>
      <w:r>
        <w:rPr>
          <w:rFonts w:ascii="Cambria"/>
        </w:rPr>
        <w:t>fibrous</w:t>
      </w:r>
      <w:r>
        <w:rPr>
          <w:rFonts w:ascii="Cambria"/>
          <w:spacing w:val="80"/>
        </w:rPr>
        <w:t xml:space="preserve"> </w:t>
      </w:r>
      <w:r>
        <w:rPr>
          <w:rFonts w:ascii="Cambria"/>
        </w:rPr>
        <w:t>tissue</w:t>
      </w:r>
      <w:r>
        <w:rPr>
          <w:rFonts w:ascii="Cambria"/>
          <w:spacing w:val="80"/>
        </w:rPr>
        <w:t xml:space="preserve"> </w:t>
      </w:r>
      <w:r>
        <w:rPr>
          <w:rFonts w:ascii="Cambria"/>
        </w:rPr>
        <w:t>called</w:t>
      </w:r>
    </w:p>
    <w:p w:rsidR="005C4279" w:rsidRDefault="005C4279">
      <w:pPr>
        <w:jc w:val="both"/>
        <w:rPr>
          <w:rFonts w:ascii="Cambria"/>
        </w:rPr>
        <w:sectPr w:rsidR="005C4279">
          <w:pgSz w:w="11910" w:h="16840"/>
          <w:pgMar w:top="1360" w:right="380" w:bottom="1200" w:left="660" w:header="0" w:footer="1005" w:gutter="0"/>
          <w:cols w:space="720"/>
        </w:sectPr>
      </w:pPr>
    </w:p>
    <w:p w:rsidR="005C4279" w:rsidRDefault="00191EFA">
      <w:pPr>
        <w:pStyle w:val="BodyText"/>
        <w:spacing w:before="79"/>
        <w:ind w:left="472" w:right="750"/>
        <w:jc w:val="both"/>
        <w:rPr>
          <w:rFonts w:ascii="Cambria"/>
        </w:rPr>
      </w:pPr>
      <w:proofErr w:type="gramStart"/>
      <w:r>
        <w:rPr>
          <w:rFonts w:ascii="Cambria"/>
          <w:b/>
        </w:rPr>
        <w:lastRenderedPageBreak/>
        <w:t>tendons</w:t>
      </w:r>
      <w:proofErr w:type="gramEnd"/>
      <w:r>
        <w:rPr>
          <w:rFonts w:ascii="Cambria"/>
          <w:b/>
        </w:rPr>
        <w:t xml:space="preserve">. </w:t>
      </w:r>
      <w:r>
        <w:rPr>
          <w:rFonts w:ascii="Cambria"/>
        </w:rPr>
        <w:t xml:space="preserve">Occasionally, flattened muscles are attached by a thin but strong sheet of fibrous tissue called an </w:t>
      </w:r>
      <w:proofErr w:type="spellStart"/>
      <w:r>
        <w:rPr>
          <w:rFonts w:ascii="Cambria"/>
          <w:b/>
        </w:rPr>
        <w:t>aponeurosis</w:t>
      </w:r>
      <w:proofErr w:type="spellEnd"/>
      <w:r>
        <w:rPr>
          <w:rFonts w:ascii="Cambria"/>
        </w:rPr>
        <w:t xml:space="preserve">. A </w:t>
      </w:r>
      <w:r>
        <w:rPr>
          <w:rFonts w:ascii="Cambria"/>
          <w:b/>
        </w:rPr>
        <w:t xml:space="preserve">raphe </w:t>
      </w:r>
      <w:r>
        <w:rPr>
          <w:rFonts w:ascii="Cambria"/>
        </w:rPr>
        <w:t xml:space="preserve">is an </w:t>
      </w:r>
      <w:proofErr w:type="spellStart"/>
      <w:r>
        <w:rPr>
          <w:rFonts w:ascii="Cambria"/>
        </w:rPr>
        <w:t>interdigitation</w:t>
      </w:r>
      <w:proofErr w:type="spellEnd"/>
      <w:r>
        <w:rPr>
          <w:rFonts w:ascii="Cambria"/>
        </w:rPr>
        <w:t xml:space="preserve"> of the </w:t>
      </w:r>
      <w:proofErr w:type="spellStart"/>
      <w:r>
        <w:rPr>
          <w:rFonts w:ascii="Cambria"/>
        </w:rPr>
        <w:t>tendinous</w:t>
      </w:r>
      <w:proofErr w:type="spellEnd"/>
      <w:r>
        <w:rPr>
          <w:rFonts w:ascii="Cambria"/>
        </w:rPr>
        <w:t xml:space="preserve"> end</w:t>
      </w:r>
      <w:r>
        <w:rPr>
          <w:rFonts w:ascii="Cambria"/>
        </w:rPr>
        <w:t>s of fibers of flat muscles.</w:t>
      </w:r>
    </w:p>
    <w:p w:rsidR="005C4279" w:rsidRDefault="005C4279">
      <w:pPr>
        <w:pStyle w:val="BodyText"/>
        <w:rPr>
          <w:rFonts w:ascii="Cambria"/>
          <w:sz w:val="20"/>
        </w:rPr>
      </w:pPr>
    </w:p>
    <w:p w:rsidR="005C4279" w:rsidRDefault="00191EFA">
      <w:pPr>
        <w:pStyle w:val="BodyText"/>
        <w:spacing w:before="9"/>
        <w:rPr>
          <w:rFonts w:ascii="Cambria"/>
          <w:sz w:val="12"/>
        </w:rPr>
      </w:pPr>
      <w:r>
        <w:rPr>
          <w:noProof/>
        </w:rPr>
        <w:drawing>
          <wp:anchor distT="0" distB="0" distL="0" distR="0" simplePos="0" relativeHeight="2" behindDoc="0" locked="0" layoutInCell="1" allowOverlap="1">
            <wp:simplePos x="0" y="0"/>
            <wp:positionH relativeFrom="page">
              <wp:posOffset>3276559</wp:posOffset>
            </wp:positionH>
            <wp:positionV relativeFrom="paragraph">
              <wp:posOffset>110624</wp:posOffset>
            </wp:positionV>
            <wp:extent cx="1414132" cy="194157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414132" cy="1941576"/>
                    </a:xfrm>
                    <a:prstGeom prst="rect">
                      <a:avLst/>
                    </a:prstGeom>
                  </pic:spPr>
                </pic:pic>
              </a:graphicData>
            </a:graphic>
          </wp:anchor>
        </w:drawing>
      </w:r>
    </w:p>
    <w:p w:rsidR="005C4279" w:rsidRDefault="005C4279">
      <w:pPr>
        <w:pStyle w:val="BodyText"/>
        <w:rPr>
          <w:rFonts w:ascii="Cambria"/>
          <w:sz w:val="20"/>
        </w:rPr>
      </w:pPr>
    </w:p>
    <w:p w:rsidR="005C4279" w:rsidRDefault="00191EFA">
      <w:pPr>
        <w:pStyle w:val="BodyText"/>
        <w:spacing w:before="1"/>
        <w:rPr>
          <w:rFonts w:ascii="Cambria"/>
          <w:sz w:val="13"/>
        </w:rPr>
      </w:pPr>
      <w:r>
        <w:rPr>
          <w:noProof/>
        </w:rPr>
        <w:drawing>
          <wp:anchor distT="0" distB="0" distL="0" distR="0" simplePos="0" relativeHeight="3" behindDoc="0" locked="0" layoutInCell="1" allowOverlap="1">
            <wp:simplePos x="0" y="0"/>
            <wp:positionH relativeFrom="page">
              <wp:posOffset>1830177</wp:posOffset>
            </wp:positionH>
            <wp:positionV relativeFrom="paragraph">
              <wp:posOffset>113269</wp:posOffset>
            </wp:positionV>
            <wp:extent cx="4032556" cy="54673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4032556" cy="5467350"/>
                    </a:xfrm>
                    <a:prstGeom prst="rect">
                      <a:avLst/>
                    </a:prstGeom>
                  </pic:spPr>
                </pic:pic>
              </a:graphicData>
            </a:graphic>
          </wp:anchor>
        </w:drawing>
      </w:r>
    </w:p>
    <w:p w:rsidR="005C4279" w:rsidRDefault="005C4279">
      <w:pPr>
        <w:rPr>
          <w:rFonts w:ascii="Cambria"/>
          <w:sz w:val="13"/>
        </w:rPr>
        <w:sectPr w:rsidR="005C4279">
          <w:pgSz w:w="11910" w:h="16840"/>
          <w:pgMar w:top="1340" w:right="380" w:bottom="1200" w:left="660" w:header="0" w:footer="1005" w:gutter="0"/>
          <w:cols w:space="720"/>
        </w:sectPr>
      </w:pPr>
    </w:p>
    <w:p w:rsidR="005C4279" w:rsidRDefault="00191EFA">
      <w:pPr>
        <w:pStyle w:val="Heading3"/>
        <w:numPr>
          <w:ilvl w:val="0"/>
          <w:numId w:val="3"/>
        </w:numPr>
        <w:tabs>
          <w:tab w:val="left" w:pos="832"/>
          <w:tab w:val="left" w:pos="833"/>
        </w:tabs>
        <w:spacing w:before="72"/>
        <w:rPr>
          <w:rFonts w:ascii="Symbol" w:hAnsi="Symbol"/>
        </w:rPr>
      </w:pPr>
      <w:r>
        <w:rPr>
          <w:noProof/>
        </w:rPr>
        <w:lastRenderedPageBreak/>
        <w:drawing>
          <wp:anchor distT="0" distB="0" distL="0" distR="0" simplePos="0" relativeHeight="15730688" behindDoc="0" locked="0" layoutInCell="1" allowOverlap="1">
            <wp:simplePos x="0" y="0"/>
            <wp:positionH relativeFrom="page">
              <wp:posOffset>5503718</wp:posOffset>
            </wp:positionH>
            <wp:positionV relativeFrom="page">
              <wp:posOffset>7797338</wp:posOffset>
            </wp:positionV>
            <wp:extent cx="1830854" cy="226442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830854" cy="2264425"/>
                    </a:xfrm>
                    <a:prstGeom prst="rect">
                      <a:avLst/>
                    </a:prstGeom>
                  </pic:spPr>
                </pic:pic>
              </a:graphicData>
            </a:graphic>
          </wp:anchor>
        </w:drawing>
      </w:r>
      <w:r>
        <w:t>Skeletal</w:t>
      </w:r>
      <w:r>
        <w:rPr>
          <w:spacing w:val="-11"/>
        </w:rPr>
        <w:t xml:space="preserve"> </w:t>
      </w:r>
      <w:r>
        <w:t>Muscle</w:t>
      </w:r>
      <w:r>
        <w:rPr>
          <w:spacing w:val="-8"/>
        </w:rPr>
        <w:t xml:space="preserve"> </w:t>
      </w:r>
      <w:r>
        <w:rPr>
          <w:spacing w:val="-2"/>
        </w:rPr>
        <w:t>Action</w:t>
      </w:r>
    </w:p>
    <w:p w:rsidR="005C4279" w:rsidRDefault="00191EFA">
      <w:pPr>
        <w:pStyle w:val="BodyText"/>
        <w:spacing w:before="6"/>
        <w:ind w:left="472" w:right="753"/>
        <w:jc w:val="both"/>
        <w:rPr>
          <w:rFonts w:ascii="Cambria"/>
        </w:rPr>
      </w:pPr>
      <w:r>
        <w:rPr>
          <w:rFonts w:ascii="Cambria"/>
        </w:rPr>
        <w:t>All movements are the result of the coordinated action of many muscles. A muscle may work in the following four ways:</w:t>
      </w:r>
    </w:p>
    <w:p w:rsidR="005C4279" w:rsidRDefault="005C4279">
      <w:pPr>
        <w:pStyle w:val="BodyText"/>
        <w:spacing w:before="11"/>
        <w:rPr>
          <w:rFonts w:ascii="Cambria"/>
          <w:sz w:val="27"/>
        </w:rPr>
      </w:pPr>
    </w:p>
    <w:p w:rsidR="005C4279" w:rsidRDefault="00191EFA">
      <w:pPr>
        <w:pStyle w:val="BodyText"/>
        <w:ind w:left="472" w:right="749"/>
        <w:jc w:val="both"/>
        <w:rPr>
          <w:rFonts w:ascii="Cambria"/>
        </w:rPr>
      </w:pPr>
      <w:r>
        <w:rPr>
          <w:rFonts w:ascii="Cambria"/>
          <w:b/>
        </w:rPr>
        <w:t>Prime</w:t>
      </w:r>
      <w:r>
        <w:rPr>
          <w:rFonts w:ascii="Cambria"/>
          <w:b/>
          <w:spacing w:val="-3"/>
        </w:rPr>
        <w:t xml:space="preserve"> </w:t>
      </w:r>
      <w:r>
        <w:rPr>
          <w:rFonts w:ascii="Cambria"/>
          <w:b/>
        </w:rPr>
        <w:t xml:space="preserve">mover: </w:t>
      </w:r>
      <w:r>
        <w:rPr>
          <w:rFonts w:ascii="Cambria"/>
        </w:rPr>
        <w:t xml:space="preserve">A muscle is a prime mover when it is the chief </w:t>
      </w:r>
      <w:r>
        <w:rPr>
          <w:rFonts w:ascii="Cambria"/>
        </w:rPr>
        <w:t xml:space="preserve">muscle or member of a chief group of muscles responsible for a particular movement. For example, the quadriceps </w:t>
      </w:r>
      <w:proofErr w:type="spellStart"/>
      <w:r>
        <w:rPr>
          <w:rFonts w:ascii="Cambria"/>
        </w:rPr>
        <w:t>femoris</w:t>
      </w:r>
      <w:proofErr w:type="spellEnd"/>
      <w:r>
        <w:rPr>
          <w:rFonts w:ascii="Cambria"/>
        </w:rPr>
        <w:t xml:space="preserve"> is a prime mover in the movement of extending the knee </w:t>
      </w:r>
      <w:r>
        <w:rPr>
          <w:rFonts w:ascii="Cambria"/>
          <w:spacing w:val="-2"/>
        </w:rPr>
        <w:t>joint.</w:t>
      </w:r>
    </w:p>
    <w:p w:rsidR="005C4279" w:rsidRDefault="005C4279">
      <w:pPr>
        <w:pStyle w:val="BodyText"/>
        <w:rPr>
          <w:rFonts w:ascii="Cambria"/>
        </w:rPr>
      </w:pPr>
    </w:p>
    <w:p w:rsidR="005C4279" w:rsidRDefault="00191EFA">
      <w:pPr>
        <w:pStyle w:val="BodyText"/>
        <w:spacing w:before="1"/>
        <w:ind w:left="472" w:right="750"/>
        <w:jc w:val="both"/>
        <w:rPr>
          <w:rFonts w:ascii="Cambria"/>
        </w:rPr>
      </w:pPr>
      <w:r>
        <w:rPr>
          <w:rFonts w:ascii="Cambria"/>
          <w:b/>
        </w:rPr>
        <w:t>Antagonist</w:t>
      </w:r>
      <w:r>
        <w:rPr>
          <w:rFonts w:ascii="Cambria"/>
        </w:rPr>
        <w:t>: Any muscle that opposes the action of the prime mover is an antagonist. For</w:t>
      </w:r>
      <w:r>
        <w:rPr>
          <w:rFonts w:ascii="Cambria"/>
          <w:spacing w:val="-1"/>
        </w:rPr>
        <w:t xml:space="preserve"> </w:t>
      </w:r>
      <w:r>
        <w:rPr>
          <w:rFonts w:ascii="Cambria"/>
        </w:rPr>
        <w:t>example, the biceps</w:t>
      </w:r>
      <w:r>
        <w:rPr>
          <w:rFonts w:ascii="Cambria"/>
          <w:spacing w:val="-1"/>
        </w:rPr>
        <w:t xml:space="preserve"> </w:t>
      </w:r>
      <w:proofErr w:type="spellStart"/>
      <w:r>
        <w:rPr>
          <w:rFonts w:ascii="Cambria"/>
        </w:rPr>
        <w:t>femoris</w:t>
      </w:r>
      <w:proofErr w:type="spellEnd"/>
      <w:r>
        <w:rPr>
          <w:rFonts w:ascii="Cambria"/>
          <w:spacing w:val="-1"/>
        </w:rPr>
        <w:t xml:space="preserve"> </w:t>
      </w:r>
      <w:r>
        <w:rPr>
          <w:rFonts w:ascii="Cambria"/>
        </w:rPr>
        <w:t>opposes</w:t>
      </w:r>
      <w:r>
        <w:rPr>
          <w:rFonts w:ascii="Cambria"/>
          <w:spacing w:val="-1"/>
        </w:rPr>
        <w:t xml:space="preserve"> </w:t>
      </w:r>
      <w:r>
        <w:rPr>
          <w:rFonts w:ascii="Cambria"/>
        </w:rPr>
        <w:t>the action</w:t>
      </w:r>
      <w:r>
        <w:rPr>
          <w:rFonts w:ascii="Cambria"/>
          <w:spacing w:val="-1"/>
        </w:rPr>
        <w:t xml:space="preserve"> </w:t>
      </w:r>
      <w:r>
        <w:rPr>
          <w:rFonts w:ascii="Cambria"/>
        </w:rPr>
        <w:t>of</w:t>
      </w:r>
      <w:r>
        <w:rPr>
          <w:rFonts w:ascii="Cambria"/>
          <w:spacing w:val="-1"/>
        </w:rPr>
        <w:t xml:space="preserve"> </w:t>
      </w:r>
      <w:r>
        <w:rPr>
          <w:rFonts w:ascii="Cambria"/>
        </w:rPr>
        <w:t xml:space="preserve">the quadriceps </w:t>
      </w:r>
      <w:proofErr w:type="spellStart"/>
      <w:r>
        <w:rPr>
          <w:rFonts w:ascii="Cambria"/>
        </w:rPr>
        <w:t>femoris</w:t>
      </w:r>
      <w:proofErr w:type="spellEnd"/>
      <w:r>
        <w:rPr>
          <w:rFonts w:ascii="Cambria"/>
        </w:rPr>
        <w:t xml:space="preserve"> when the knee joint is extended. Before </w:t>
      </w:r>
      <w:proofErr w:type="spellStart"/>
      <w:r>
        <w:rPr>
          <w:rFonts w:ascii="Cambria"/>
        </w:rPr>
        <w:t>aprime</w:t>
      </w:r>
      <w:proofErr w:type="spellEnd"/>
      <w:r>
        <w:rPr>
          <w:rFonts w:ascii="Cambria"/>
        </w:rPr>
        <w:t xml:space="preserve"> mover can contract, the antagonist muscle must be equally </w:t>
      </w:r>
      <w:r>
        <w:rPr>
          <w:rFonts w:ascii="Cambria"/>
        </w:rPr>
        <w:t>relaxed.</w:t>
      </w:r>
    </w:p>
    <w:p w:rsidR="005C4279" w:rsidRDefault="005C4279">
      <w:pPr>
        <w:pStyle w:val="BodyText"/>
        <w:rPr>
          <w:rFonts w:ascii="Cambria"/>
        </w:rPr>
      </w:pPr>
    </w:p>
    <w:p w:rsidR="005C4279" w:rsidRDefault="00191EFA">
      <w:pPr>
        <w:pStyle w:val="BodyText"/>
        <w:ind w:left="472" w:right="752"/>
        <w:jc w:val="both"/>
        <w:rPr>
          <w:rFonts w:ascii="Cambria"/>
        </w:rPr>
      </w:pPr>
      <w:r>
        <w:rPr>
          <w:rFonts w:ascii="Cambria"/>
          <w:b/>
        </w:rPr>
        <w:t>Fixator</w:t>
      </w:r>
      <w:r>
        <w:rPr>
          <w:rFonts w:ascii="Cambria"/>
        </w:rPr>
        <w:t xml:space="preserve">: A fixator contracts </w:t>
      </w:r>
      <w:proofErr w:type="spellStart"/>
      <w:r>
        <w:rPr>
          <w:rFonts w:ascii="Cambria"/>
        </w:rPr>
        <w:t>isometrically</w:t>
      </w:r>
      <w:proofErr w:type="spellEnd"/>
      <w:r>
        <w:rPr>
          <w:rFonts w:ascii="Cambria"/>
        </w:rPr>
        <w:t xml:space="preserve"> (i.e., contraction increases the tone but does not in itself produce movement</w:t>
      </w:r>
      <w:proofErr w:type="gramStart"/>
      <w:r>
        <w:rPr>
          <w:rFonts w:ascii="Cambria"/>
        </w:rPr>
        <w:t>)to</w:t>
      </w:r>
      <w:proofErr w:type="gramEnd"/>
      <w:r>
        <w:rPr>
          <w:rFonts w:ascii="Cambria"/>
        </w:rPr>
        <w:t xml:space="preserve"> stabilize the </w:t>
      </w:r>
      <w:r>
        <w:rPr>
          <w:rFonts w:ascii="Cambria"/>
          <w:b/>
        </w:rPr>
        <w:t xml:space="preserve">origin </w:t>
      </w:r>
      <w:r>
        <w:rPr>
          <w:rFonts w:ascii="Cambria"/>
        </w:rPr>
        <w:t xml:space="preserve">of the prime mover. For example, the muscles attaching the shoulder girdle to the trunk contract as fixators to </w:t>
      </w:r>
      <w:proofErr w:type="spellStart"/>
      <w:r>
        <w:rPr>
          <w:rFonts w:ascii="Cambria"/>
        </w:rPr>
        <w:t>allowthe</w:t>
      </w:r>
      <w:proofErr w:type="spellEnd"/>
      <w:r>
        <w:rPr>
          <w:rFonts w:ascii="Cambria"/>
        </w:rPr>
        <w:t xml:space="preserve"> deltoid to act on the shoulder joint.</w:t>
      </w:r>
    </w:p>
    <w:p w:rsidR="005C4279" w:rsidRDefault="00191EFA">
      <w:pPr>
        <w:pStyle w:val="BodyText"/>
        <w:ind w:left="472" w:right="752" w:hanging="1"/>
        <w:jc w:val="both"/>
        <w:rPr>
          <w:rFonts w:ascii="Cambria"/>
        </w:rPr>
      </w:pPr>
      <w:r>
        <w:rPr>
          <w:rFonts w:ascii="Cambria"/>
          <w:b/>
        </w:rPr>
        <w:t>Synergist</w:t>
      </w:r>
      <w:r>
        <w:rPr>
          <w:rFonts w:ascii="Cambria"/>
        </w:rPr>
        <w:t>: In many locations in the body, the prime mover muscle crosses several joints before it</w:t>
      </w:r>
      <w:r>
        <w:rPr>
          <w:rFonts w:ascii="Cambria"/>
        </w:rPr>
        <w:t xml:space="preserve"> reaches the joint at which its main action takes place. To prevent unwanted movements in an intermediate joint, groups of muscles called </w:t>
      </w:r>
      <w:r>
        <w:rPr>
          <w:rFonts w:ascii="Cambria"/>
          <w:b/>
        </w:rPr>
        <w:t>synergists</w:t>
      </w:r>
      <w:r>
        <w:rPr>
          <w:rFonts w:ascii="Cambria"/>
          <w:b/>
          <w:spacing w:val="-1"/>
        </w:rPr>
        <w:t xml:space="preserve"> </w:t>
      </w:r>
      <w:r>
        <w:rPr>
          <w:rFonts w:ascii="Cambria"/>
        </w:rPr>
        <w:t>contract</w:t>
      </w:r>
      <w:r>
        <w:rPr>
          <w:rFonts w:ascii="Cambria"/>
          <w:spacing w:val="-1"/>
        </w:rPr>
        <w:t xml:space="preserve"> </w:t>
      </w:r>
      <w:r>
        <w:rPr>
          <w:rFonts w:ascii="Cambria"/>
        </w:rPr>
        <w:t>and stabilize</w:t>
      </w:r>
      <w:r>
        <w:rPr>
          <w:rFonts w:ascii="Cambria"/>
          <w:spacing w:val="-2"/>
        </w:rPr>
        <w:t xml:space="preserve"> </w:t>
      </w:r>
      <w:r>
        <w:rPr>
          <w:rFonts w:ascii="Cambria"/>
        </w:rPr>
        <w:t>the intermediate joints.</w:t>
      </w:r>
      <w:r>
        <w:rPr>
          <w:rFonts w:ascii="Cambria"/>
          <w:spacing w:val="-2"/>
        </w:rPr>
        <w:t xml:space="preserve"> </w:t>
      </w:r>
      <w:r>
        <w:rPr>
          <w:rFonts w:ascii="Cambria"/>
        </w:rPr>
        <w:t>For example,</w:t>
      </w:r>
      <w:r>
        <w:rPr>
          <w:rFonts w:ascii="Cambria"/>
          <w:spacing w:val="-2"/>
        </w:rPr>
        <w:t xml:space="preserve"> </w:t>
      </w:r>
      <w:r>
        <w:rPr>
          <w:rFonts w:ascii="Cambria"/>
        </w:rPr>
        <w:t xml:space="preserve">the flexor and extensor muscles of the carpus </w:t>
      </w:r>
      <w:r>
        <w:rPr>
          <w:rFonts w:ascii="Cambria"/>
        </w:rPr>
        <w:t xml:space="preserve">contract to fix the wrist joint, and this </w:t>
      </w:r>
      <w:proofErr w:type="spellStart"/>
      <w:r>
        <w:rPr>
          <w:rFonts w:ascii="Cambria"/>
        </w:rPr>
        <w:t>allowsthe</w:t>
      </w:r>
      <w:proofErr w:type="spellEnd"/>
      <w:r>
        <w:rPr>
          <w:rFonts w:ascii="Cambria"/>
        </w:rPr>
        <w:t xml:space="preserve"> long flexor and the extensor muscles of the fingers to work efficiently.</w:t>
      </w:r>
    </w:p>
    <w:p w:rsidR="005C4279" w:rsidRDefault="00191EFA">
      <w:pPr>
        <w:pStyle w:val="Heading3"/>
        <w:numPr>
          <w:ilvl w:val="0"/>
          <w:numId w:val="3"/>
        </w:numPr>
        <w:tabs>
          <w:tab w:val="left" w:pos="832"/>
          <w:tab w:val="left" w:pos="833"/>
        </w:tabs>
        <w:spacing w:line="363" w:lineRule="exact"/>
        <w:rPr>
          <w:rFonts w:ascii="Symbol" w:hAnsi="Symbol"/>
          <w:sz w:val="28"/>
        </w:rPr>
      </w:pPr>
      <w:r>
        <w:t>Nerve</w:t>
      </w:r>
      <w:r>
        <w:rPr>
          <w:spacing w:val="-7"/>
        </w:rPr>
        <w:t xml:space="preserve"> </w:t>
      </w:r>
      <w:r>
        <w:t>Supply</w:t>
      </w:r>
      <w:r>
        <w:rPr>
          <w:spacing w:val="-9"/>
        </w:rPr>
        <w:t xml:space="preserve"> </w:t>
      </w:r>
      <w:r>
        <w:t>of</w:t>
      </w:r>
      <w:r>
        <w:rPr>
          <w:spacing w:val="-6"/>
        </w:rPr>
        <w:t xml:space="preserve"> </w:t>
      </w:r>
      <w:r>
        <w:t>Skeletal</w:t>
      </w:r>
      <w:r>
        <w:rPr>
          <w:spacing w:val="-6"/>
        </w:rPr>
        <w:t xml:space="preserve"> </w:t>
      </w:r>
      <w:r>
        <w:rPr>
          <w:spacing w:val="-2"/>
        </w:rPr>
        <w:t>Muscle</w:t>
      </w:r>
    </w:p>
    <w:p w:rsidR="005C4279" w:rsidRDefault="00191EFA">
      <w:pPr>
        <w:pStyle w:val="BodyText"/>
        <w:spacing w:before="5"/>
        <w:ind w:left="472" w:right="751"/>
        <w:jc w:val="both"/>
        <w:rPr>
          <w:rFonts w:ascii="Cambria"/>
        </w:rPr>
      </w:pPr>
      <w:r>
        <w:rPr>
          <w:rFonts w:ascii="Cambria"/>
        </w:rPr>
        <w:t xml:space="preserve">The nerve trunk to a muscle is a mixed nerve, about60% is motor and 40% is </w:t>
      </w:r>
      <w:r>
        <w:rPr>
          <w:rFonts w:ascii="Cambria"/>
          <w:spacing w:val="-2"/>
        </w:rPr>
        <w:t>sensory.</w:t>
      </w:r>
    </w:p>
    <w:p w:rsidR="005C4279" w:rsidRDefault="005C4279">
      <w:pPr>
        <w:pStyle w:val="BodyText"/>
        <w:spacing w:before="11"/>
        <w:rPr>
          <w:rFonts w:ascii="Cambria"/>
          <w:sz w:val="27"/>
        </w:rPr>
      </w:pPr>
    </w:p>
    <w:p w:rsidR="005C4279" w:rsidRDefault="00191EFA">
      <w:pPr>
        <w:pStyle w:val="BodyText"/>
        <w:ind w:left="472"/>
        <w:jc w:val="both"/>
        <w:rPr>
          <w:rFonts w:ascii="Cambria"/>
        </w:rPr>
      </w:pPr>
      <w:r>
        <w:rPr>
          <w:rFonts w:ascii="Cambria"/>
          <w:color w:val="000000"/>
          <w:shd w:val="clear" w:color="auto" w:fill="00FF00"/>
        </w:rPr>
        <w:t>Smooth</w:t>
      </w:r>
      <w:r>
        <w:rPr>
          <w:rFonts w:ascii="Cambria"/>
          <w:color w:val="000000"/>
          <w:spacing w:val="-5"/>
          <w:shd w:val="clear" w:color="auto" w:fill="00FF00"/>
        </w:rPr>
        <w:t xml:space="preserve"> </w:t>
      </w:r>
      <w:r>
        <w:rPr>
          <w:rFonts w:ascii="Cambria"/>
          <w:color w:val="000000"/>
          <w:spacing w:val="-2"/>
          <w:shd w:val="clear" w:color="auto" w:fill="00FF00"/>
        </w:rPr>
        <w:t>Muscle</w:t>
      </w:r>
    </w:p>
    <w:p w:rsidR="005C4279" w:rsidRDefault="00191EFA">
      <w:pPr>
        <w:pStyle w:val="BodyText"/>
        <w:ind w:left="473" w:right="750" w:hanging="1"/>
        <w:jc w:val="both"/>
        <w:rPr>
          <w:rFonts w:ascii="Cambria"/>
        </w:rPr>
      </w:pPr>
      <w:r>
        <w:rPr>
          <w:rFonts w:ascii="Cambria"/>
        </w:rPr>
        <w:t>Smooth</w:t>
      </w:r>
      <w:r>
        <w:rPr>
          <w:rFonts w:ascii="Cambria"/>
          <w:spacing w:val="-2"/>
        </w:rPr>
        <w:t xml:space="preserve"> </w:t>
      </w:r>
      <w:r>
        <w:rPr>
          <w:rFonts w:ascii="Cambria"/>
        </w:rPr>
        <w:t>muscle</w:t>
      </w:r>
      <w:r>
        <w:rPr>
          <w:rFonts w:ascii="Cambria"/>
          <w:spacing w:val="-2"/>
        </w:rPr>
        <w:t xml:space="preserve"> </w:t>
      </w:r>
      <w:r>
        <w:rPr>
          <w:rFonts w:ascii="Cambria"/>
        </w:rPr>
        <w:t>consists</w:t>
      </w:r>
      <w:r>
        <w:rPr>
          <w:rFonts w:ascii="Cambria"/>
          <w:spacing w:val="-1"/>
        </w:rPr>
        <w:t xml:space="preserve"> </w:t>
      </w:r>
      <w:r>
        <w:rPr>
          <w:rFonts w:ascii="Cambria"/>
        </w:rPr>
        <w:t>of</w:t>
      </w:r>
      <w:r>
        <w:rPr>
          <w:rFonts w:ascii="Cambria"/>
          <w:spacing w:val="-1"/>
        </w:rPr>
        <w:t xml:space="preserve"> </w:t>
      </w:r>
      <w:r>
        <w:rPr>
          <w:rFonts w:ascii="Cambria"/>
        </w:rPr>
        <w:t>long, spindle-shaped</w:t>
      </w:r>
      <w:r>
        <w:rPr>
          <w:rFonts w:ascii="Cambria"/>
          <w:spacing w:val="-2"/>
        </w:rPr>
        <w:t xml:space="preserve"> </w:t>
      </w:r>
      <w:r>
        <w:rPr>
          <w:rFonts w:ascii="Cambria"/>
        </w:rPr>
        <w:t>cells</w:t>
      </w:r>
      <w:r>
        <w:rPr>
          <w:rFonts w:ascii="Cambria"/>
          <w:spacing w:val="-1"/>
        </w:rPr>
        <w:t xml:space="preserve"> </w:t>
      </w:r>
      <w:r>
        <w:rPr>
          <w:rFonts w:ascii="Cambria"/>
        </w:rPr>
        <w:t>closely</w:t>
      </w:r>
      <w:r>
        <w:rPr>
          <w:rFonts w:ascii="Cambria"/>
          <w:spacing w:val="-2"/>
        </w:rPr>
        <w:t xml:space="preserve"> </w:t>
      </w:r>
      <w:r>
        <w:rPr>
          <w:rFonts w:ascii="Cambria"/>
        </w:rPr>
        <w:t>arranged in</w:t>
      </w:r>
      <w:r>
        <w:rPr>
          <w:rFonts w:ascii="Cambria"/>
          <w:spacing w:val="-1"/>
        </w:rPr>
        <w:t xml:space="preserve"> </w:t>
      </w:r>
      <w:r>
        <w:rPr>
          <w:rFonts w:ascii="Cambria"/>
        </w:rPr>
        <w:t>bundles or sheets. In the tubes of the body, it provides the motive power for propelling the contents through the lumen. In the digestive system, it also causes the ingested</w:t>
      </w:r>
      <w:r>
        <w:rPr>
          <w:rFonts w:ascii="Cambria"/>
          <w:spacing w:val="80"/>
        </w:rPr>
        <w:t xml:space="preserve"> </w:t>
      </w:r>
      <w:r>
        <w:rPr>
          <w:rFonts w:ascii="Cambria"/>
        </w:rPr>
        <w:t>food</w:t>
      </w:r>
      <w:r>
        <w:rPr>
          <w:rFonts w:ascii="Cambria"/>
          <w:spacing w:val="80"/>
        </w:rPr>
        <w:t xml:space="preserve"> </w:t>
      </w:r>
      <w:r>
        <w:rPr>
          <w:rFonts w:ascii="Cambria"/>
        </w:rPr>
        <w:t>to</w:t>
      </w:r>
      <w:r>
        <w:rPr>
          <w:rFonts w:ascii="Cambria"/>
          <w:spacing w:val="80"/>
        </w:rPr>
        <w:t xml:space="preserve"> </w:t>
      </w:r>
      <w:r>
        <w:rPr>
          <w:rFonts w:ascii="Cambria"/>
        </w:rPr>
        <w:t>be</w:t>
      </w:r>
      <w:r>
        <w:rPr>
          <w:rFonts w:ascii="Cambria"/>
          <w:spacing w:val="80"/>
        </w:rPr>
        <w:t xml:space="preserve"> </w:t>
      </w:r>
      <w:r>
        <w:rPr>
          <w:rFonts w:ascii="Cambria"/>
        </w:rPr>
        <w:t>thoroughly</w:t>
      </w:r>
      <w:r>
        <w:rPr>
          <w:rFonts w:ascii="Cambria"/>
          <w:spacing w:val="80"/>
        </w:rPr>
        <w:t xml:space="preserve"> </w:t>
      </w:r>
      <w:r>
        <w:rPr>
          <w:rFonts w:ascii="Cambria"/>
        </w:rPr>
        <w:t>mixed</w:t>
      </w:r>
      <w:r>
        <w:rPr>
          <w:rFonts w:ascii="Cambria"/>
          <w:spacing w:val="80"/>
        </w:rPr>
        <w:t xml:space="preserve"> </w:t>
      </w:r>
      <w:r>
        <w:rPr>
          <w:rFonts w:ascii="Cambria"/>
        </w:rPr>
        <w:t>with</w:t>
      </w:r>
      <w:r>
        <w:rPr>
          <w:rFonts w:ascii="Cambria"/>
          <w:spacing w:val="80"/>
        </w:rPr>
        <w:t xml:space="preserve"> </w:t>
      </w:r>
      <w:r>
        <w:rPr>
          <w:rFonts w:ascii="Cambria"/>
        </w:rPr>
        <w:t>the</w:t>
      </w:r>
      <w:r>
        <w:rPr>
          <w:rFonts w:ascii="Cambria"/>
          <w:spacing w:val="80"/>
        </w:rPr>
        <w:t xml:space="preserve"> </w:t>
      </w:r>
      <w:r>
        <w:rPr>
          <w:rFonts w:ascii="Cambria"/>
        </w:rPr>
        <w:t>digestive</w:t>
      </w:r>
    </w:p>
    <w:p w:rsidR="005C4279" w:rsidRDefault="00191EFA">
      <w:pPr>
        <w:pStyle w:val="BodyText"/>
        <w:spacing w:line="328" w:lineRule="exact"/>
        <w:ind w:left="473"/>
        <w:rPr>
          <w:rFonts w:ascii="Cambria"/>
        </w:rPr>
      </w:pPr>
      <w:proofErr w:type="gramStart"/>
      <w:r>
        <w:rPr>
          <w:rFonts w:ascii="Cambria"/>
          <w:spacing w:val="-2"/>
        </w:rPr>
        <w:t>juices</w:t>
      </w:r>
      <w:proofErr w:type="gramEnd"/>
      <w:r>
        <w:rPr>
          <w:rFonts w:ascii="Cambria"/>
          <w:spacing w:val="-2"/>
        </w:rPr>
        <w:t>.</w:t>
      </w:r>
    </w:p>
    <w:p w:rsidR="005C4279" w:rsidRDefault="00191EFA">
      <w:pPr>
        <w:pStyle w:val="BodyText"/>
        <w:spacing w:before="1"/>
        <w:ind w:left="473" w:right="3070"/>
        <w:jc w:val="both"/>
        <w:rPr>
          <w:rFonts w:ascii="Cambria"/>
        </w:rPr>
      </w:pPr>
      <w:r>
        <w:rPr>
          <w:rFonts w:ascii="Cambria"/>
        </w:rPr>
        <w:t>In storage organs such as the urinary bladder and the uterus, the fibers are irregularly arranged and interlaced with one another. Their contraction is slow and sustained and brings about expulsion of the cont</w:t>
      </w:r>
      <w:r>
        <w:rPr>
          <w:rFonts w:ascii="Cambria"/>
        </w:rPr>
        <w:t>ents of the organs.</w:t>
      </w:r>
    </w:p>
    <w:p w:rsidR="005C4279" w:rsidRDefault="00191EFA">
      <w:pPr>
        <w:pStyle w:val="BodyText"/>
        <w:ind w:left="473" w:right="3070"/>
        <w:jc w:val="both"/>
        <w:rPr>
          <w:rFonts w:ascii="Cambria"/>
        </w:rPr>
      </w:pPr>
      <w:r>
        <w:rPr>
          <w:rFonts w:ascii="Cambria"/>
        </w:rPr>
        <w:t>In the walls of the blood vessels, the smooth muscle fibers</w:t>
      </w:r>
      <w:r>
        <w:rPr>
          <w:rFonts w:ascii="Cambria"/>
          <w:spacing w:val="40"/>
        </w:rPr>
        <w:t xml:space="preserve"> </w:t>
      </w:r>
      <w:r>
        <w:rPr>
          <w:rFonts w:ascii="Cambria"/>
        </w:rPr>
        <w:t xml:space="preserve">are arranged circularly and serve to modify the caliber of the </w:t>
      </w:r>
      <w:r>
        <w:rPr>
          <w:rFonts w:ascii="Cambria"/>
          <w:spacing w:val="-2"/>
        </w:rPr>
        <w:t>lumen.</w:t>
      </w:r>
    </w:p>
    <w:p w:rsidR="005C4279" w:rsidRDefault="005C4279">
      <w:pPr>
        <w:jc w:val="both"/>
        <w:rPr>
          <w:rFonts w:ascii="Cambria"/>
        </w:rPr>
        <w:sectPr w:rsidR="005C4279">
          <w:pgSz w:w="11910" w:h="16840"/>
          <w:pgMar w:top="1340" w:right="380" w:bottom="1200" w:left="660" w:header="0" w:footer="1005" w:gutter="0"/>
          <w:cols w:space="720"/>
        </w:sectPr>
      </w:pPr>
    </w:p>
    <w:p w:rsidR="005C4279" w:rsidRDefault="00191EFA">
      <w:pPr>
        <w:pStyle w:val="BodyText"/>
        <w:spacing w:before="79" w:line="276" w:lineRule="auto"/>
        <w:ind w:left="472" w:right="756"/>
        <w:rPr>
          <w:rFonts w:ascii="Cambria"/>
        </w:rPr>
      </w:pPr>
      <w:r>
        <w:rPr>
          <w:rFonts w:ascii="Cambria"/>
        </w:rPr>
        <w:lastRenderedPageBreak/>
        <w:t>Depending</w:t>
      </w:r>
      <w:r>
        <w:rPr>
          <w:rFonts w:ascii="Cambria"/>
          <w:spacing w:val="-1"/>
        </w:rPr>
        <w:t xml:space="preserve"> </w:t>
      </w:r>
      <w:r>
        <w:rPr>
          <w:rFonts w:ascii="Cambria"/>
        </w:rPr>
        <w:t>on</w:t>
      </w:r>
      <w:r>
        <w:rPr>
          <w:rFonts w:ascii="Cambria"/>
          <w:spacing w:val="-5"/>
        </w:rPr>
        <w:t xml:space="preserve"> </w:t>
      </w:r>
      <w:r>
        <w:rPr>
          <w:rFonts w:ascii="Cambria"/>
        </w:rPr>
        <w:t>the</w:t>
      </w:r>
      <w:r>
        <w:rPr>
          <w:rFonts w:ascii="Cambria"/>
          <w:spacing w:val="-2"/>
        </w:rPr>
        <w:t xml:space="preserve"> </w:t>
      </w:r>
      <w:r>
        <w:rPr>
          <w:rFonts w:ascii="Cambria"/>
        </w:rPr>
        <w:t>organ,</w:t>
      </w:r>
      <w:r>
        <w:rPr>
          <w:rFonts w:ascii="Cambria"/>
          <w:spacing w:val="-2"/>
        </w:rPr>
        <w:t xml:space="preserve"> </w:t>
      </w:r>
      <w:r>
        <w:rPr>
          <w:rFonts w:ascii="Cambria"/>
        </w:rPr>
        <w:t>smooth</w:t>
      </w:r>
      <w:r>
        <w:rPr>
          <w:rFonts w:ascii="Cambria"/>
          <w:spacing w:val="-1"/>
        </w:rPr>
        <w:t xml:space="preserve"> </w:t>
      </w:r>
      <w:r>
        <w:rPr>
          <w:rFonts w:ascii="Cambria"/>
        </w:rPr>
        <w:t>muscle</w:t>
      </w:r>
      <w:r>
        <w:rPr>
          <w:rFonts w:ascii="Cambria"/>
          <w:spacing w:val="-7"/>
        </w:rPr>
        <w:t xml:space="preserve"> </w:t>
      </w:r>
      <w:r>
        <w:rPr>
          <w:rFonts w:ascii="Cambria"/>
        </w:rPr>
        <w:t>fibers</w:t>
      </w:r>
      <w:r>
        <w:rPr>
          <w:rFonts w:ascii="Cambria"/>
          <w:spacing w:val="-2"/>
        </w:rPr>
        <w:t xml:space="preserve"> </w:t>
      </w:r>
      <w:r>
        <w:rPr>
          <w:rFonts w:ascii="Cambria"/>
        </w:rPr>
        <w:t>may</w:t>
      </w:r>
      <w:r>
        <w:rPr>
          <w:rFonts w:ascii="Cambria"/>
          <w:spacing w:val="-2"/>
        </w:rPr>
        <w:t xml:space="preserve"> </w:t>
      </w:r>
      <w:r>
        <w:rPr>
          <w:rFonts w:ascii="Cambria"/>
        </w:rPr>
        <w:t>be</w:t>
      </w:r>
      <w:r>
        <w:rPr>
          <w:rFonts w:ascii="Cambria"/>
          <w:spacing w:val="-2"/>
        </w:rPr>
        <w:t xml:space="preserve"> </w:t>
      </w:r>
      <w:r>
        <w:rPr>
          <w:rFonts w:ascii="Cambria"/>
        </w:rPr>
        <w:t>made</w:t>
      </w:r>
      <w:r>
        <w:rPr>
          <w:rFonts w:ascii="Cambria"/>
          <w:spacing w:val="-4"/>
        </w:rPr>
        <w:t xml:space="preserve"> </w:t>
      </w:r>
      <w:r>
        <w:rPr>
          <w:rFonts w:ascii="Cambria"/>
        </w:rPr>
        <w:t>to</w:t>
      </w:r>
      <w:r>
        <w:rPr>
          <w:rFonts w:ascii="Cambria"/>
          <w:spacing w:val="-2"/>
        </w:rPr>
        <w:t xml:space="preserve"> </w:t>
      </w:r>
      <w:r>
        <w:rPr>
          <w:rFonts w:ascii="Cambria"/>
        </w:rPr>
        <w:t>contract</w:t>
      </w:r>
      <w:r>
        <w:rPr>
          <w:rFonts w:ascii="Cambria"/>
          <w:spacing w:val="-1"/>
        </w:rPr>
        <w:t xml:space="preserve"> </w:t>
      </w:r>
      <w:r>
        <w:rPr>
          <w:rFonts w:ascii="Cambria"/>
        </w:rPr>
        <w:t>by</w:t>
      </w:r>
      <w:r>
        <w:rPr>
          <w:rFonts w:ascii="Cambria"/>
          <w:spacing w:val="-4"/>
        </w:rPr>
        <w:t xml:space="preserve"> </w:t>
      </w:r>
      <w:r>
        <w:rPr>
          <w:rFonts w:ascii="Cambria"/>
        </w:rPr>
        <w:t>local stretching</w:t>
      </w:r>
      <w:r>
        <w:rPr>
          <w:rFonts w:ascii="Cambria"/>
        </w:rPr>
        <w:t xml:space="preserve"> of the fibers, by nerve impulses from autonomic nerves, or by hormonal stimulation.</w:t>
      </w:r>
    </w:p>
    <w:p w:rsidR="005C4279" w:rsidRDefault="00191EFA">
      <w:pPr>
        <w:pStyle w:val="BodyText"/>
        <w:spacing w:before="7"/>
        <w:rPr>
          <w:rFonts w:ascii="Cambria"/>
          <w:sz w:val="15"/>
        </w:rPr>
      </w:pPr>
      <w:r>
        <w:rPr>
          <w:noProof/>
        </w:rPr>
        <w:drawing>
          <wp:anchor distT="0" distB="0" distL="0" distR="0" simplePos="0" relativeHeight="5" behindDoc="0" locked="0" layoutInCell="1" allowOverlap="1">
            <wp:simplePos x="0" y="0"/>
            <wp:positionH relativeFrom="page">
              <wp:posOffset>1847044</wp:posOffset>
            </wp:positionH>
            <wp:positionV relativeFrom="paragraph">
              <wp:posOffset>131352</wp:posOffset>
            </wp:positionV>
            <wp:extent cx="3914442" cy="4099941"/>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3914442" cy="4099941"/>
                    </a:xfrm>
                    <a:prstGeom prst="rect">
                      <a:avLst/>
                    </a:prstGeom>
                  </pic:spPr>
                </pic:pic>
              </a:graphicData>
            </a:graphic>
          </wp:anchor>
        </w:drawing>
      </w:r>
    </w:p>
    <w:p w:rsidR="005C4279" w:rsidRDefault="00191EFA">
      <w:pPr>
        <w:spacing w:line="278" w:lineRule="auto"/>
        <w:ind w:left="472" w:right="756"/>
        <w:rPr>
          <w:rFonts w:ascii="Arial MT"/>
          <w:sz w:val="16"/>
        </w:rPr>
      </w:pPr>
      <w:r>
        <w:rPr>
          <w:rFonts w:ascii="Arial"/>
          <w:b/>
          <w:sz w:val="16"/>
        </w:rPr>
        <w:t xml:space="preserve">A. </w:t>
      </w:r>
      <w:r>
        <w:rPr>
          <w:rFonts w:ascii="Arial MT"/>
          <w:sz w:val="16"/>
        </w:rPr>
        <w:t xml:space="preserve">Quadriceps </w:t>
      </w:r>
      <w:proofErr w:type="spellStart"/>
      <w:r>
        <w:rPr>
          <w:rFonts w:ascii="Arial MT"/>
          <w:sz w:val="16"/>
        </w:rPr>
        <w:t>femoris</w:t>
      </w:r>
      <w:proofErr w:type="spellEnd"/>
      <w:r>
        <w:rPr>
          <w:rFonts w:ascii="Arial MT"/>
          <w:sz w:val="16"/>
        </w:rPr>
        <w:t xml:space="preserve"> extending the knee as a prime mover, and biceps </w:t>
      </w:r>
      <w:proofErr w:type="spellStart"/>
      <w:r>
        <w:rPr>
          <w:rFonts w:ascii="Arial MT"/>
          <w:sz w:val="16"/>
        </w:rPr>
        <w:t>femorisacting</w:t>
      </w:r>
      <w:proofErr w:type="spellEnd"/>
      <w:r>
        <w:rPr>
          <w:rFonts w:ascii="Arial MT"/>
          <w:sz w:val="16"/>
        </w:rPr>
        <w:t xml:space="preserve"> as an antagonist. </w:t>
      </w:r>
      <w:r>
        <w:rPr>
          <w:rFonts w:ascii="Arial"/>
          <w:b/>
          <w:sz w:val="16"/>
        </w:rPr>
        <w:t xml:space="preserve">B. </w:t>
      </w:r>
      <w:r>
        <w:rPr>
          <w:rFonts w:ascii="Arial MT"/>
          <w:sz w:val="16"/>
        </w:rPr>
        <w:t xml:space="preserve">Biceps </w:t>
      </w:r>
      <w:proofErr w:type="spellStart"/>
      <w:r>
        <w:rPr>
          <w:rFonts w:ascii="Arial MT"/>
          <w:sz w:val="16"/>
        </w:rPr>
        <w:t>femoris</w:t>
      </w:r>
      <w:proofErr w:type="spellEnd"/>
      <w:r>
        <w:rPr>
          <w:rFonts w:ascii="Arial MT"/>
          <w:sz w:val="16"/>
        </w:rPr>
        <w:t xml:space="preserve"> flexing the knee as a prime mover, and quadriceps acting as an antagonist.</w:t>
      </w:r>
    </w:p>
    <w:p w:rsidR="005C4279" w:rsidRDefault="00191EFA">
      <w:pPr>
        <w:spacing w:line="180" w:lineRule="exact"/>
        <w:ind w:left="472"/>
        <w:rPr>
          <w:rFonts w:ascii="Arial MT"/>
          <w:sz w:val="16"/>
        </w:rPr>
      </w:pPr>
      <w:r>
        <w:rPr>
          <w:rFonts w:ascii="Arial"/>
          <w:b/>
          <w:sz w:val="16"/>
        </w:rPr>
        <w:t>C.</w:t>
      </w:r>
      <w:r>
        <w:rPr>
          <w:rFonts w:ascii="Arial"/>
          <w:b/>
          <w:spacing w:val="-4"/>
          <w:sz w:val="16"/>
        </w:rPr>
        <w:t xml:space="preserve"> </w:t>
      </w:r>
      <w:r>
        <w:rPr>
          <w:rFonts w:ascii="Arial MT"/>
          <w:sz w:val="16"/>
        </w:rPr>
        <w:t>Muscles</w:t>
      </w:r>
      <w:r>
        <w:rPr>
          <w:rFonts w:ascii="Arial MT"/>
          <w:spacing w:val="-3"/>
          <w:sz w:val="16"/>
        </w:rPr>
        <w:t xml:space="preserve"> </w:t>
      </w:r>
      <w:r>
        <w:rPr>
          <w:rFonts w:ascii="Arial MT"/>
          <w:sz w:val="16"/>
        </w:rPr>
        <w:t>around</w:t>
      </w:r>
      <w:r>
        <w:rPr>
          <w:rFonts w:ascii="Arial MT"/>
          <w:spacing w:val="-4"/>
          <w:sz w:val="16"/>
        </w:rPr>
        <w:t xml:space="preserve"> </w:t>
      </w:r>
      <w:r>
        <w:rPr>
          <w:rFonts w:ascii="Arial MT"/>
          <w:sz w:val="16"/>
        </w:rPr>
        <w:t>shoulder</w:t>
      </w:r>
      <w:r>
        <w:rPr>
          <w:rFonts w:ascii="Arial MT"/>
          <w:spacing w:val="-3"/>
          <w:sz w:val="16"/>
        </w:rPr>
        <w:t xml:space="preserve"> </w:t>
      </w:r>
      <w:r>
        <w:rPr>
          <w:rFonts w:ascii="Arial MT"/>
          <w:sz w:val="16"/>
        </w:rPr>
        <w:t>girdle</w:t>
      </w:r>
      <w:r>
        <w:rPr>
          <w:rFonts w:ascii="Arial MT"/>
          <w:spacing w:val="-3"/>
          <w:sz w:val="16"/>
        </w:rPr>
        <w:t xml:space="preserve"> </w:t>
      </w:r>
      <w:r>
        <w:rPr>
          <w:rFonts w:ascii="Arial MT"/>
          <w:sz w:val="16"/>
        </w:rPr>
        <w:t>fixing</w:t>
      </w:r>
      <w:r>
        <w:rPr>
          <w:rFonts w:ascii="Arial MT"/>
          <w:spacing w:val="-3"/>
          <w:sz w:val="16"/>
        </w:rPr>
        <w:t xml:space="preserve"> </w:t>
      </w:r>
      <w:r>
        <w:rPr>
          <w:rFonts w:ascii="Arial MT"/>
          <w:sz w:val="16"/>
        </w:rPr>
        <w:t>the</w:t>
      </w:r>
      <w:r>
        <w:rPr>
          <w:rFonts w:ascii="Arial MT"/>
          <w:spacing w:val="-6"/>
          <w:sz w:val="16"/>
        </w:rPr>
        <w:t xml:space="preserve"> </w:t>
      </w:r>
      <w:r>
        <w:rPr>
          <w:rFonts w:ascii="Arial MT"/>
          <w:sz w:val="16"/>
        </w:rPr>
        <w:t>scapula</w:t>
      </w:r>
      <w:r>
        <w:rPr>
          <w:rFonts w:ascii="Arial MT"/>
          <w:spacing w:val="-5"/>
          <w:sz w:val="16"/>
        </w:rPr>
        <w:t xml:space="preserve"> </w:t>
      </w:r>
      <w:r>
        <w:rPr>
          <w:rFonts w:ascii="Arial MT"/>
          <w:sz w:val="16"/>
        </w:rPr>
        <w:t>so</w:t>
      </w:r>
      <w:r>
        <w:rPr>
          <w:rFonts w:ascii="Arial MT"/>
          <w:spacing w:val="-5"/>
          <w:sz w:val="16"/>
        </w:rPr>
        <w:t xml:space="preserve"> </w:t>
      </w:r>
      <w:r>
        <w:rPr>
          <w:rFonts w:ascii="Arial MT"/>
          <w:sz w:val="16"/>
        </w:rPr>
        <w:t>that</w:t>
      </w:r>
      <w:r>
        <w:rPr>
          <w:rFonts w:ascii="Arial MT"/>
          <w:spacing w:val="-4"/>
          <w:sz w:val="16"/>
        </w:rPr>
        <w:t xml:space="preserve"> </w:t>
      </w:r>
      <w:r>
        <w:rPr>
          <w:rFonts w:ascii="Arial MT"/>
          <w:sz w:val="16"/>
        </w:rPr>
        <w:t>movement</w:t>
      </w:r>
      <w:r>
        <w:rPr>
          <w:rFonts w:ascii="Arial MT"/>
          <w:spacing w:val="-2"/>
          <w:sz w:val="16"/>
        </w:rPr>
        <w:t xml:space="preserve"> </w:t>
      </w:r>
      <w:r>
        <w:rPr>
          <w:rFonts w:ascii="Arial MT"/>
          <w:sz w:val="16"/>
        </w:rPr>
        <w:t>of</w:t>
      </w:r>
      <w:r>
        <w:rPr>
          <w:rFonts w:ascii="Arial MT"/>
          <w:spacing w:val="-4"/>
          <w:sz w:val="16"/>
        </w:rPr>
        <w:t xml:space="preserve"> </w:t>
      </w:r>
      <w:r>
        <w:rPr>
          <w:rFonts w:ascii="Arial MT"/>
          <w:sz w:val="16"/>
        </w:rPr>
        <w:t>abduction</w:t>
      </w:r>
      <w:r>
        <w:rPr>
          <w:rFonts w:ascii="Arial MT"/>
          <w:spacing w:val="-5"/>
          <w:sz w:val="16"/>
        </w:rPr>
        <w:t xml:space="preserve"> </w:t>
      </w:r>
      <w:r>
        <w:rPr>
          <w:rFonts w:ascii="Arial MT"/>
          <w:sz w:val="16"/>
        </w:rPr>
        <w:t>can</w:t>
      </w:r>
      <w:r>
        <w:rPr>
          <w:rFonts w:ascii="Arial MT"/>
          <w:spacing w:val="-3"/>
          <w:sz w:val="16"/>
        </w:rPr>
        <w:t xml:space="preserve"> </w:t>
      </w:r>
      <w:r>
        <w:rPr>
          <w:rFonts w:ascii="Arial MT"/>
          <w:sz w:val="16"/>
        </w:rPr>
        <w:t>take</w:t>
      </w:r>
      <w:r>
        <w:rPr>
          <w:rFonts w:ascii="Arial MT"/>
          <w:spacing w:val="-4"/>
          <w:sz w:val="16"/>
        </w:rPr>
        <w:t xml:space="preserve"> </w:t>
      </w:r>
      <w:r>
        <w:rPr>
          <w:rFonts w:ascii="Arial MT"/>
          <w:sz w:val="16"/>
        </w:rPr>
        <w:t>place</w:t>
      </w:r>
      <w:r>
        <w:rPr>
          <w:rFonts w:ascii="Arial MT"/>
          <w:spacing w:val="-5"/>
          <w:sz w:val="16"/>
        </w:rPr>
        <w:t xml:space="preserve"> </w:t>
      </w:r>
      <w:r>
        <w:rPr>
          <w:rFonts w:ascii="Arial MT"/>
          <w:sz w:val="16"/>
        </w:rPr>
        <w:t>at</w:t>
      </w:r>
      <w:r>
        <w:rPr>
          <w:rFonts w:ascii="Arial MT"/>
          <w:spacing w:val="-4"/>
          <w:sz w:val="16"/>
        </w:rPr>
        <w:t xml:space="preserve"> </w:t>
      </w:r>
      <w:r>
        <w:rPr>
          <w:rFonts w:ascii="Arial MT"/>
          <w:sz w:val="16"/>
        </w:rPr>
        <w:t>the</w:t>
      </w:r>
      <w:r>
        <w:rPr>
          <w:rFonts w:ascii="Arial MT"/>
          <w:spacing w:val="-3"/>
          <w:sz w:val="16"/>
        </w:rPr>
        <w:t xml:space="preserve"> </w:t>
      </w:r>
      <w:r>
        <w:rPr>
          <w:rFonts w:ascii="Arial MT"/>
          <w:sz w:val="16"/>
        </w:rPr>
        <w:t>shoulder</w:t>
      </w:r>
      <w:r>
        <w:rPr>
          <w:rFonts w:ascii="Arial MT"/>
          <w:spacing w:val="-5"/>
          <w:sz w:val="16"/>
        </w:rPr>
        <w:t xml:space="preserve"> </w:t>
      </w:r>
      <w:r>
        <w:rPr>
          <w:rFonts w:ascii="Arial MT"/>
          <w:spacing w:val="-2"/>
          <w:sz w:val="16"/>
        </w:rPr>
        <w:t>joint.</w:t>
      </w:r>
    </w:p>
    <w:p w:rsidR="005C4279" w:rsidRDefault="00191EFA">
      <w:pPr>
        <w:spacing w:before="27" w:line="278" w:lineRule="auto"/>
        <w:ind w:left="472" w:right="756"/>
        <w:rPr>
          <w:rFonts w:ascii="Arial MT"/>
          <w:sz w:val="16"/>
        </w:rPr>
      </w:pPr>
      <w:r>
        <w:rPr>
          <w:rFonts w:ascii="Arial"/>
          <w:b/>
          <w:sz w:val="16"/>
        </w:rPr>
        <w:t>D.</w:t>
      </w:r>
      <w:r>
        <w:rPr>
          <w:rFonts w:ascii="Arial"/>
          <w:b/>
          <w:spacing w:val="19"/>
          <w:sz w:val="16"/>
        </w:rPr>
        <w:t xml:space="preserve"> </w:t>
      </w:r>
      <w:r>
        <w:rPr>
          <w:rFonts w:ascii="Arial MT"/>
          <w:sz w:val="16"/>
        </w:rPr>
        <w:t xml:space="preserve">Flexor and extensor muscles of the carpus </w:t>
      </w:r>
      <w:r>
        <w:rPr>
          <w:rFonts w:ascii="Arial MT"/>
          <w:sz w:val="16"/>
        </w:rPr>
        <w:t xml:space="preserve">acting as synergists and stabilizing the carpus so that long flexor and </w:t>
      </w:r>
      <w:proofErr w:type="spellStart"/>
      <w:r>
        <w:rPr>
          <w:rFonts w:ascii="Arial MT"/>
          <w:sz w:val="16"/>
        </w:rPr>
        <w:t>extensortendons</w:t>
      </w:r>
      <w:proofErr w:type="spellEnd"/>
      <w:r>
        <w:rPr>
          <w:rFonts w:ascii="Arial MT"/>
          <w:spacing w:val="40"/>
          <w:sz w:val="16"/>
        </w:rPr>
        <w:t xml:space="preserve"> </w:t>
      </w:r>
      <w:r>
        <w:rPr>
          <w:rFonts w:ascii="Arial MT"/>
          <w:sz w:val="16"/>
        </w:rPr>
        <w:t>can flex and extend the fingers.</w:t>
      </w:r>
    </w:p>
    <w:p w:rsidR="005C4279" w:rsidRDefault="005C4279">
      <w:pPr>
        <w:pStyle w:val="BodyText"/>
        <w:spacing w:before="7"/>
        <w:rPr>
          <w:rFonts w:ascii="Arial MT"/>
          <w:sz w:val="19"/>
        </w:rPr>
      </w:pPr>
    </w:p>
    <w:p w:rsidR="005C4279" w:rsidRDefault="00191EFA">
      <w:pPr>
        <w:pStyle w:val="BodyText"/>
        <w:spacing w:before="101" w:line="327" w:lineRule="exact"/>
        <w:ind w:left="472"/>
        <w:jc w:val="both"/>
        <w:rPr>
          <w:rFonts w:ascii="Cambria"/>
        </w:rPr>
      </w:pPr>
      <w:r>
        <w:rPr>
          <w:rFonts w:ascii="Cambria"/>
          <w:color w:val="000000"/>
          <w:shd w:val="clear" w:color="auto" w:fill="00FF00"/>
        </w:rPr>
        <w:t>Cardiac</w:t>
      </w:r>
      <w:r>
        <w:rPr>
          <w:rFonts w:ascii="Cambria"/>
          <w:color w:val="000000"/>
          <w:spacing w:val="-3"/>
          <w:shd w:val="clear" w:color="auto" w:fill="00FF00"/>
        </w:rPr>
        <w:t xml:space="preserve"> </w:t>
      </w:r>
      <w:r>
        <w:rPr>
          <w:rFonts w:ascii="Cambria"/>
          <w:color w:val="000000"/>
          <w:spacing w:val="-2"/>
          <w:shd w:val="clear" w:color="auto" w:fill="00FF00"/>
        </w:rPr>
        <w:t>Muscle</w:t>
      </w:r>
    </w:p>
    <w:p w:rsidR="005C4279" w:rsidRDefault="00191EFA">
      <w:pPr>
        <w:pStyle w:val="BodyText"/>
        <w:ind w:left="472" w:right="752"/>
        <w:jc w:val="both"/>
        <w:rPr>
          <w:rFonts w:ascii="Cambria"/>
        </w:rPr>
      </w:pPr>
      <w:r>
        <w:rPr>
          <w:rFonts w:ascii="Cambria"/>
        </w:rPr>
        <w:t>Cardiac</w:t>
      </w:r>
      <w:r>
        <w:rPr>
          <w:rFonts w:ascii="Cambria"/>
          <w:spacing w:val="-1"/>
        </w:rPr>
        <w:t xml:space="preserve"> </w:t>
      </w:r>
      <w:r>
        <w:rPr>
          <w:rFonts w:ascii="Cambria"/>
        </w:rPr>
        <w:t>muscle</w:t>
      </w:r>
      <w:r>
        <w:rPr>
          <w:rFonts w:ascii="Cambria"/>
          <w:spacing w:val="-4"/>
        </w:rPr>
        <w:t xml:space="preserve"> </w:t>
      </w:r>
      <w:r>
        <w:rPr>
          <w:rFonts w:ascii="Cambria"/>
        </w:rPr>
        <w:t>consists</w:t>
      </w:r>
      <w:r>
        <w:rPr>
          <w:rFonts w:ascii="Cambria"/>
          <w:spacing w:val="-3"/>
        </w:rPr>
        <w:t xml:space="preserve"> </w:t>
      </w:r>
      <w:r>
        <w:rPr>
          <w:rFonts w:ascii="Cambria"/>
        </w:rPr>
        <w:t>of</w:t>
      </w:r>
      <w:r>
        <w:rPr>
          <w:rFonts w:ascii="Cambria"/>
          <w:spacing w:val="-3"/>
        </w:rPr>
        <w:t xml:space="preserve"> </w:t>
      </w:r>
      <w:r>
        <w:rPr>
          <w:rFonts w:ascii="Cambria"/>
        </w:rPr>
        <w:t>striated</w:t>
      </w:r>
      <w:r>
        <w:rPr>
          <w:rFonts w:ascii="Cambria"/>
          <w:spacing w:val="-2"/>
        </w:rPr>
        <w:t xml:space="preserve"> </w:t>
      </w:r>
      <w:r>
        <w:rPr>
          <w:rFonts w:ascii="Cambria"/>
        </w:rPr>
        <w:t>muscle</w:t>
      </w:r>
      <w:r>
        <w:rPr>
          <w:rFonts w:ascii="Cambria"/>
          <w:spacing w:val="-2"/>
        </w:rPr>
        <w:t xml:space="preserve"> </w:t>
      </w:r>
      <w:r>
        <w:rPr>
          <w:rFonts w:ascii="Cambria"/>
        </w:rPr>
        <w:t>fibers</w:t>
      </w:r>
      <w:r>
        <w:rPr>
          <w:rFonts w:ascii="Cambria"/>
          <w:spacing w:val="-2"/>
        </w:rPr>
        <w:t xml:space="preserve"> </w:t>
      </w:r>
      <w:r>
        <w:rPr>
          <w:rFonts w:ascii="Cambria"/>
        </w:rPr>
        <w:t>that</w:t>
      </w:r>
      <w:r>
        <w:rPr>
          <w:rFonts w:ascii="Cambria"/>
          <w:spacing w:val="-3"/>
        </w:rPr>
        <w:t xml:space="preserve"> </w:t>
      </w:r>
      <w:r>
        <w:rPr>
          <w:rFonts w:ascii="Cambria"/>
        </w:rPr>
        <w:t>branch</w:t>
      </w:r>
      <w:r>
        <w:rPr>
          <w:rFonts w:ascii="Cambria"/>
          <w:spacing w:val="-3"/>
        </w:rPr>
        <w:t xml:space="preserve"> </w:t>
      </w:r>
      <w:r>
        <w:rPr>
          <w:rFonts w:ascii="Cambria"/>
        </w:rPr>
        <w:t>and</w:t>
      </w:r>
      <w:r>
        <w:rPr>
          <w:rFonts w:ascii="Cambria"/>
          <w:spacing w:val="-2"/>
        </w:rPr>
        <w:t xml:space="preserve"> </w:t>
      </w:r>
      <w:r>
        <w:rPr>
          <w:rFonts w:ascii="Cambria"/>
        </w:rPr>
        <w:t>unite</w:t>
      </w:r>
      <w:r>
        <w:rPr>
          <w:rFonts w:ascii="Cambria"/>
          <w:spacing w:val="-5"/>
        </w:rPr>
        <w:t xml:space="preserve"> </w:t>
      </w:r>
      <w:r>
        <w:rPr>
          <w:rFonts w:ascii="Cambria"/>
        </w:rPr>
        <w:t>with</w:t>
      </w:r>
      <w:r>
        <w:rPr>
          <w:rFonts w:ascii="Cambria"/>
          <w:spacing w:val="-3"/>
        </w:rPr>
        <w:t xml:space="preserve"> </w:t>
      </w:r>
      <w:r>
        <w:rPr>
          <w:rFonts w:ascii="Cambria"/>
        </w:rPr>
        <w:t xml:space="preserve">each other. It forms the myocardium of the heart. Its fibers tend to be arranged in whorls and spirals, and they have the property of spontaneous and rhythmic </w:t>
      </w:r>
      <w:r>
        <w:rPr>
          <w:rFonts w:ascii="Cambria"/>
          <w:spacing w:val="-2"/>
        </w:rPr>
        <w:t>contraction.</w:t>
      </w:r>
    </w:p>
    <w:p w:rsidR="005C4279" w:rsidRDefault="005C4279">
      <w:pPr>
        <w:pStyle w:val="BodyText"/>
        <w:spacing w:before="7"/>
        <w:rPr>
          <w:rFonts w:ascii="Cambria"/>
          <w:sz w:val="20"/>
        </w:rPr>
      </w:pPr>
    </w:p>
    <w:p w:rsidR="005C4279" w:rsidRDefault="00191EFA">
      <w:pPr>
        <w:pStyle w:val="Heading1"/>
        <w:spacing w:before="84"/>
        <w:ind w:right="283"/>
      </w:pPr>
      <w:r>
        <w:rPr>
          <w:color w:val="5A00DA"/>
          <w:spacing w:val="-2"/>
        </w:rPr>
        <w:t>Joints</w:t>
      </w:r>
    </w:p>
    <w:p w:rsidR="005C4279" w:rsidRDefault="00191EFA">
      <w:pPr>
        <w:pStyle w:val="BodyText"/>
        <w:spacing w:before="69"/>
        <w:ind w:left="472" w:right="753"/>
        <w:jc w:val="both"/>
        <w:rPr>
          <w:rFonts w:ascii="Cambria"/>
        </w:rPr>
      </w:pPr>
      <w:proofErr w:type="gramStart"/>
      <w:r>
        <w:rPr>
          <w:rFonts w:ascii="Cambria"/>
        </w:rPr>
        <w:t>A site</w:t>
      </w:r>
      <w:proofErr w:type="gramEnd"/>
      <w:r>
        <w:rPr>
          <w:rFonts w:ascii="Cambria"/>
        </w:rPr>
        <w:t xml:space="preserve"> where two or more bones come together, whether or not movement occurs</w:t>
      </w:r>
      <w:r>
        <w:rPr>
          <w:rFonts w:ascii="Cambria"/>
        </w:rPr>
        <w:t xml:space="preserve"> between them, is called a </w:t>
      </w:r>
      <w:proofErr w:type="spellStart"/>
      <w:r>
        <w:rPr>
          <w:rFonts w:ascii="Cambria"/>
        </w:rPr>
        <w:t>joint.Joints</w:t>
      </w:r>
      <w:proofErr w:type="spellEnd"/>
      <w:r>
        <w:rPr>
          <w:rFonts w:ascii="Cambria"/>
        </w:rPr>
        <w:t xml:space="preserve"> are classified according to the tissues that lie </w:t>
      </w:r>
      <w:proofErr w:type="spellStart"/>
      <w:r>
        <w:rPr>
          <w:rFonts w:ascii="Cambria"/>
        </w:rPr>
        <w:t>betweenthe</w:t>
      </w:r>
      <w:proofErr w:type="spellEnd"/>
      <w:r>
        <w:rPr>
          <w:rFonts w:ascii="Cambria"/>
        </w:rPr>
        <w:t xml:space="preserve"> bones: fibrous joints, cartilaginous joints, and synovial joints.</w:t>
      </w:r>
    </w:p>
    <w:p w:rsidR="005C4279" w:rsidRDefault="005C4279">
      <w:pPr>
        <w:jc w:val="both"/>
        <w:rPr>
          <w:rFonts w:ascii="Cambria"/>
        </w:rPr>
        <w:sectPr w:rsidR="005C4279">
          <w:pgSz w:w="11910" w:h="16840"/>
          <w:pgMar w:top="1340" w:right="380" w:bottom="1200" w:left="660" w:header="0" w:footer="1005" w:gutter="0"/>
          <w:cols w:space="720"/>
        </w:sectPr>
      </w:pPr>
    </w:p>
    <w:p w:rsidR="005C4279" w:rsidRDefault="00191EFA">
      <w:pPr>
        <w:pStyle w:val="BodyText"/>
        <w:spacing w:before="79"/>
        <w:ind w:left="472"/>
        <w:rPr>
          <w:rFonts w:ascii="Cambria"/>
        </w:rPr>
      </w:pPr>
      <w:r>
        <w:rPr>
          <w:rFonts w:ascii="Cambria"/>
          <w:color w:val="000000"/>
          <w:shd w:val="clear" w:color="auto" w:fill="00FF00"/>
        </w:rPr>
        <w:lastRenderedPageBreak/>
        <w:t>Fibrous</w:t>
      </w:r>
      <w:r>
        <w:rPr>
          <w:rFonts w:ascii="Cambria"/>
          <w:color w:val="000000"/>
          <w:spacing w:val="-3"/>
          <w:shd w:val="clear" w:color="auto" w:fill="00FF00"/>
        </w:rPr>
        <w:t xml:space="preserve"> </w:t>
      </w:r>
      <w:r>
        <w:rPr>
          <w:rFonts w:ascii="Cambria"/>
          <w:color w:val="000000"/>
          <w:spacing w:val="-2"/>
          <w:shd w:val="clear" w:color="auto" w:fill="00FF00"/>
        </w:rPr>
        <w:t>Joints</w:t>
      </w:r>
    </w:p>
    <w:p w:rsidR="005C4279" w:rsidRDefault="00191EFA">
      <w:pPr>
        <w:pStyle w:val="BodyText"/>
        <w:spacing w:before="1"/>
        <w:ind w:left="472" w:right="756"/>
        <w:rPr>
          <w:rFonts w:ascii="Cambria"/>
        </w:rPr>
      </w:pPr>
      <w:r>
        <w:rPr>
          <w:rFonts w:ascii="Cambria"/>
        </w:rPr>
        <w:t>The articulating surfaces of the bones are joined by fibr</w:t>
      </w:r>
      <w:r>
        <w:rPr>
          <w:rFonts w:ascii="Cambria"/>
        </w:rPr>
        <w:t xml:space="preserve">ous tissue, and thus very little movement is </w:t>
      </w:r>
      <w:proofErr w:type="spellStart"/>
      <w:r>
        <w:rPr>
          <w:rFonts w:ascii="Cambria"/>
        </w:rPr>
        <w:t>possible.Example</w:t>
      </w:r>
      <w:proofErr w:type="spellEnd"/>
      <w:r>
        <w:rPr>
          <w:rFonts w:ascii="Cambria"/>
        </w:rPr>
        <w:t>: The sutures of the vault of the skull.</w:t>
      </w:r>
    </w:p>
    <w:p w:rsidR="005C4279" w:rsidRDefault="005C4279">
      <w:pPr>
        <w:pStyle w:val="BodyText"/>
        <w:rPr>
          <w:rFonts w:ascii="Cambria"/>
          <w:sz w:val="20"/>
        </w:rPr>
      </w:pPr>
    </w:p>
    <w:p w:rsidR="005C4279" w:rsidRDefault="005C4279">
      <w:pPr>
        <w:pStyle w:val="BodyText"/>
        <w:rPr>
          <w:rFonts w:ascii="Cambria"/>
          <w:sz w:val="20"/>
        </w:rPr>
      </w:pPr>
    </w:p>
    <w:p w:rsidR="005C4279" w:rsidRDefault="00191EFA">
      <w:pPr>
        <w:pStyle w:val="BodyText"/>
        <w:spacing w:before="10"/>
        <w:rPr>
          <w:rFonts w:ascii="Cambria"/>
          <w:sz w:val="12"/>
        </w:rPr>
      </w:pPr>
      <w:r>
        <w:rPr>
          <w:noProof/>
        </w:rPr>
        <w:drawing>
          <wp:anchor distT="0" distB="0" distL="0" distR="0" simplePos="0" relativeHeight="6" behindDoc="0" locked="0" layoutInCell="1" allowOverlap="1">
            <wp:simplePos x="0" y="0"/>
            <wp:positionH relativeFrom="page">
              <wp:posOffset>2747038</wp:posOffset>
            </wp:positionH>
            <wp:positionV relativeFrom="paragraph">
              <wp:posOffset>111070</wp:posOffset>
            </wp:positionV>
            <wp:extent cx="2690909" cy="166116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2690909" cy="1661160"/>
                    </a:xfrm>
                    <a:prstGeom prst="rect">
                      <a:avLst/>
                    </a:prstGeom>
                  </pic:spPr>
                </pic:pic>
              </a:graphicData>
            </a:graphic>
          </wp:anchor>
        </w:drawing>
      </w:r>
    </w:p>
    <w:p w:rsidR="005C4279" w:rsidRDefault="00191EFA">
      <w:pPr>
        <w:pStyle w:val="BodyText"/>
        <w:spacing w:before="7" w:line="322" w:lineRule="exact"/>
        <w:ind w:left="472"/>
        <w:jc w:val="both"/>
      </w:pPr>
      <w:r>
        <w:rPr>
          <w:color w:val="000000"/>
          <w:shd w:val="clear" w:color="auto" w:fill="00FF00"/>
        </w:rPr>
        <w:t>Cartilaginous</w:t>
      </w:r>
      <w:r>
        <w:rPr>
          <w:color w:val="000000"/>
          <w:spacing w:val="-10"/>
          <w:shd w:val="clear" w:color="auto" w:fill="00FF00"/>
        </w:rPr>
        <w:t xml:space="preserve"> </w:t>
      </w:r>
      <w:r>
        <w:rPr>
          <w:color w:val="000000"/>
          <w:spacing w:val="-2"/>
          <w:shd w:val="clear" w:color="auto" w:fill="00FF00"/>
        </w:rPr>
        <w:t>Joints</w:t>
      </w:r>
    </w:p>
    <w:p w:rsidR="005C4279" w:rsidRDefault="00191EFA">
      <w:pPr>
        <w:pStyle w:val="BodyText"/>
        <w:ind w:left="472"/>
        <w:jc w:val="both"/>
      </w:pPr>
      <w:r>
        <w:t>Cartilaginous</w:t>
      </w:r>
      <w:r>
        <w:rPr>
          <w:spacing w:val="-4"/>
        </w:rPr>
        <w:t xml:space="preserve"> </w:t>
      </w:r>
      <w:r>
        <w:t>joints</w:t>
      </w:r>
      <w:r>
        <w:rPr>
          <w:spacing w:val="-4"/>
        </w:rPr>
        <w:t xml:space="preserve"> </w:t>
      </w:r>
      <w:r>
        <w:t>can</w:t>
      </w:r>
      <w:r>
        <w:rPr>
          <w:spacing w:val="-4"/>
        </w:rPr>
        <w:t xml:space="preserve"> </w:t>
      </w:r>
      <w:r>
        <w:t>be</w:t>
      </w:r>
      <w:r>
        <w:rPr>
          <w:spacing w:val="-4"/>
        </w:rPr>
        <w:t xml:space="preserve"> </w:t>
      </w:r>
      <w:r>
        <w:t>divided</w:t>
      </w:r>
      <w:r>
        <w:rPr>
          <w:spacing w:val="-6"/>
        </w:rPr>
        <w:t xml:space="preserve"> </w:t>
      </w:r>
      <w:r>
        <w:t>into</w:t>
      </w:r>
      <w:r>
        <w:rPr>
          <w:spacing w:val="-4"/>
        </w:rPr>
        <w:t xml:space="preserve"> </w:t>
      </w:r>
      <w:r>
        <w:t>two</w:t>
      </w:r>
      <w:r>
        <w:rPr>
          <w:spacing w:val="-3"/>
        </w:rPr>
        <w:t xml:space="preserve"> </w:t>
      </w:r>
      <w:r>
        <w:t>types:</w:t>
      </w:r>
      <w:r>
        <w:rPr>
          <w:spacing w:val="-4"/>
        </w:rPr>
        <w:t xml:space="preserve"> </w:t>
      </w:r>
      <w:r>
        <w:t>primary</w:t>
      </w:r>
      <w:r>
        <w:rPr>
          <w:spacing w:val="-7"/>
        </w:rPr>
        <w:t xml:space="preserve"> </w:t>
      </w:r>
      <w:r>
        <w:t>and</w:t>
      </w:r>
      <w:r>
        <w:rPr>
          <w:spacing w:val="-3"/>
        </w:rPr>
        <w:t xml:space="preserve"> </w:t>
      </w:r>
      <w:r>
        <w:rPr>
          <w:spacing w:val="-2"/>
        </w:rPr>
        <w:t>secondary.</w:t>
      </w:r>
    </w:p>
    <w:p w:rsidR="005C4279" w:rsidRDefault="005C4279">
      <w:pPr>
        <w:pStyle w:val="BodyText"/>
        <w:spacing w:before="11"/>
        <w:rPr>
          <w:sz w:val="27"/>
        </w:rPr>
      </w:pPr>
    </w:p>
    <w:p w:rsidR="005C4279" w:rsidRDefault="00191EFA">
      <w:pPr>
        <w:pStyle w:val="BodyText"/>
        <w:ind w:left="472" w:right="751" w:hanging="1"/>
        <w:jc w:val="both"/>
      </w:pPr>
      <w:r>
        <w:rPr>
          <w:u w:val="single"/>
        </w:rPr>
        <w:t>A primary cartilaginous joint</w:t>
      </w:r>
      <w:r>
        <w:t xml:space="preserve"> is one in which the bones are united by a plate or a bar of hyaline </w:t>
      </w:r>
      <w:proofErr w:type="spellStart"/>
      <w:r>
        <w:t>cartilage</w:t>
      </w:r>
      <w:proofErr w:type="gramStart"/>
      <w:r>
        <w:t>,like</w:t>
      </w:r>
      <w:proofErr w:type="spellEnd"/>
      <w:proofErr w:type="gramEnd"/>
      <w:r>
        <w:t xml:space="preserve">, the union between the 1st rib and the manubrium </w:t>
      </w:r>
      <w:proofErr w:type="spellStart"/>
      <w:r>
        <w:t>sterni</w:t>
      </w:r>
      <w:proofErr w:type="spellEnd"/>
      <w:r>
        <w:t>. No movement is possible.</w:t>
      </w:r>
    </w:p>
    <w:p w:rsidR="005C4279" w:rsidRDefault="00191EFA">
      <w:pPr>
        <w:pStyle w:val="BodyText"/>
        <w:rPr>
          <w:sz w:val="7"/>
        </w:rPr>
      </w:pPr>
      <w:r>
        <w:rPr>
          <w:noProof/>
        </w:rPr>
        <w:drawing>
          <wp:anchor distT="0" distB="0" distL="0" distR="0" simplePos="0" relativeHeight="7" behindDoc="0" locked="0" layoutInCell="1" allowOverlap="1">
            <wp:simplePos x="0" y="0"/>
            <wp:positionH relativeFrom="page">
              <wp:posOffset>1314767</wp:posOffset>
            </wp:positionH>
            <wp:positionV relativeFrom="paragraph">
              <wp:posOffset>66847</wp:posOffset>
            </wp:positionV>
            <wp:extent cx="4968479" cy="1701164"/>
            <wp:effectExtent l="0" t="0" r="0" b="0"/>
            <wp:wrapTopAndBottom/>
            <wp:docPr id="15" name="image8.jpeg" descr="http://faculty.ksu.edu.sa/aleisa/Pictures%20Library/cartilaginous%20j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4968479" cy="1701164"/>
                    </a:xfrm>
                    <a:prstGeom prst="rect">
                      <a:avLst/>
                    </a:prstGeom>
                  </pic:spPr>
                </pic:pic>
              </a:graphicData>
            </a:graphic>
          </wp:anchor>
        </w:drawing>
      </w:r>
    </w:p>
    <w:p w:rsidR="005C4279" w:rsidRDefault="00191EFA">
      <w:pPr>
        <w:pStyle w:val="BodyText"/>
        <w:spacing w:before="13"/>
        <w:ind w:left="473" w:right="750" w:hanging="1"/>
        <w:jc w:val="both"/>
      </w:pPr>
      <w:r>
        <w:rPr>
          <w:u w:val="single"/>
        </w:rPr>
        <w:t>A secondary cartilaginous joint</w:t>
      </w:r>
      <w:r>
        <w:t xml:space="preserve"> is one in which the bones are united by a plate of fibro</w:t>
      </w:r>
      <w:r>
        <w:t>cartilage and the articular surfaces of the bones are covered by a thin layer of hyaline cartilage like the joints between the vertebral bodies. A small amount of movement is possible.</w:t>
      </w:r>
    </w:p>
    <w:p w:rsidR="005C4279" w:rsidRDefault="00191EFA">
      <w:pPr>
        <w:pStyle w:val="BodyText"/>
        <w:spacing w:before="8"/>
        <w:rPr>
          <w:sz w:val="26"/>
        </w:rPr>
      </w:pPr>
      <w:r>
        <w:rPr>
          <w:noProof/>
        </w:rPr>
        <w:drawing>
          <wp:anchor distT="0" distB="0" distL="0" distR="0" simplePos="0" relativeHeight="8" behindDoc="0" locked="0" layoutInCell="1" allowOverlap="1">
            <wp:simplePos x="0" y="0"/>
            <wp:positionH relativeFrom="page">
              <wp:posOffset>2492209</wp:posOffset>
            </wp:positionH>
            <wp:positionV relativeFrom="paragraph">
              <wp:posOffset>210452</wp:posOffset>
            </wp:positionV>
            <wp:extent cx="2570340" cy="1884235"/>
            <wp:effectExtent l="0" t="0" r="0" b="0"/>
            <wp:wrapTopAndBottom/>
            <wp:docPr id="17" name="image9.jpeg" descr="http://www.mananatomy.com/wp-content/uploads/2011/01/Gray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2570340" cy="1884235"/>
                    </a:xfrm>
                    <a:prstGeom prst="rect">
                      <a:avLst/>
                    </a:prstGeom>
                  </pic:spPr>
                </pic:pic>
              </a:graphicData>
            </a:graphic>
          </wp:anchor>
        </w:drawing>
      </w:r>
    </w:p>
    <w:p w:rsidR="005C4279" w:rsidRDefault="005C4279">
      <w:pPr>
        <w:rPr>
          <w:sz w:val="26"/>
        </w:rPr>
        <w:sectPr w:rsidR="005C4279">
          <w:pgSz w:w="11910" w:h="16840"/>
          <w:pgMar w:top="1340" w:right="380" w:bottom="1200" w:left="660" w:header="0" w:footer="1005" w:gutter="0"/>
          <w:cols w:space="720"/>
        </w:sectPr>
      </w:pPr>
    </w:p>
    <w:p w:rsidR="005C4279" w:rsidRDefault="00191EFA">
      <w:pPr>
        <w:pStyle w:val="BodyText"/>
        <w:spacing w:before="74" w:line="322" w:lineRule="exact"/>
        <w:ind w:left="472"/>
        <w:jc w:val="both"/>
      </w:pPr>
      <w:r>
        <w:rPr>
          <w:color w:val="000000"/>
          <w:shd w:val="clear" w:color="auto" w:fill="00FF00"/>
        </w:rPr>
        <w:lastRenderedPageBreak/>
        <w:t>Synovial</w:t>
      </w:r>
      <w:r>
        <w:rPr>
          <w:color w:val="000000"/>
          <w:spacing w:val="-6"/>
          <w:shd w:val="clear" w:color="auto" w:fill="00FF00"/>
        </w:rPr>
        <w:t xml:space="preserve"> </w:t>
      </w:r>
      <w:r>
        <w:rPr>
          <w:color w:val="000000"/>
          <w:spacing w:val="-2"/>
          <w:shd w:val="clear" w:color="auto" w:fill="00FF00"/>
        </w:rPr>
        <w:t>Joints</w:t>
      </w:r>
    </w:p>
    <w:p w:rsidR="005C4279" w:rsidRDefault="00191EFA">
      <w:pPr>
        <w:pStyle w:val="BodyText"/>
        <w:ind w:left="472" w:right="750"/>
        <w:jc w:val="both"/>
      </w:pPr>
      <w:r>
        <w:rPr>
          <w:noProof/>
        </w:rPr>
        <w:drawing>
          <wp:anchor distT="0" distB="0" distL="0" distR="0" simplePos="0" relativeHeight="9" behindDoc="0" locked="0" layoutInCell="1" allowOverlap="1">
            <wp:simplePos x="0" y="0"/>
            <wp:positionH relativeFrom="page">
              <wp:posOffset>1040866</wp:posOffset>
            </wp:positionH>
            <wp:positionV relativeFrom="paragraph">
              <wp:posOffset>2221643</wp:posOffset>
            </wp:positionV>
            <wp:extent cx="2938944" cy="2006441"/>
            <wp:effectExtent l="0" t="0" r="0" b="0"/>
            <wp:wrapTopAndBottom/>
            <wp:docPr id="19" name="image10.jpeg" descr="C:\Documents and Settings\al_bably\My Documents\My 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2938944" cy="2006441"/>
                    </a:xfrm>
                    <a:prstGeom prst="rect">
                      <a:avLst/>
                    </a:prstGeom>
                  </pic:spPr>
                </pic:pic>
              </a:graphicData>
            </a:graphic>
          </wp:anchor>
        </w:drawing>
      </w:r>
      <w:r>
        <w:rPr>
          <w:noProof/>
        </w:rPr>
        <w:drawing>
          <wp:anchor distT="0" distB="0" distL="0" distR="0" simplePos="0" relativeHeight="10" behindDoc="0" locked="0" layoutInCell="1" allowOverlap="1">
            <wp:simplePos x="0" y="0"/>
            <wp:positionH relativeFrom="page">
              <wp:posOffset>4227109</wp:posOffset>
            </wp:positionH>
            <wp:positionV relativeFrom="paragraph">
              <wp:posOffset>1845494</wp:posOffset>
            </wp:positionV>
            <wp:extent cx="2711973" cy="2401824"/>
            <wp:effectExtent l="0" t="0" r="0" b="0"/>
            <wp:wrapTopAndBottom/>
            <wp:docPr id="21" name="image11.jpeg" descr="http://www.interactive-biology.com/wp-content/uploads/2012/06/Synovial-Joint_2-96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2711973" cy="2401824"/>
                    </a:xfrm>
                    <a:prstGeom prst="rect">
                      <a:avLst/>
                    </a:prstGeom>
                  </pic:spPr>
                </pic:pic>
              </a:graphicData>
            </a:graphic>
          </wp:anchor>
        </w:drawing>
      </w:r>
      <w:r>
        <w:t>The articular surfaces of the bon</w:t>
      </w:r>
      <w:r>
        <w:t xml:space="preserve">es are covered by a thin layer of hyaline cartilage separated by a joint cavity. This arrangement permits a great degree of freedom of movement. The cavity of the joint is lined by </w:t>
      </w:r>
      <w:r>
        <w:rPr>
          <w:b/>
        </w:rPr>
        <w:t>synovial membrane</w:t>
      </w:r>
      <w:r>
        <w:t xml:space="preserve">, which extends from the margins of one </w:t>
      </w:r>
      <w:proofErr w:type="spellStart"/>
      <w:r>
        <w:t>articular</w:t>
      </w:r>
      <w:proofErr w:type="spellEnd"/>
      <w:r>
        <w:t xml:space="preserve"> surface </w:t>
      </w:r>
      <w:r>
        <w:t xml:space="preserve">to those of the other. The synovial membrane is protected on the outside by a tough fibrous membrane referred to as the </w:t>
      </w:r>
      <w:r>
        <w:rPr>
          <w:b/>
        </w:rPr>
        <w:t>capsule of the joint</w:t>
      </w:r>
      <w:r>
        <w:t xml:space="preserve">. The articular </w:t>
      </w:r>
      <w:proofErr w:type="spellStart"/>
      <w:r>
        <w:t>surfacesare</w:t>
      </w:r>
      <w:proofErr w:type="spellEnd"/>
      <w:r>
        <w:t xml:space="preserve"> lubricated by a viscous fluid called </w:t>
      </w:r>
      <w:r>
        <w:rPr>
          <w:b/>
        </w:rPr>
        <w:t>synovial fluid</w:t>
      </w:r>
      <w:r>
        <w:t>, which is produced by the synovial m</w:t>
      </w:r>
      <w:r>
        <w:t>embrane. In certain synovial joints, for example, in the knee joint, discs or wedges of fibrocartilage are interposed between the articular surfaces of the bones. These are referred to as articular discs.</w:t>
      </w:r>
    </w:p>
    <w:p w:rsidR="005C4279" w:rsidRDefault="005C4279">
      <w:pPr>
        <w:pStyle w:val="BodyText"/>
        <w:spacing w:before="4"/>
        <w:rPr>
          <w:sz w:val="27"/>
        </w:rPr>
      </w:pPr>
    </w:p>
    <w:p w:rsidR="005C4279" w:rsidRDefault="00191EFA">
      <w:pPr>
        <w:pStyle w:val="Heading1"/>
        <w:ind w:right="285"/>
      </w:pPr>
      <w:r>
        <w:rPr>
          <w:color w:val="5A00DA"/>
          <w:spacing w:val="-2"/>
        </w:rPr>
        <w:t>Ligament:</w:t>
      </w:r>
    </w:p>
    <w:p w:rsidR="005C4279" w:rsidRDefault="00191EFA">
      <w:pPr>
        <w:pStyle w:val="BodyText"/>
        <w:spacing w:before="62"/>
        <w:ind w:left="472" w:right="749"/>
        <w:jc w:val="both"/>
      </w:pPr>
      <w:r>
        <w:t>A ligament is a cord or band of connecti</w:t>
      </w:r>
      <w:r>
        <w:t xml:space="preserve">ve tissue uniting two structures. Commonly found in association with </w:t>
      </w:r>
      <w:proofErr w:type="spellStart"/>
      <w:r>
        <w:t>joints</w:t>
      </w:r>
      <w:proofErr w:type="gramStart"/>
      <w:r>
        <w:t>,ligaments</w:t>
      </w:r>
      <w:proofErr w:type="spellEnd"/>
      <w:proofErr w:type="gramEnd"/>
      <w:r>
        <w:t xml:space="preserve"> are of two types. Most are composed of dense bundles of collagen fibers and are </w:t>
      </w:r>
      <w:proofErr w:type="spellStart"/>
      <w:r>
        <w:t>unstretchable</w:t>
      </w:r>
      <w:proofErr w:type="spellEnd"/>
      <w:r>
        <w:t xml:space="preserve"> under normal conditions. The second type is composed</w:t>
      </w:r>
      <w:r>
        <w:rPr>
          <w:spacing w:val="-2"/>
        </w:rPr>
        <w:t xml:space="preserve"> </w:t>
      </w:r>
      <w:r>
        <w:t>largely</w:t>
      </w:r>
      <w:r>
        <w:rPr>
          <w:spacing w:val="-4"/>
        </w:rPr>
        <w:t xml:space="preserve"> </w:t>
      </w:r>
      <w:r>
        <w:t>of elastic</w:t>
      </w:r>
      <w:r>
        <w:rPr>
          <w:spacing w:val="-3"/>
        </w:rPr>
        <w:t xml:space="preserve"> </w:t>
      </w:r>
      <w:r>
        <w:t>tissues and can therefore regain its original length after stretching.</w:t>
      </w:r>
    </w:p>
    <w:p w:rsidR="005C4279" w:rsidRDefault="005C4279">
      <w:pPr>
        <w:pStyle w:val="BodyText"/>
        <w:rPr>
          <w:sz w:val="21"/>
        </w:rPr>
      </w:pPr>
    </w:p>
    <w:p w:rsidR="005C4279" w:rsidRDefault="00191EFA">
      <w:pPr>
        <w:pStyle w:val="Heading1"/>
        <w:spacing w:before="83"/>
      </w:pPr>
      <w:proofErr w:type="spellStart"/>
      <w:r>
        <w:rPr>
          <w:color w:val="5A00DA"/>
          <w:spacing w:val="-2"/>
        </w:rPr>
        <w:t>Bursae</w:t>
      </w:r>
      <w:proofErr w:type="spellEnd"/>
    </w:p>
    <w:p w:rsidR="005C4279" w:rsidRDefault="00191EFA">
      <w:pPr>
        <w:pStyle w:val="BodyText"/>
        <w:spacing w:before="65"/>
        <w:ind w:left="472" w:right="749"/>
        <w:jc w:val="both"/>
      </w:pPr>
      <w:r>
        <w:t xml:space="preserve">A bursa is a lubricating device consisting of a closed fibrous sac lined with a delicate smooth membrane. Its walls are separated by a film of viscous fluid. </w:t>
      </w:r>
      <w:proofErr w:type="spellStart"/>
      <w:r>
        <w:t>Bursae</w:t>
      </w:r>
      <w:proofErr w:type="spellEnd"/>
      <w:r>
        <w:t xml:space="preserve"> are</w:t>
      </w:r>
      <w:r>
        <w:rPr>
          <w:spacing w:val="80"/>
        </w:rPr>
        <w:t xml:space="preserve"> </w:t>
      </w:r>
      <w:r>
        <w:t xml:space="preserve">found wherever tendons rub against bones, ligaments, or other tendons. They are commonly found close to joints where the skin rubs against underlying bony structures, for </w:t>
      </w:r>
      <w:proofErr w:type="spellStart"/>
      <w:r>
        <w:t>example</w:t>
      </w:r>
      <w:proofErr w:type="gramStart"/>
      <w:r>
        <w:t>,the</w:t>
      </w:r>
      <w:proofErr w:type="spellEnd"/>
      <w:proofErr w:type="gramEnd"/>
      <w:r>
        <w:t xml:space="preserve"> </w:t>
      </w:r>
      <w:proofErr w:type="spellStart"/>
      <w:r>
        <w:t>prepatellar</w:t>
      </w:r>
      <w:proofErr w:type="spellEnd"/>
      <w:r>
        <w:t xml:space="preserve"> bursa.</w:t>
      </w:r>
    </w:p>
    <w:p w:rsidR="005C4279" w:rsidRDefault="005C4279">
      <w:pPr>
        <w:pStyle w:val="BodyText"/>
        <w:spacing w:before="2"/>
      </w:pPr>
    </w:p>
    <w:p w:rsidR="005C4279" w:rsidRDefault="00191EFA">
      <w:pPr>
        <w:pStyle w:val="Heading1"/>
        <w:spacing w:before="1"/>
      </w:pPr>
      <w:r>
        <w:rPr>
          <w:color w:val="5A00DA"/>
          <w:spacing w:val="-4"/>
        </w:rPr>
        <w:t>Bone</w:t>
      </w:r>
    </w:p>
    <w:p w:rsidR="005C4279" w:rsidRDefault="00191EFA">
      <w:pPr>
        <w:pStyle w:val="BodyText"/>
        <w:spacing w:before="62"/>
        <w:ind w:left="472" w:right="751"/>
        <w:jc w:val="both"/>
      </w:pPr>
      <w:r>
        <w:t xml:space="preserve">Bone is a living tissue like other connective </w:t>
      </w:r>
      <w:proofErr w:type="gramStart"/>
      <w:r>
        <w:t>ti</w:t>
      </w:r>
      <w:r>
        <w:t>ssues,</w:t>
      </w:r>
      <w:proofErr w:type="gramEnd"/>
      <w:r>
        <w:t xml:space="preserve"> bone consists of cells, fibers, and matrix. It is hard because of the calcification of its extracellular matrix and possesses a degree of elasticity because of the presence of organic fibers.</w:t>
      </w:r>
    </w:p>
    <w:p w:rsidR="005C4279" w:rsidRDefault="005C4279">
      <w:pPr>
        <w:jc w:val="both"/>
        <w:sectPr w:rsidR="005C4279">
          <w:pgSz w:w="11910" w:h="16840"/>
          <w:pgMar w:top="1340" w:right="380" w:bottom="1200" w:left="660" w:header="0" w:footer="1005" w:gutter="0"/>
          <w:cols w:space="720"/>
        </w:sectPr>
      </w:pPr>
    </w:p>
    <w:p w:rsidR="005C4279" w:rsidRDefault="00191EFA">
      <w:pPr>
        <w:pStyle w:val="BodyText"/>
        <w:spacing w:before="74"/>
        <w:ind w:left="472" w:right="750"/>
        <w:jc w:val="both"/>
      </w:pPr>
      <w:r>
        <w:lastRenderedPageBreak/>
        <w:t xml:space="preserve">Bone has </w:t>
      </w:r>
      <w:r>
        <w:rPr>
          <w:u w:val="single"/>
        </w:rPr>
        <w:t>a protective function</w:t>
      </w:r>
      <w:r>
        <w:t>; the sku</w:t>
      </w:r>
      <w:r>
        <w:t xml:space="preserve">ll and vertebral column, for example, protect the brain and spinal cord from injury; the sternum and ribs protect the thoracic and upper abdominal viscera. It serves as a </w:t>
      </w:r>
      <w:proofErr w:type="spellStart"/>
      <w:r>
        <w:rPr>
          <w:u w:val="single"/>
        </w:rPr>
        <w:t>lever</w:t>
      </w:r>
      <w:proofErr w:type="gramStart"/>
      <w:r>
        <w:t>,as</w:t>
      </w:r>
      <w:proofErr w:type="spellEnd"/>
      <w:proofErr w:type="gramEnd"/>
      <w:r>
        <w:t xml:space="preserve"> seen in the long bones of the limbs, and as an important </w:t>
      </w:r>
      <w:r>
        <w:rPr>
          <w:u w:val="single"/>
        </w:rPr>
        <w:t>storage area for ca</w:t>
      </w:r>
      <w:r>
        <w:rPr>
          <w:u w:val="single"/>
        </w:rPr>
        <w:t>lcium salts</w:t>
      </w:r>
      <w:r>
        <w:t xml:space="preserve">. It houses and protects within its cavities the delicate </w:t>
      </w:r>
      <w:r>
        <w:rPr>
          <w:u w:val="single"/>
        </w:rPr>
        <w:t>blood-forming bone marrow</w:t>
      </w:r>
      <w:r>
        <w:t xml:space="preserve">. Bone exists in two forms: </w:t>
      </w:r>
      <w:r>
        <w:rPr>
          <w:b/>
        </w:rPr>
        <w:t xml:space="preserve">compact (cortical) </w:t>
      </w:r>
      <w:r>
        <w:t xml:space="preserve">and </w:t>
      </w:r>
      <w:proofErr w:type="spellStart"/>
      <w:r>
        <w:rPr>
          <w:b/>
        </w:rPr>
        <w:t>cancellous</w:t>
      </w:r>
      <w:proofErr w:type="spellEnd"/>
      <w:r>
        <w:rPr>
          <w:b/>
        </w:rPr>
        <w:t xml:space="preserve"> (spongy).</w:t>
      </w:r>
      <w:r>
        <w:t>Compact bone appears as a solid mass;</w:t>
      </w:r>
      <w:r>
        <w:rPr>
          <w:spacing w:val="40"/>
        </w:rPr>
        <w:t xml:space="preserve"> </w:t>
      </w:r>
      <w:proofErr w:type="spellStart"/>
      <w:r>
        <w:t>cancellous</w:t>
      </w:r>
      <w:proofErr w:type="spellEnd"/>
      <w:r>
        <w:t xml:space="preserve"> bone consists of a branching network of </w:t>
      </w:r>
      <w:proofErr w:type="spellStart"/>
      <w:r>
        <w:rPr>
          <w:i/>
        </w:rPr>
        <w:t>tr</w:t>
      </w:r>
      <w:r>
        <w:rPr>
          <w:i/>
        </w:rPr>
        <w:t>abeculae</w:t>
      </w:r>
      <w:proofErr w:type="spellEnd"/>
      <w:r>
        <w:t xml:space="preserve">. The </w:t>
      </w:r>
      <w:proofErr w:type="spellStart"/>
      <w:r>
        <w:t>trabeculae</w:t>
      </w:r>
      <w:proofErr w:type="spellEnd"/>
      <w:r>
        <w:t xml:space="preserve"> are arranged in such a manner to resist the stresses and strains to which the bone is </w:t>
      </w:r>
      <w:r>
        <w:rPr>
          <w:spacing w:val="-2"/>
        </w:rPr>
        <w:t>exposed.</w:t>
      </w:r>
    </w:p>
    <w:p w:rsidR="005C4279" w:rsidRDefault="00191EFA">
      <w:pPr>
        <w:pStyle w:val="BodyText"/>
        <w:rPr>
          <w:sz w:val="27"/>
        </w:rPr>
      </w:pPr>
      <w:r>
        <w:rPr>
          <w:noProof/>
        </w:rPr>
        <w:drawing>
          <wp:anchor distT="0" distB="0" distL="0" distR="0" simplePos="0" relativeHeight="11" behindDoc="0" locked="0" layoutInCell="1" allowOverlap="1">
            <wp:simplePos x="0" y="0"/>
            <wp:positionH relativeFrom="page">
              <wp:posOffset>2773679</wp:posOffset>
            </wp:positionH>
            <wp:positionV relativeFrom="paragraph">
              <wp:posOffset>212453</wp:posOffset>
            </wp:positionV>
            <wp:extent cx="2045452" cy="2214467"/>
            <wp:effectExtent l="0" t="0" r="0" b="0"/>
            <wp:wrapTopAndBottom/>
            <wp:docPr id="23" name="image12.jpeg" descr="D:\anatomy lectures\bocom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2045452" cy="2214467"/>
                    </a:xfrm>
                    <a:prstGeom prst="rect">
                      <a:avLst/>
                    </a:prstGeom>
                  </pic:spPr>
                </pic:pic>
              </a:graphicData>
            </a:graphic>
          </wp:anchor>
        </w:drawing>
      </w:r>
    </w:p>
    <w:p w:rsidR="005C4279" w:rsidRDefault="005C4279">
      <w:pPr>
        <w:pStyle w:val="BodyText"/>
        <w:rPr>
          <w:sz w:val="30"/>
        </w:rPr>
      </w:pPr>
    </w:p>
    <w:p w:rsidR="005C4279" w:rsidRDefault="005C4279">
      <w:pPr>
        <w:pStyle w:val="BodyText"/>
        <w:rPr>
          <w:sz w:val="30"/>
        </w:rPr>
      </w:pPr>
    </w:p>
    <w:p w:rsidR="005C4279" w:rsidRDefault="00191EFA">
      <w:pPr>
        <w:spacing w:before="258" w:line="412" w:lineRule="exact"/>
        <w:ind w:right="280"/>
        <w:jc w:val="center"/>
        <w:rPr>
          <w:b/>
          <w:sz w:val="36"/>
        </w:rPr>
      </w:pPr>
      <w:r>
        <w:rPr>
          <w:b/>
          <w:color w:val="00B050"/>
          <w:sz w:val="36"/>
        </w:rPr>
        <w:t>Classification</w:t>
      </w:r>
      <w:r>
        <w:rPr>
          <w:b/>
          <w:color w:val="00B050"/>
          <w:spacing w:val="-11"/>
          <w:sz w:val="36"/>
        </w:rPr>
        <w:t xml:space="preserve"> </w:t>
      </w:r>
      <w:r>
        <w:rPr>
          <w:b/>
          <w:color w:val="00B050"/>
          <w:sz w:val="36"/>
        </w:rPr>
        <w:t>of</w:t>
      </w:r>
      <w:r>
        <w:rPr>
          <w:b/>
          <w:color w:val="00B050"/>
          <w:spacing w:val="-7"/>
          <w:sz w:val="36"/>
        </w:rPr>
        <w:t xml:space="preserve"> </w:t>
      </w:r>
      <w:r>
        <w:rPr>
          <w:b/>
          <w:color w:val="00B050"/>
          <w:spacing w:val="-4"/>
          <w:sz w:val="36"/>
        </w:rPr>
        <w:t>Bones</w:t>
      </w:r>
    </w:p>
    <w:p w:rsidR="005C4279" w:rsidRDefault="00191EFA">
      <w:pPr>
        <w:pStyle w:val="BodyText"/>
        <w:spacing w:line="320" w:lineRule="exact"/>
        <w:ind w:left="472"/>
        <w:jc w:val="both"/>
      </w:pPr>
      <w:r>
        <w:t>Bones</w:t>
      </w:r>
      <w:r>
        <w:rPr>
          <w:spacing w:val="-4"/>
        </w:rPr>
        <w:t xml:space="preserve"> </w:t>
      </w:r>
      <w:r>
        <w:t>may</w:t>
      </w:r>
      <w:r>
        <w:rPr>
          <w:spacing w:val="-6"/>
        </w:rPr>
        <w:t xml:space="preserve"> </w:t>
      </w:r>
      <w:r>
        <w:t>be</w:t>
      </w:r>
      <w:r>
        <w:rPr>
          <w:spacing w:val="-4"/>
        </w:rPr>
        <w:t xml:space="preserve"> </w:t>
      </w:r>
      <w:r>
        <w:t>classified</w:t>
      </w:r>
      <w:r>
        <w:rPr>
          <w:spacing w:val="-3"/>
        </w:rPr>
        <w:t xml:space="preserve"> </w:t>
      </w:r>
      <w:r>
        <w:t>regionally</w:t>
      </w:r>
      <w:r>
        <w:rPr>
          <w:spacing w:val="-7"/>
        </w:rPr>
        <w:t xml:space="preserve"> </w:t>
      </w:r>
      <w:r>
        <w:t>or</w:t>
      </w:r>
      <w:r>
        <w:rPr>
          <w:spacing w:val="-4"/>
        </w:rPr>
        <w:t xml:space="preserve"> </w:t>
      </w:r>
      <w:r>
        <w:t>according</w:t>
      </w:r>
      <w:r>
        <w:rPr>
          <w:spacing w:val="-3"/>
        </w:rPr>
        <w:t xml:space="preserve"> </w:t>
      </w:r>
      <w:r>
        <w:t>to</w:t>
      </w:r>
      <w:r>
        <w:rPr>
          <w:spacing w:val="-3"/>
        </w:rPr>
        <w:t xml:space="preserve"> </w:t>
      </w:r>
      <w:r>
        <w:t>their</w:t>
      </w:r>
      <w:r>
        <w:rPr>
          <w:spacing w:val="-4"/>
        </w:rPr>
        <w:t xml:space="preserve"> </w:t>
      </w:r>
      <w:r>
        <w:t>general</w:t>
      </w:r>
      <w:r>
        <w:rPr>
          <w:spacing w:val="-4"/>
        </w:rPr>
        <w:t xml:space="preserve"> </w:t>
      </w:r>
      <w:r>
        <w:rPr>
          <w:spacing w:val="-2"/>
        </w:rPr>
        <w:t>shape.</w:t>
      </w:r>
    </w:p>
    <w:p w:rsidR="005C4279" w:rsidRDefault="005C4279">
      <w:pPr>
        <w:pStyle w:val="BodyText"/>
        <w:spacing w:before="2"/>
        <w:rPr>
          <w:sz w:val="24"/>
        </w:rPr>
      </w:pPr>
    </w:p>
    <w:p w:rsidR="005C4279" w:rsidRDefault="00191EFA">
      <w:pPr>
        <w:pStyle w:val="Heading2"/>
        <w:spacing w:line="367" w:lineRule="exact"/>
        <w:ind w:left="3732"/>
      </w:pPr>
      <w:r>
        <w:rPr>
          <w:rFonts w:ascii="Wingdings" w:hAnsi="Wingdings"/>
          <w:b w:val="0"/>
        </w:rPr>
        <w:t></w:t>
      </w:r>
      <w:r>
        <w:rPr>
          <w:rFonts w:ascii="Times New Roman" w:hAnsi="Times New Roman"/>
          <w:b w:val="0"/>
          <w:spacing w:val="-40"/>
        </w:rPr>
        <w:t xml:space="preserve"> </w:t>
      </w:r>
      <w:r>
        <w:t>-</w:t>
      </w:r>
      <w:r>
        <w:rPr>
          <w:spacing w:val="-16"/>
        </w:rPr>
        <w:t xml:space="preserve"> </w:t>
      </w:r>
      <w:r>
        <w:t>Regional</w:t>
      </w:r>
      <w:r>
        <w:rPr>
          <w:spacing w:val="-10"/>
        </w:rPr>
        <w:t xml:space="preserve"> </w:t>
      </w:r>
      <w:r>
        <w:t>Classification</w:t>
      </w:r>
      <w:r>
        <w:rPr>
          <w:spacing w:val="-9"/>
        </w:rPr>
        <w:t xml:space="preserve"> </w:t>
      </w:r>
      <w:r>
        <w:t>of</w:t>
      </w:r>
      <w:r>
        <w:rPr>
          <w:spacing w:val="-9"/>
        </w:rPr>
        <w:t xml:space="preserve"> </w:t>
      </w:r>
      <w:r>
        <w:rPr>
          <w:spacing w:val="-2"/>
        </w:rPr>
        <w:t>Bones:</w:t>
      </w:r>
    </w:p>
    <w:p w:rsidR="005C4279" w:rsidRDefault="00191EFA">
      <w:pPr>
        <w:pStyle w:val="Heading4"/>
        <w:numPr>
          <w:ilvl w:val="0"/>
          <w:numId w:val="2"/>
        </w:numPr>
        <w:tabs>
          <w:tab w:val="left" w:pos="473"/>
        </w:tabs>
        <w:ind w:hanging="361"/>
      </w:pPr>
      <w:r>
        <w:rPr>
          <w:color w:val="7030A0"/>
        </w:rPr>
        <w:t>Axial</w:t>
      </w:r>
      <w:r>
        <w:rPr>
          <w:color w:val="7030A0"/>
          <w:spacing w:val="-4"/>
        </w:rPr>
        <w:t xml:space="preserve"> </w:t>
      </w:r>
      <w:r>
        <w:rPr>
          <w:color w:val="7030A0"/>
        </w:rPr>
        <w:t>skeleton</w:t>
      </w:r>
      <w:r>
        <w:t>80</w:t>
      </w:r>
      <w:r>
        <w:rPr>
          <w:spacing w:val="-7"/>
        </w:rPr>
        <w:t xml:space="preserve"> </w:t>
      </w:r>
      <w:r>
        <w:rPr>
          <w:spacing w:val="-2"/>
        </w:rPr>
        <w:t>bones</w:t>
      </w:r>
    </w:p>
    <w:p w:rsidR="005C4279" w:rsidRDefault="00191EFA">
      <w:pPr>
        <w:pStyle w:val="ListParagraph"/>
        <w:numPr>
          <w:ilvl w:val="1"/>
          <w:numId w:val="2"/>
        </w:numPr>
        <w:tabs>
          <w:tab w:val="left" w:pos="900"/>
          <w:tab w:val="left" w:pos="901"/>
        </w:tabs>
        <w:spacing w:before="3" w:line="240" w:lineRule="auto"/>
        <w:rPr>
          <w:sz w:val="28"/>
        </w:rPr>
      </w:pPr>
      <w:r>
        <w:rPr>
          <w:spacing w:val="-2"/>
          <w:sz w:val="28"/>
        </w:rPr>
        <w:t>Skull</w:t>
      </w:r>
    </w:p>
    <w:p w:rsidR="005C4279" w:rsidRDefault="00191EFA">
      <w:pPr>
        <w:pStyle w:val="BodyText"/>
        <w:spacing w:line="319" w:lineRule="exact"/>
        <w:ind w:left="1541"/>
        <w:rPr>
          <w:rFonts w:ascii="Arial MT" w:hAnsi="Arial MT"/>
        </w:rPr>
      </w:pPr>
      <w:r>
        <w:rPr>
          <w:rFonts w:ascii="Wingdings" w:hAnsi="Wingdings"/>
        </w:rPr>
        <w:t></w:t>
      </w:r>
      <w:r>
        <w:rPr>
          <w:spacing w:val="36"/>
        </w:rPr>
        <w:t xml:space="preserve"> </w:t>
      </w:r>
      <w:r>
        <w:rPr>
          <w:rFonts w:ascii="Arial MT" w:hAnsi="Arial MT"/>
        </w:rPr>
        <w:t>Cranium</w:t>
      </w:r>
      <w:r>
        <w:rPr>
          <w:rFonts w:ascii="Arial MT" w:hAnsi="Arial MT"/>
          <w:spacing w:val="-2"/>
        </w:rPr>
        <w:t xml:space="preserve"> </w:t>
      </w:r>
      <w:r>
        <w:rPr>
          <w:rFonts w:ascii="Arial MT" w:hAnsi="Arial MT"/>
          <w:spacing w:val="-10"/>
        </w:rPr>
        <w:t>8</w:t>
      </w:r>
    </w:p>
    <w:p w:rsidR="005C4279" w:rsidRDefault="00191EFA">
      <w:pPr>
        <w:pStyle w:val="BodyText"/>
        <w:spacing w:line="322" w:lineRule="exact"/>
        <w:ind w:left="1541"/>
        <w:rPr>
          <w:rFonts w:ascii="Arial MT" w:hAnsi="Arial MT"/>
        </w:rPr>
      </w:pPr>
      <w:r>
        <w:rPr>
          <w:rFonts w:ascii="Wingdings" w:hAnsi="Wingdings"/>
        </w:rPr>
        <w:t></w:t>
      </w:r>
      <w:r>
        <w:rPr>
          <w:spacing w:val="37"/>
        </w:rPr>
        <w:t xml:space="preserve"> </w:t>
      </w:r>
      <w:r>
        <w:rPr>
          <w:rFonts w:ascii="Arial MT" w:hAnsi="Arial MT"/>
        </w:rPr>
        <w:t>Face</w:t>
      </w:r>
      <w:r>
        <w:rPr>
          <w:rFonts w:ascii="Arial MT" w:hAnsi="Arial MT"/>
          <w:spacing w:val="1"/>
        </w:rPr>
        <w:t xml:space="preserve"> </w:t>
      </w:r>
      <w:r>
        <w:rPr>
          <w:rFonts w:ascii="Arial MT" w:hAnsi="Arial MT"/>
          <w:spacing w:val="-5"/>
        </w:rPr>
        <w:t>14</w:t>
      </w:r>
    </w:p>
    <w:p w:rsidR="005C4279" w:rsidRDefault="00191EFA">
      <w:pPr>
        <w:pStyle w:val="BodyText"/>
        <w:spacing w:line="322" w:lineRule="exact"/>
        <w:ind w:left="1541"/>
        <w:rPr>
          <w:rFonts w:ascii="Arial MT" w:hAnsi="Arial MT"/>
        </w:rPr>
      </w:pPr>
      <w:r>
        <w:rPr>
          <w:rFonts w:ascii="Wingdings" w:hAnsi="Wingdings"/>
        </w:rPr>
        <w:t></w:t>
      </w:r>
      <w:r>
        <w:rPr>
          <w:spacing w:val="32"/>
        </w:rPr>
        <w:t xml:space="preserve"> </w:t>
      </w:r>
      <w:proofErr w:type="gramStart"/>
      <w:r>
        <w:rPr>
          <w:rFonts w:ascii="Arial MT" w:hAnsi="Arial MT"/>
        </w:rPr>
        <w:t>Auditory</w:t>
      </w:r>
      <w:proofErr w:type="gramEnd"/>
      <w:r>
        <w:rPr>
          <w:rFonts w:ascii="Arial MT" w:hAnsi="Arial MT"/>
          <w:spacing w:val="-5"/>
        </w:rPr>
        <w:t xml:space="preserve"> </w:t>
      </w:r>
      <w:proofErr w:type="spellStart"/>
      <w:r>
        <w:rPr>
          <w:rFonts w:ascii="Arial MT" w:hAnsi="Arial MT"/>
        </w:rPr>
        <w:t>ossicles</w:t>
      </w:r>
      <w:proofErr w:type="spellEnd"/>
      <w:r>
        <w:rPr>
          <w:rFonts w:ascii="Arial MT" w:hAnsi="Arial MT"/>
          <w:spacing w:val="-1"/>
        </w:rPr>
        <w:t xml:space="preserve"> </w:t>
      </w:r>
      <w:r>
        <w:rPr>
          <w:rFonts w:ascii="Arial MT" w:hAnsi="Arial MT"/>
          <w:spacing w:val="-10"/>
        </w:rPr>
        <w:t>6</w:t>
      </w:r>
    </w:p>
    <w:p w:rsidR="005C4279" w:rsidRDefault="00191EFA">
      <w:pPr>
        <w:pStyle w:val="ListParagraph"/>
        <w:numPr>
          <w:ilvl w:val="1"/>
          <w:numId w:val="2"/>
        </w:numPr>
        <w:tabs>
          <w:tab w:val="left" w:pos="900"/>
          <w:tab w:val="left" w:pos="901"/>
        </w:tabs>
        <w:rPr>
          <w:sz w:val="28"/>
        </w:rPr>
      </w:pPr>
      <w:r>
        <w:rPr>
          <w:sz w:val="28"/>
        </w:rPr>
        <w:t>Hyoid</w:t>
      </w:r>
      <w:r>
        <w:rPr>
          <w:spacing w:val="-5"/>
          <w:sz w:val="28"/>
        </w:rPr>
        <w:t xml:space="preserve"> </w:t>
      </w:r>
      <w:r>
        <w:rPr>
          <w:spacing w:val="-10"/>
          <w:sz w:val="28"/>
        </w:rPr>
        <w:t>1</w:t>
      </w:r>
    </w:p>
    <w:p w:rsidR="005C4279" w:rsidRDefault="00191EFA">
      <w:pPr>
        <w:pStyle w:val="ListParagraph"/>
        <w:numPr>
          <w:ilvl w:val="1"/>
          <w:numId w:val="2"/>
        </w:numPr>
        <w:tabs>
          <w:tab w:val="left" w:pos="900"/>
          <w:tab w:val="left" w:pos="901"/>
        </w:tabs>
        <w:spacing w:line="341" w:lineRule="exact"/>
        <w:rPr>
          <w:sz w:val="28"/>
        </w:rPr>
      </w:pPr>
      <w:r>
        <w:rPr>
          <w:sz w:val="28"/>
        </w:rPr>
        <w:t>Vertebrae</w:t>
      </w:r>
      <w:r>
        <w:rPr>
          <w:spacing w:val="-6"/>
          <w:sz w:val="28"/>
        </w:rPr>
        <w:t xml:space="preserve"> </w:t>
      </w:r>
      <w:r>
        <w:rPr>
          <w:sz w:val="28"/>
        </w:rPr>
        <w:t>(including</w:t>
      </w:r>
      <w:r>
        <w:rPr>
          <w:spacing w:val="-6"/>
          <w:sz w:val="28"/>
        </w:rPr>
        <w:t xml:space="preserve"> </w:t>
      </w:r>
      <w:r>
        <w:rPr>
          <w:sz w:val="28"/>
        </w:rPr>
        <w:t>sacrum</w:t>
      </w:r>
      <w:r>
        <w:rPr>
          <w:spacing w:val="-9"/>
          <w:sz w:val="28"/>
        </w:rPr>
        <w:t xml:space="preserve"> </w:t>
      </w:r>
      <w:r>
        <w:rPr>
          <w:sz w:val="28"/>
        </w:rPr>
        <w:t>and</w:t>
      </w:r>
      <w:r>
        <w:rPr>
          <w:spacing w:val="-9"/>
          <w:sz w:val="28"/>
        </w:rPr>
        <w:t xml:space="preserve"> </w:t>
      </w:r>
      <w:r>
        <w:rPr>
          <w:sz w:val="28"/>
        </w:rPr>
        <w:t>coccyx)</w:t>
      </w:r>
      <w:r>
        <w:rPr>
          <w:spacing w:val="-5"/>
          <w:sz w:val="28"/>
        </w:rPr>
        <w:t xml:space="preserve"> 26</w:t>
      </w:r>
    </w:p>
    <w:p w:rsidR="005C4279" w:rsidRDefault="00191EFA">
      <w:pPr>
        <w:pStyle w:val="ListParagraph"/>
        <w:numPr>
          <w:ilvl w:val="1"/>
          <w:numId w:val="2"/>
        </w:numPr>
        <w:tabs>
          <w:tab w:val="left" w:pos="901"/>
          <w:tab w:val="left" w:pos="902"/>
        </w:tabs>
        <w:ind w:left="901" w:hanging="362"/>
        <w:rPr>
          <w:sz w:val="28"/>
        </w:rPr>
      </w:pPr>
      <w:r>
        <w:rPr>
          <w:sz w:val="28"/>
        </w:rPr>
        <w:t>Thoracic</w:t>
      </w:r>
      <w:r>
        <w:rPr>
          <w:spacing w:val="-7"/>
          <w:sz w:val="28"/>
        </w:rPr>
        <w:t xml:space="preserve"> </w:t>
      </w:r>
      <w:r>
        <w:rPr>
          <w:spacing w:val="-4"/>
          <w:sz w:val="28"/>
        </w:rPr>
        <w:t>cage</w:t>
      </w:r>
    </w:p>
    <w:p w:rsidR="005C4279" w:rsidRDefault="00191EFA">
      <w:pPr>
        <w:pStyle w:val="BodyText"/>
        <w:spacing w:line="322" w:lineRule="exact"/>
        <w:ind w:left="1541"/>
        <w:rPr>
          <w:rFonts w:ascii="Arial MT" w:hAnsi="Arial MT"/>
        </w:rPr>
      </w:pPr>
      <w:r>
        <w:rPr>
          <w:rFonts w:ascii="Wingdings" w:hAnsi="Wingdings"/>
        </w:rPr>
        <w:t></w:t>
      </w:r>
      <w:r>
        <w:rPr>
          <w:spacing w:val="37"/>
        </w:rPr>
        <w:t xml:space="preserve"> </w:t>
      </w:r>
      <w:r>
        <w:rPr>
          <w:rFonts w:ascii="Arial MT" w:hAnsi="Arial MT"/>
        </w:rPr>
        <w:t>Sternum</w:t>
      </w:r>
      <w:r>
        <w:rPr>
          <w:rFonts w:ascii="Arial MT" w:hAnsi="Arial MT"/>
          <w:spacing w:val="-4"/>
        </w:rPr>
        <w:t xml:space="preserve"> </w:t>
      </w:r>
      <w:r>
        <w:rPr>
          <w:rFonts w:ascii="Arial MT" w:hAnsi="Arial MT"/>
          <w:spacing w:val="-10"/>
        </w:rPr>
        <w:t>1</w:t>
      </w:r>
    </w:p>
    <w:p w:rsidR="005C4279" w:rsidRDefault="00191EFA">
      <w:pPr>
        <w:pStyle w:val="BodyText"/>
        <w:spacing w:line="321" w:lineRule="exact"/>
        <w:ind w:left="1541"/>
        <w:rPr>
          <w:rFonts w:ascii="Arial MT" w:hAnsi="Arial MT"/>
        </w:rPr>
      </w:pPr>
      <w:r>
        <w:rPr>
          <w:rFonts w:ascii="Wingdings" w:hAnsi="Wingdings"/>
        </w:rPr>
        <w:t></w:t>
      </w:r>
      <w:r>
        <w:rPr>
          <w:spacing w:val="37"/>
        </w:rPr>
        <w:t xml:space="preserve"> </w:t>
      </w:r>
      <w:r>
        <w:rPr>
          <w:rFonts w:ascii="Arial MT" w:hAnsi="Arial MT"/>
        </w:rPr>
        <w:t>Ribs</w:t>
      </w:r>
      <w:r>
        <w:rPr>
          <w:rFonts w:ascii="Arial MT" w:hAnsi="Arial MT"/>
          <w:spacing w:val="1"/>
        </w:rPr>
        <w:t xml:space="preserve"> </w:t>
      </w:r>
      <w:r>
        <w:rPr>
          <w:rFonts w:ascii="Arial MT" w:hAnsi="Arial MT"/>
          <w:spacing w:val="-5"/>
        </w:rPr>
        <w:t>24</w:t>
      </w:r>
    </w:p>
    <w:p w:rsidR="005C4279" w:rsidRDefault="00191EFA">
      <w:pPr>
        <w:pStyle w:val="Heading4"/>
        <w:numPr>
          <w:ilvl w:val="0"/>
          <w:numId w:val="2"/>
        </w:numPr>
        <w:tabs>
          <w:tab w:val="left" w:pos="473"/>
        </w:tabs>
        <w:ind w:hanging="361"/>
      </w:pPr>
      <w:r>
        <w:rPr>
          <w:color w:val="7030A0"/>
        </w:rPr>
        <w:t>Appendicular</w:t>
      </w:r>
      <w:r>
        <w:rPr>
          <w:color w:val="7030A0"/>
          <w:spacing w:val="-6"/>
        </w:rPr>
        <w:t xml:space="preserve"> </w:t>
      </w:r>
      <w:r>
        <w:rPr>
          <w:color w:val="7030A0"/>
        </w:rPr>
        <w:t>skeleton</w:t>
      </w:r>
      <w:r>
        <w:t>126</w:t>
      </w:r>
      <w:r>
        <w:rPr>
          <w:spacing w:val="-8"/>
        </w:rPr>
        <w:t xml:space="preserve"> </w:t>
      </w:r>
      <w:r>
        <w:rPr>
          <w:spacing w:val="-2"/>
        </w:rPr>
        <w:t>bones</w:t>
      </w:r>
    </w:p>
    <w:p w:rsidR="005C4279" w:rsidRDefault="00191EFA">
      <w:pPr>
        <w:pStyle w:val="ListParagraph"/>
        <w:numPr>
          <w:ilvl w:val="1"/>
          <w:numId w:val="2"/>
        </w:numPr>
        <w:tabs>
          <w:tab w:val="left" w:pos="900"/>
          <w:tab w:val="left" w:pos="901"/>
        </w:tabs>
        <w:spacing w:before="3" w:line="240" w:lineRule="auto"/>
        <w:rPr>
          <w:sz w:val="28"/>
        </w:rPr>
      </w:pPr>
      <w:r>
        <w:rPr>
          <w:sz w:val="28"/>
        </w:rPr>
        <w:t>Shoulder</w:t>
      </w:r>
      <w:r>
        <w:rPr>
          <w:spacing w:val="-7"/>
          <w:sz w:val="28"/>
        </w:rPr>
        <w:t xml:space="preserve"> </w:t>
      </w:r>
      <w:r>
        <w:rPr>
          <w:spacing w:val="-2"/>
          <w:sz w:val="28"/>
        </w:rPr>
        <w:t>(</w:t>
      </w:r>
      <w:proofErr w:type="spellStart"/>
      <w:r>
        <w:rPr>
          <w:rFonts w:ascii="Arial" w:hAnsi="Arial"/>
          <w:b/>
          <w:spacing w:val="-2"/>
          <w:sz w:val="28"/>
        </w:rPr>
        <w:t>Pectoralgirdle</w:t>
      </w:r>
      <w:proofErr w:type="spellEnd"/>
      <w:r>
        <w:rPr>
          <w:spacing w:val="-2"/>
          <w:sz w:val="28"/>
        </w:rPr>
        <w:t>)girdles</w:t>
      </w:r>
    </w:p>
    <w:p w:rsidR="005C4279" w:rsidRDefault="00191EFA">
      <w:pPr>
        <w:pStyle w:val="BodyText"/>
        <w:spacing w:before="45"/>
        <w:ind w:left="1541"/>
        <w:rPr>
          <w:rFonts w:ascii="Arial MT" w:hAnsi="Arial MT"/>
        </w:rPr>
      </w:pPr>
      <w:r>
        <w:rPr>
          <w:rFonts w:ascii="Wingdings" w:hAnsi="Wingdings"/>
        </w:rPr>
        <w:t></w:t>
      </w:r>
      <w:r>
        <w:rPr>
          <w:spacing w:val="31"/>
        </w:rPr>
        <w:t xml:space="preserve"> </w:t>
      </w:r>
      <w:r>
        <w:rPr>
          <w:rFonts w:ascii="Arial MT" w:hAnsi="Arial MT"/>
        </w:rPr>
        <w:t>Clavicle</w:t>
      </w:r>
      <w:r>
        <w:rPr>
          <w:rFonts w:ascii="Arial MT" w:hAnsi="Arial MT"/>
          <w:spacing w:val="-2"/>
        </w:rPr>
        <w:t xml:space="preserve"> </w:t>
      </w:r>
      <w:r>
        <w:rPr>
          <w:rFonts w:ascii="Arial MT" w:hAnsi="Arial MT"/>
          <w:spacing w:val="-10"/>
        </w:rPr>
        <w:t>2</w:t>
      </w:r>
    </w:p>
    <w:p w:rsidR="005C4279" w:rsidRDefault="005C4279">
      <w:pPr>
        <w:rPr>
          <w:rFonts w:ascii="Arial MT" w:hAnsi="Arial MT"/>
        </w:rPr>
        <w:sectPr w:rsidR="005C4279">
          <w:pgSz w:w="11910" w:h="16840"/>
          <w:pgMar w:top="1340" w:right="380" w:bottom="1200" w:left="660" w:header="0" w:footer="1005" w:gutter="0"/>
          <w:cols w:space="720"/>
        </w:sectPr>
      </w:pPr>
    </w:p>
    <w:p w:rsidR="005C4279" w:rsidRDefault="00191EFA">
      <w:pPr>
        <w:pStyle w:val="BodyText"/>
        <w:spacing w:before="78"/>
        <w:ind w:right="7715"/>
        <w:jc w:val="right"/>
        <w:rPr>
          <w:rFonts w:ascii="Arial MT" w:hAnsi="Arial MT"/>
        </w:rPr>
      </w:pPr>
      <w:r>
        <w:rPr>
          <w:rFonts w:ascii="Wingdings" w:hAnsi="Wingdings"/>
        </w:rPr>
        <w:lastRenderedPageBreak/>
        <w:t></w:t>
      </w:r>
      <w:r>
        <w:rPr>
          <w:spacing w:val="37"/>
        </w:rPr>
        <w:t xml:space="preserve"> </w:t>
      </w:r>
      <w:r>
        <w:rPr>
          <w:rFonts w:ascii="Arial MT" w:hAnsi="Arial MT"/>
        </w:rPr>
        <w:t>Scapula</w:t>
      </w:r>
      <w:r>
        <w:rPr>
          <w:rFonts w:ascii="Arial MT" w:hAnsi="Arial MT"/>
          <w:spacing w:val="-3"/>
        </w:rPr>
        <w:t xml:space="preserve"> </w:t>
      </w:r>
      <w:r>
        <w:rPr>
          <w:rFonts w:ascii="Arial MT" w:hAnsi="Arial MT"/>
          <w:spacing w:val="-10"/>
        </w:rPr>
        <w:t>2</w:t>
      </w:r>
    </w:p>
    <w:p w:rsidR="005C4279" w:rsidRDefault="00191EFA">
      <w:pPr>
        <w:pStyle w:val="ListParagraph"/>
        <w:numPr>
          <w:ilvl w:val="1"/>
          <w:numId w:val="2"/>
        </w:numPr>
        <w:tabs>
          <w:tab w:val="left" w:pos="360"/>
          <w:tab w:val="left" w:pos="361"/>
        </w:tabs>
        <w:ind w:left="360" w:right="7769"/>
        <w:jc w:val="right"/>
        <w:rPr>
          <w:sz w:val="28"/>
        </w:rPr>
      </w:pPr>
      <w:r>
        <w:rPr>
          <w:sz w:val="28"/>
        </w:rPr>
        <w:t>Upper</w:t>
      </w:r>
      <w:r>
        <w:rPr>
          <w:spacing w:val="-4"/>
          <w:sz w:val="28"/>
        </w:rPr>
        <w:t xml:space="preserve"> </w:t>
      </w:r>
      <w:r>
        <w:rPr>
          <w:spacing w:val="-2"/>
          <w:sz w:val="28"/>
        </w:rPr>
        <w:t>extremities</w:t>
      </w:r>
    </w:p>
    <w:p w:rsidR="005C4279" w:rsidRDefault="00191EFA">
      <w:pPr>
        <w:pStyle w:val="BodyText"/>
        <w:spacing w:line="320" w:lineRule="exact"/>
        <w:ind w:left="1541"/>
        <w:rPr>
          <w:rFonts w:ascii="Arial MT" w:hAnsi="Arial MT"/>
        </w:rPr>
      </w:pPr>
      <w:r>
        <w:rPr>
          <w:noProof/>
        </w:rPr>
        <w:drawing>
          <wp:anchor distT="0" distB="0" distL="0" distR="0" simplePos="0" relativeHeight="15734784" behindDoc="0" locked="0" layoutInCell="1" allowOverlap="1">
            <wp:simplePos x="0" y="0"/>
            <wp:positionH relativeFrom="page">
              <wp:posOffset>3182620</wp:posOffset>
            </wp:positionH>
            <wp:positionV relativeFrom="paragraph">
              <wp:posOffset>27119</wp:posOffset>
            </wp:positionV>
            <wp:extent cx="4071997" cy="3285102"/>
            <wp:effectExtent l="0" t="0" r="0" b="0"/>
            <wp:wrapNone/>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4071997" cy="3285102"/>
                    </a:xfrm>
                    <a:prstGeom prst="rect">
                      <a:avLst/>
                    </a:prstGeom>
                  </pic:spPr>
                </pic:pic>
              </a:graphicData>
            </a:graphic>
          </wp:anchor>
        </w:drawing>
      </w:r>
      <w:r>
        <w:rPr>
          <w:rFonts w:ascii="Wingdings" w:hAnsi="Wingdings"/>
        </w:rPr>
        <w:t></w:t>
      </w:r>
      <w:r>
        <w:rPr>
          <w:spacing w:val="34"/>
        </w:rPr>
        <w:t xml:space="preserve"> </w:t>
      </w:r>
      <w:proofErr w:type="spellStart"/>
      <w:r>
        <w:rPr>
          <w:rFonts w:ascii="Arial MT" w:hAnsi="Arial MT"/>
        </w:rPr>
        <w:t>Humerus</w:t>
      </w:r>
      <w:proofErr w:type="spellEnd"/>
      <w:r>
        <w:rPr>
          <w:rFonts w:ascii="Arial MT" w:hAnsi="Arial MT"/>
        </w:rPr>
        <w:t xml:space="preserve"> </w:t>
      </w:r>
      <w:r>
        <w:rPr>
          <w:rFonts w:ascii="Arial MT" w:hAnsi="Arial MT"/>
          <w:spacing w:val="-10"/>
        </w:rPr>
        <w:t>2</w:t>
      </w:r>
    </w:p>
    <w:p w:rsidR="005C4279" w:rsidRDefault="00191EFA">
      <w:pPr>
        <w:pStyle w:val="BodyText"/>
        <w:spacing w:line="322" w:lineRule="exact"/>
        <w:ind w:left="1541"/>
        <w:rPr>
          <w:rFonts w:ascii="Arial MT" w:hAnsi="Arial MT"/>
        </w:rPr>
      </w:pPr>
      <w:r>
        <w:rPr>
          <w:rFonts w:ascii="Wingdings" w:hAnsi="Wingdings"/>
        </w:rPr>
        <w:t></w:t>
      </w:r>
      <w:r>
        <w:rPr>
          <w:spacing w:val="36"/>
        </w:rPr>
        <w:t xml:space="preserve"> </w:t>
      </w:r>
      <w:r>
        <w:rPr>
          <w:rFonts w:ascii="Arial MT" w:hAnsi="Arial MT"/>
        </w:rPr>
        <w:t>Radius</w:t>
      </w:r>
      <w:r>
        <w:rPr>
          <w:rFonts w:ascii="Arial MT" w:hAnsi="Arial MT"/>
          <w:spacing w:val="-2"/>
        </w:rPr>
        <w:t xml:space="preserve"> </w:t>
      </w:r>
      <w:r>
        <w:rPr>
          <w:rFonts w:ascii="Arial MT" w:hAnsi="Arial MT"/>
          <w:spacing w:val="-10"/>
        </w:rPr>
        <w:t>2</w:t>
      </w:r>
    </w:p>
    <w:p w:rsidR="005C4279" w:rsidRDefault="00191EFA">
      <w:pPr>
        <w:pStyle w:val="BodyText"/>
        <w:spacing w:before="2" w:line="322" w:lineRule="exact"/>
        <w:ind w:left="1541"/>
        <w:rPr>
          <w:rFonts w:ascii="Arial MT" w:hAnsi="Arial MT"/>
        </w:rPr>
      </w:pPr>
      <w:r>
        <w:rPr>
          <w:rFonts w:ascii="Wingdings" w:hAnsi="Wingdings"/>
        </w:rPr>
        <w:t></w:t>
      </w:r>
      <w:r>
        <w:rPr>
          <w:spacing w:val="37"/>
        </w:rPr>
        <w:t xml:space="preserve"> </w:t>
      </w:r>
      <w:r>
        <w:rPr>
          <w:rFonts w:ascii="Arial MT" w:hAnsi="Arial MT"/>
        </w:rPr>
        <w:t xml:space="preserve">Ulna </w:t>
      </w:r>
      <w:r>
        <w:rPr>
          <w:rFonts w:ascii="Arial MT" w:hAnsi="Arial MT"/>
          <w:spacing w:val="-10"/>
        </w:rPr>
        <w:t>2</w:t>
      </w:r>
    </w:p>
    <w:p w:rsidR="005C4279" w:rsidRDefault="00191EFA">
      <w:pPr>
        <w:pStyle w:val="BodyText"/>
        <w:spacing w:line="322" w:lineRule="exact"/>
        <w:ind w:left="1541"/>
        <w:rPr>
          <w:rFonts w:ascii="Arial MT" w:hAnsi="Arial MT"/>
        </w:rPr>
      </w:pPr>
      <w:r>
        <w:rPr>
          <w:rFonts w:ascii="Wingdings" w:hAnsi="Wingdings"/>
        </w:rPr>
        <w:t></w:t>
      </w:r>
      <w:r>
        <w:rPr>
          <w:spacing w:val="36"/>
        </w:rPr>
        <w:t xml:space="preserve"> </w:t>
      </w:r>
      <w:r>
        <w:rPr>
          <w:rFonts w:ascii="Arial MT" w:hAnsi="Arial MT"/>
        </w:rPr>
        <w:t>Carpals</w:t>
      </w:r>
      <w:r>
        <w:rPr>
          <w:rFonts w:ascii="Arial MT" w:hAnsi="Arial MT"/>
          <w:spacing w:val="-2"/>
        </w:rPr>
        <w:t xml:space="preserve"> </w:t>
      </w:r>
      <w:r>
        <w:rPr>
          <w:rFonts w:ascii="Arial MT" w:hAnsi="Arial MT"/>
          <w:spacing w:val="-5"/>
        </w:rPr>
        <w:t>16</w:t>
      </w:r>
    </w:p>
    <w:p w:rsidR="005C4279" w:rsidRDefault="00191EFA">
      <w:pPr>
        <w:pStyle w:val="BodyText"/>
        <w:spacing w:line="322" w:lineRule="exact"/>
        <w:ind w:left="1541"/>
        <w:rPr>
          <w:rFonts w:ascii="Arial MT" w:hAnsi="Arial MT"/>
        </w:rPr>
      </w:pPr>
      <w:r>
        <w:rPr>
          <w:rFonts w:ascii="Wingdings" w:hAnsi="Wingdings"/>
        </w:rPr>
        <w:t></w:t>
      </w:r>
      <w:r>
        <w:rPr>
          <w:spacing w:val="31"/>
        </w:rPr>
        <w:t xml:space="preserve"> </w:t>
      </w:r>
      <w:r>
        <w:rPr>
          <w:rFonts w:ascii="Arial MT" w:hAnsi="Arial MT"/>
        </w:rPr>
        <w:t>Metacarpals</w:t>
      </w:r>
      <w:r>
        <w:rPr>
          <w:rFonts w:ascii="Arial MT" w:hAnsi="Arial MT"/>
          <w:spacing w:val="-2"/>
        </w:rPr>
        <w:t xml:space="preserve"> </w:t>
      </w:r>
      <w:r>
        <w:rPr>
          <w:rFonts w:ascii="Arial MT" w:hAnsi="Arial MT"/>
          <w:spacing w:val="-5"/>
        </w:rPr>
        <w:t>10</w:t>
      </w:r>
    </w:p>
    <w:p w:rsidR="005C4279" w:rsidRDefault="00191EFA">
      <w:pPr>
        <w:pStyle w:val="BodyText"/>
        <w:spacing w:line="322" w:lineRule="exact"/>
        <w:ind w:left="1541"/>
        <w:rPr>
          <w:rFonts w:ascii="Arial MT" w:hAnsi="Arial MT"/>
        </w:rPr>
      </w:pPr>
      <w:r>
        <w:rPr>
          <w:rFonts w:ascii="Wingdings" w:hAnsi="Wingdings"/>
        </w:rPr>
        <w:t></w:t>
      </w:r>
      <w:r>
        <w:rPr>
          <w:spacing w:val="31"/>
        </w:rPr>
        <w:t xml:space="preserve"> </w:t>
      </w:r>
      <w:r>
        <w:rPr>
          <w:rFonts w:ascii="Arial MT" w:hAnsi="Arial MT"/>
        </w:rPr>
        <w:t>Phalanges</w:t>
      </w:r>
      <w:r>
        <w:rPr>
          <w:rFonts w:ascii="Arial MT" w:hAnsi="Arial MT"/>
          <w:spacing w:val="-1"/>
        </w:rPr>
        <w:t xml:space="preserve"> </w:t>
      </w:r>
      <w:r>
        <w:rPr>
          <w:rFonts w:ascii="Arial MT" w:hAnsi="Arial MT"/>
          <w:spacing w:val="-5"/>
        </w:rPr>
        <w:t>28</w:t>
      </w:r>
    </w:p>
    <w:p w:rsidR="005C4279" w:rsidRDefault="00191EFA">
      <w:pPr>
        <w:pStyle w:val="ListParagraph"/>
        <w:numPr>
          <w:ilvl w:val="1"/>
          <w:numId w:val="2"/>
        </w:numPr>
        <w:tabs>
          <w:tab w:val="left" w:pos="900"/>
          <w:tab w:val="left" w:pos="901"/>
        </w:tabs>
        <w:rPr>
          <w:sz w:val="28"/>
        </w:rPr>
      </w:pPr>
      <w:r>
        <w:rPr>
          <w:sz w:val="28"/>
        </w:rPr>
        <w:t>Pelvic</w:t>
      </w:r>
      <w:r>
        <w:rPr>
          <w:spacing w:val="-5"/>
          <w:sz w:val="28"/>
        </w:rPr>
        <w:t xml:space="preserve"> </w:t>
      </w:r>
      <w:r>
        <w:rPr>
          <w:spacing w:val="-2"/>
          <w:sz w:val="28"/>
        </w:rPr>
        <w:t>girdle</w:t>
      </w:r>
    </w:p>
    <w:p w:rsidR="005C4279" w:rsidRDefault="00191EFA">
      <w:pPr>
        <w:pStyle w:val="BodyText"/>
        <w:spacing w:line="321" w:lineRule="exact"/>
        <w:ind w:left="1541"/>
        <w:rPr>
          <w:rFonts w:ascii="Arial MT" w:hAnsi="Arial MT"/>
        </w:rPr>
      </w:pPr>
      <w:r>
        <w:rPr>
          <w:rFonts w:ascii="Wingdings" w:hAnsi="Wingdings"/>
        </w:rPr>
        <w:t></w:t>
      </w:r>
      <w:r>
        <w:rPr>
          <w:spacing w:val="36"/>
        </w:rPr>
        <w:t xml:space="preserve"> </w:t>
      </w:r>
      <w:r>
        <w:rPr>
          <w:rFonts w:ascii="Arial MT" w:hAnsi="Arial MT"/>
        </w:rPr>
        <w:t>Hip bone</w:t>
      </w:r>
      <w:r>
        <w:rPr>
          <w:rFonts w:ascii="Arial MT" w:hAnsi="Arial MT"/>
          <w:spacing w:val="-3"/>
        </w:rPr>
        <w:t xml:space="preserve"> </w:t>
      </w:r>
      <w:r>
        <w:rPr>
          <w:rFonts w:ascii="Arial MT" w:hAnsi="Arial MT"/>
          <w:spacing w:val="-10"/>
        </w:rPr>
        <w:t>2</w:t>
      </w:r>
    </w:p>
    <w:p w:rsidR="005C4279" w:rsidRDefault="00191EFA">
      <w:pPr>
        <w:pStyle w:val="ListParagraph"/>
        <w:numPr>
          <w:ilvl w:val="1"/>
          <w:numId w:val="2"/>
        </w:numPr>
        <w:tabs>
          <w:tab w:val="left" w:pos="900"/>
          <w:tab w:val="left" w:pos="901"/>
        </w:tabs>
        <w:rPr>
          <w:sz w:val="28"/>
        </w:rPr>
      </w:pPr>
      <w:r>
        <w:rPr>
          <w:sz w:val="28"/>
        </w:rPr>
        <w:t>Lower</w:t>
      </w:r>
      <w:r>
        <w:rPr>
          <w:spacing w:val="-6"/>
          <w:sz w:val="28"/>
        </w:rPr>
        <w:t xml:space="preserve"> </w:t>
      </w:r>
      <w:r>
        <w:rPr>
          <w:spacing w:val="-2"/>
          <w:sz w:val="28"/>
        </w:rPr>
        <w:t>extremities</w:t>
      </w:r>
    </w:p>
    <w:p w:rsidR="005C4279" w:rsidRDefault="00191EFA">
      <w:pPr>
        <w:pStyle w:val="BodyText"/>
        <w:spacing w:line="321" w:lineRule="exact"/>
        <w:ind w:left="1541"/>
        <w:rPr>
          <w:rFonts w:ascii="Arial MT" w:hAnsi="Arial MT"/>
        </w:rPr>
      </w:pPr>
      <w:r>
        <w:rPr>
          <w:rFonts w:ascii="Wingdings" w:hAnsi="Wingdings"/>
        </w:rPr>
        <w:t></w:t>
      </w:r>
      <w:r>
        <w:rPr>
          <w:spacing w:val="35"/>
        </w:rPr>
        <w:t xml:space="preserve"> </w:t>
      </w:r>
      <w:r>
        <w:rPr>
          <w:rFonts w:ascii="Arial MT" w:hAnsi="Arial MT"/>
        </w:rPr>
        <w:t>Femur</w:t>
      </w:r>
      <w:r>
        <w:rPr>
          <w:rFonts w:ascii="Arial MT" w:hAnsi="Arial MT"/>
          <w:spacing w:val="-1"/>
        </w:rPr>
        <w:t xml:space="preserve"> </w:t>
      </w:r>
      <w:r>
        <w:rPr>
          <w:rFonts w:ascii="Arial MT" w:hAnsi="Arial MT"/>
          <w:spacing w:val="-10"/>
        </w:rPr>
        <w:t>2</w:t>
      </w:r>
    </w:p>
    <w:p w:rsidR="005C4279" w:rsidRDefault="00191EFA">
      <w:pPr>
        <w:pStyle w:val="BodyText"/>
        <w:spacing w:before="2" w:line="322" w:lineRule="exact"/>
        <w:ind w:left="1541"/>
        <w:rPr>
          <w:rFonts w:ascii="Arial MT" w:hAnsi="Arial MT"/>
        </w:rPr>
      </w:pPr>
      <w:r>
        <w:rPr>
          <w:rFonts w:ascii="Wingdings" w:hAnsi="Wingdings"/>
        </w:rPr>
        <w:t></w:t>
      </w:r>
      <w:r>
        <w:rPr>
          <w:spacing w:val="37"/>
        </w:rPr>
        <w:t xml:space="preserve"> </w:t>
      </w:r>
      <w:r>
        <w:rPr>
          <w:rFonts w:ascii="Arial MT" w:hAnsi="Arial MT"/>
        </w:rPr>
        <w:t>Patella</w:t>
      </w:r>
      <w:r>
        <w:rPr>
          <w:rFonts w:ascii="Arial MT" w:hAnsi="Arial MT"/>
          <w:spacing w:val="-3"/>
        </w:rPr>
        <w:t xml:space="preserve"> </w:t>
      </w:r>
      <w:r>
        <w:rPr>
          <w:rFonts w:ascii="Arial MT" w:hAnsi="Arial MT"/>
          <w:spacing w:val="-10"/>
        </w:rPr>
        <w:t>2</w:t>
      </w:r>
    </w:p>
    <w:p w:rsidR="005C4279" w:rsidRDefault="00191EFA">
      <w:pPr>
        <w:pStyle w:val="BodyText"/>
        <w:spacing w:line="322" w:lineRule="exact"/>
        <w:ind w:left="1541"/>
        <w:rPr>
          <w:rFonts w:ascii="Arial MT" w:hAnsi="Arial MT"/>
        </w:rPr>
      </w:pPr>
      <w:r>
        <w:rPr>
          <w:rFonts w:ascii="Wingdings" w:hAnsi="Wingdings"/>
        </w:rPr>
        <w:t></w:t>
      </w:r>
      <w:r>
        <w:rPr>
          <w:spacing w:val="36"/>
        </w:rPr>
        <w:t xml:space="preserve"> </w:t>
      </w:r>
      <w:r>
        <w:rPr>
          <w:rFonts w:ascii="Arial MT" w:hAnsi="Arial MT"/>
        </w:rPr>
        <w:t xml:space="preserve">Fibula </w:t>
      </w:r>
      <w:r>
        <w:rPr>
          <w:rFonts w:ascii="Arial MT" w:hAnsi="Arial MT"/>
          <w:spacing w:val="-10"/>
        </w:rPr>
        <w:t>2</w:t>
      </w:r>
    </w:p>
    <w:p w:rsidR="005C4279" w:rsidRDefault="00191EFA">
      <w:pPr>
        <w:pStyle w:val="BodyText"/>
        <w:spacing w:line="322" w:lineRule="exact"/>
        <w:ind w:left="1541"/>
        <w:rPr>
          <w:rFonts w:ascii="Arial MT" w:hAnsi="Arial MT"/>
        </w:rPr>
      </w:pPr>
      <w:r>
        <w:rPr>
          <w:rFonts w:ascii="Wingdings" w:hAnsi="Wingdings"/>
        </w:rPr>
        <w:t></w:t>
      </w:r>
      <w:r>
        <w:rPr>
          <w:spacing w:val="37"/>
        </w:rPr>
        <w:t xml:space="preserve"> </w:t>
      </w:r>
      <w:r>
        <w:rPr>
          <w:rFonts w:ascii="Arial MT" w:hAnsi="Arial MT"/>
        </w:rPr>
        <w:t xml:space="preserve">Tibia </w:t>
      </w:r>
      <w:r>
        <w:rPr>
          <w:rFonts w:ascii="Arial MT" w:hAnsi="Arial MT"/>
          <w:spacing w:val="-10"/>
        </w:rPr>
        <w:t>2</w:t>
      </w:r>
    </w:p>
    <w:p w:rsidR="005C4279" w:rsidRDefault="00191EFA">
      <w:pPr>
        <w:pStyle w:val="BodyText"/>
        <w:spacing w:line="322" w:lineRule="exact"/>
        <w:ind w:left="1541"/>
        <w:rPr>
          <w:rFonts w:ascii="Arial MT" w:hAnsi="Arial MT"/>
        </w:rPr>
      </w:pPr>
      <w:r>
        <w:rPr>
          <w:rFonts w:ascii="Wingdings" w:hAnsi="Wingdings"/>
        </w:rPr>
        <w:t></w:t>
      </w:r>
      <w:r>
        <w:rPr>
          <w:spacing w:val="35"/>
        </w:rPr>
        <w:t xml:space="preserve"> </w:t>
      </w:r>
      <w:r>
        <w:rPr>
          <w:rFonts w:ascii="Arial MT" w:hAnsi="Arial MT"/>
        </w:rPr>
        <w:t xml:space="preserve">Tarsals </w:t>
      </w:r>
      <w:r>
        <w:rPr>
          <w:rFonts w:ascii="Arial MT" w:hAnsi="Arial MT"/>
          <w:spacing w:val="-5"/>
        </w:rPr>
        <w:t>14</w:t>
      </w:r>
    </w:p>
    <w:p w:rsidR="005C4279" w:rsidRDefault="00191EFA">
      <w:pPr>
        <w:pStyle w:val="BodyText"/>
        <w:spacing w:line="322" w:lineRule="exact"/>
        <w:ind w:left="1541"/>
        <w:rPr>
          <w:rFonts w:ascii="Arial MT" w:hAnsi="Arial MT"/>
        </w:rPr>
      </w:pPr>
      <w:r>
        <w:rPr>
          <w:rFonts w:ascii="Wingdings" w:hAnsi="Wingdings"/>
        </w:rPr>
        <w:t></w:t>
      </w:r>
      <w:r>
        <w:rPr>
          <w:spacing w:val="33"/>
        </w:rPr>
        <w:t xml:space="preserve"> </w:t>
      </w:r>
      <w:r>
        <w:rPr>
          <w:rFonts w:ascii="Arial MT" w:hAnsi="Arial MT"/>
        </w:rPr>
        <w:t>Metatarsals</w:t>
      </w:r>
      <w:r>
        <w:rPr>
          <w:rFonts w:ascii="Arial MT" w:hAnsi="Arial MT"/>
          <w:spacing w:val="-3"/>
        </w:rPr>
        <w:t xml:space="preserve"> </w:t>
      </w:r>
      <w:r>
        <w:rPr>
          <w:rFonts w:ascii="Arial MT" w:hAnsi="Arial MT"/>
          <w:spacing w:val="-5"/>
        </w:rPr>
        <w:t>10</w:t>
      </w:r>
    </w:p>
    <w:p w:rsidR="005C4279" w:rsidRDefault="00191EFA">
      <w:pPr>
        <w:pStyle w:val="BodyText"/>
        <w:spacing w:line="322" w:lineRule="exact"/>
        <w:ind w:left="1541"/>
        <w:rPr>
          <w:rFonts w:ascii="Arial MT" w:hAnsi="Arial MT"/>
        </w:rPr>
      </w:pPr>
      <w:r>
        <w:rPr>
          <w:rFonts w:ascii="Wingdings" w:hAnsi="Wingdings"/>
        </w:rPr>
        <w:t></w:t>
      </w:r>
      <w:r>
        <w:rPr>
          <w:spacing w:val="31"/>
        </w:rPr>
        <w:t xml:space="preserve"> </w:t>
      </w:r>
      <w:r>
        <w:rPr>
          <w:rFonts w:ascii="Arial MT" w:hAnsi="Arial MT"/>
        </w:rPr>
        <w:t>Phalanges</w:t>
      </w:r>
      <w:r>
        <w:rPr>
          <w:rFonts w:ascii="Arial MT" w:hAnsi="Arial MT"/>
          <w:spacing w:val="-1"/>
        </w:rPr>
        <w:t xml:space="preserve"> </w:t>
      </w:r>
      <w:r>
        <w:rPr>
          <w:rFonts w:ascii="Arial MT" w:hAnsi="Arial MT"/>
          <w:spacing w:val="-5"/>
        </w:rPr>
        <w:t>28</w:t>
      </w:r>
    </w:p>
    <w:p w:rsidR="005C4279" w:rsidRDefault="005C4279">
      <w:pPr>
        <w:pStyle w:val="BodyText"/>
        <w:rPr>
          <w:rFonts w:ascii="Arial MT"/>
          <w:sz w:val="20"/>
        </w:rPr>
      </w:pPr>
    </w:p>
    <w:p w:rsidR="005C4279" w:rsidRDefault="005C4279">
      <w:pPr>
        <w:pStyle w:val="BodyText"/>
        <w:spacing w:before="2"/>
        <w:rPr>
          <w:rFonts w:ascii="Arial MT"/>
          <w:sz w:val="20"/>
        </w:rPr>
      </w:pPr>
    </w:p>
    <w:p w:rsidR="005C4279" w:rsidRDefault="00191EFA">
      <w:pPr>
        <w:pStyle w:val="BodyText"/>
        <w:spacing w:before="89"/>
        <w:ind w:left="472" w:right="756"/>
        <w:jc w:val="both"/>
      </w:pPr>
      <w:r>
        <w:t xml:space="preserve">The adult human </w:t>
      </w:r>
      <w:proofErr w:type="gramStart"/>
      <w:r>
        <w:t>body contain</w:t>
      </w:r>
      <w:proofErr w:type="gramEnd"/>
      <w:r>
        <w:t xml:space="preserve"> 206 bones, 80 in axial skeleton and 126 in appendicular skeleton.</w:t>
      </w:r>
    </w:p>
    <w:p w:rsidR="005C4279" w:rsidRDefault="005C4279">
      <w:pPr>
        <w:pStyle w:val="BodyText"/>
        <w:rPr>
          <w:sz w:val="30"/>
        </w:rPr>
      </w:pPr>
    </w:p>
    <w:p w:rsidR="005C4279" w:rsidRDefault="005C4279">
      <w:pPr>
        <w:pStyle w:val="BodyText"/>
        <w:spacing w:before="1"/>
        <w:rPr>
          <w:sz w:val="26"/>
        </w:rPr>
      </w:pPr>
    </w:p>
    <w:p w:rsidR="005C4279" w:rsidRDefault="00191EFA">
      <w:pPr>
        <w:pStyle w:val="Heading2"/>
        <w:ind w:right="282"/>
        <w:jc w:val="center"/>
      </w:pPr>
      <w:r>
        <w:rPr>
          <w:rFonts w:ascii="Wingdings" w:hAnsi="Wingdings"/>
          <w:b w:val="0"/>
        </w:rPr>
        <w:t></w:t>
      </w:r>
      <w:r>
        <w:rPr>
          <w:rFonts w:ascii="Times New Roman" w:hAnsi="Times New Roman"/>
          <w:b w:val="0"/>
          <w:spacing w:val="-40"/>
        </w:rPr>
        <w:t xml:space="preserve"> </w:t>
      </w:r>
      <w:r>
        <w:t>-</w:t>
      </w:r>
      <w:r>
        <w:rPr>
          <w:spacing w:val="-15"/>
        </w:rPr>
        <w:t xml:space="preserve"> </w:t>
      </w:r>
      <w:r>
        <w:t>Classification</w:t>
      </w:r>
      <w:r>
        <w:rPr>
          <w:spacing w:val="-6"/>
        </w:rPr>
        <w:t xml:space="preserve"> </w:t>
      </w:r>
      <w:r>
        <w:t>of</w:t>
      </w:r>
      <w:r>
        <w:rPr>
          <w:spacing w:val="-11"/>
        </w:rPr>
        <w:t xml:space="preserve"> </w:t>
      </w:r>
      <w:r>
        <w:t>Bones</w:t>
      </w:r>
      <w:r>
        <w:rPr>
          <w:spacing w:val="-7"/>
        </w:rPr>
        <w:t xml:space="preserve"> </w:t>
      </w:r>
      <w:r>
        <w:t>according</w:t>
      </w:r>
      <w:r>
        <w:rPr>
          <w:spacing w:val="-9"/>
        </w:rPr>
        <w:t xml:space="preserve"> </w:t>
      </w:r>
      <w:r>
        <w:t>to</w:t>
      </w:r>
      <w:r>
        <w:rPr>
          <w:spacing w:val="-7"/>
        </w:rPr>
        <w:t xml:space="preserve"> </w:t>
      </w:r>
      <w:r>
        <w:rPr>
          <w:spacing w:val="-2"/>
        </w:rPr>
        <w:t>shape:</w:t>
      </w:r>
    </w:p>
    <w:p w:rsidR="005C4279" w:rsidRDefault="00191EFA">
      <w:pPr>
        <w:pStyle w:val="BodyText"/>
        <w:spacing w:before="199"/>
        <w:ind w:left="472" w:right="750"/>
        <w:jc w:val="both"/>
      </w:pPr>
      <w:r>
        <w:t xml:space="preserve">Bones are grouped as follows based on their general shape: long bones, short bones, flat bones, irregular bones, and </w:t>
      </w:r>
      <w:proofErr w:type="spellStart"/>
      <w:r>
        <w:t>sesamoid</w:t>
      </w:r>
      <w:proofErr w:type="spellEnd"/>
      <w:r>
        <w:t xml:space="preserve"> bones.</w:t>
      </w:r>
    </w:p>
    <w:p w:rsidR="005C4279" w:rsidRDefault="005C4279">
      <w:pPr>
        <w:pStyle w:val="BodyText"/>
        <w:rPr>
          <w:sz w:val="30"/>
        </w:rPr>
      </w:pPr>
    </w:p>
    <w:p w:rsidR="005C4279" w:rsidRDefault="005C4279">
      <w:pPr>
        <w:pStyle w:val="BodyText"/>
        <w:spacing w:before="2"/>
        <w:rPr>
          <w:sz w:val="26"/>
        </w:rPr>
      </w:pPr>
    </w:p>
    <w:p w:rsidR="005C4279" w:rsidRDefault="00191EFA">
      <w:pPr>
        <w:pStyle w:val="Heading5"/>
        <w:numPr>
          <w:ilvl w:val="0"/>
          <w:numId w:val="1"/>
        </w:numPr>
        <w:tabs>
          <w:tab w:val="left" w:pos="1193"/>
        </w:tabs>
        <w:spacing w:line="321" w:lineRule="exact"/>
        <w:ind w:hanging="361"/>
        <w:jc w:val="both"/>
      </w:pPr>
      <w:r>
        <w:t>Long</w:t>
      </w:r>
      <w:r>
        <w:rPr>
          <w:spacing w:val="-3"/>
        </w:rPr>
        <w:t xml:space="preserve"> </w:t>
      </w:r>
      <w:r>
        <w:rPr>
          <w:spacing w:val="-2"/>
        </w:rPr>
        <w:t>Bones:</w:t>
      </w:r>
    </w:p>
    <w:p w:rsidR="005C4279" w:rsidRDefault="00191EFA">
      <w:pPr>
        <w:pStyle w:val="BodyText"/>
        <w:ind w:left="472" w:right="751"/>
        <w:jc w:val="both"/>
      </w:pPr>
      <w:r>
        <w:t>Long bones are</w:t>
      </w:r>
      <w:r>
        <w:rPr>
          <w:spacing w:val="-1"/>
        </w:rPr>
        <w:t xml:space="preserve"> </w:t>
      </w:r>
      <w:r>
        <w:t>found in the</w:t>
      </w:r>
      <w:r>
        <w:rPr>
          <w:spacing w:val="-1"/>
        </w:rPr>
        <w:t xml:space="preserve"> </w:t>
      </w:r>
      <w:r>
        <w:t>limbs (e.g.,</w:t>
      </w:r>
      <w:r>
        <w:rPr>
          <w:spacing w:val="-2"/>
        </w:rPr>
        <w:t xml:space="preserve"> </w:t>
      </w:r>
      <w:r>
        <w:t>the</w:t>
      </w:r>
      <w:r>
        <w:rPr>
          <w:spacing w:val="-1"/>
        </w:rPr>
        <w:t xml:space="preserve"> </w:t>
      </w:r>
      <w:proofErr w:type="spellStart"/>
      <w:r>
        <w:t>humerus</w:t>
      </w:r>
      <w:proofErr w:type="spellEnd"/>
      <w:r>
        <w:t>,</w:t>
      </w:r>
      <w:r>
        <w:rPr>
          <w:spacing w:val="-2"/>
        </w:rPr>
        <w:t xml:space="preserve"> </w:t>
      </w:r>
      <w:proofErr w:type="spellStart"/>
      <w:r>
        <w:t>femur</w:t>
      </w:r>
      <w:proofErr w:type="gramStart"/>
      <w:r>
        <w:t>,metacarpals</w:t>
      </w:r>
      <w:proofErr w:type="spellEnd"/>
      <w:proofErr w:type="gramEnd"/>
      <w:r>
        <w:t>, metatarsals, and phalanges). Their l</w:t>
      </w:r>
      <w:r>
        <w:t xml:space="preserve">ength is greater than their breadth. They have a tubular shaft, the </w:t>
      </w:r>
      <w:r>
        <w:rPr>
          <w:b/>
        </w:rPr>
        <w:t xml:space="preserve">diaphysis, </w:t>
      </w:r>
      <w:r>
        <w:t xml:space="preserve">and usually an </w:t>
      </w:r>
      <w:r>
        <w:rPr>
          <w:b/>
        </w:rPr>
        <w:t xml:space="preserve">epiphysis </w:t>
      </w:r>
      <w:r>
        <w:t xml:space="preserve">at each end. The shaft has a central </w:t>
      </w:r>
      <w:r>
        <w:rPr>
          <w:b/>
        </w:rPr>
        <w:t xml:space="preserve">marrow cavity </w:t>
      </w:r>
      <w:r>
        <w:t xml:space="preserve">containing </w:t>
      </w:r>
      <w:r>
        <w:rPr>
          <w:b/>
        </w:rPr>
        <w:t xml:space="preserve">bone marrow. </w:t>
      </w:r>
      <w:r>
        <w:t xml:space="preserve">The outer part of the shaft is composed of compact bone that is covered by a </w:t>
      </w:r>
      <w:r>
        <w:t xml:space="preserve">connective tissue sheath, the </w:t>
      </w:r>
      <w:proofErr w:type="spellStart"/>
      <w:r>
        <w:rPr>
          <w:b/>
        </w:rPr>
        <w:t>periosteum.</w:t>
      </w:r>
      <w:r>
        <w:t>The</w:t>
      </w:r>
      <w:proofErr w:type="spellEnd"/>
      <w:r>
        <w:t xml:space="preserve"> ends of long bones are composed of </w:t>
      </w:r>
      <w:proofErr w:type="spellStart"/>
      <w:r>
        <w:t>cancellous</w:t>
      </w:r>
      <w:proofErr w:type="spellEnd"/>
      <w:r>
        <w:t xml:space="preserve"> bone surrounded by a thin layer of compact bone. The articular surfaces of the ends of the bones are covered by hyaline cartilage.</w:t>
      </w:r>
    </w:p>
    <w:p w:rsidR="005C4279" w:rsidRDefault="00191EFA">
      <w:pPr>
        <w:pStyle w:val="Heading5"/>
        <w:numPr>
          <w:ilvl w:val="0"/>
          <w:numId w:val="1"/>
        </w:numPr>
        <w:tabs>
          <w:tab w:val="left" w:pos="1193"/>
        </w:tabs>
        <w:spacing w:before="2"/>
        <w:ind w:hanging="361"/>
        <w:jc w:val="both"/>
      </w:pPr>
      <w:r>
        <w:t>Short</w:t>
      </w:r>
      <w:r>
        <w:rPr>
          <w:spacing w:val="-2"/>
        </w:rPr>
        <w:t xml:space="preserve"> Bones</w:t>
      </w:r>
    </w:p>
    <w:p w:rsidR="005C4279" w:rsidRDefault="00191EFA">
      <w:pPr>
        <w:pStyle w:val="BodyText"/>
        <w:ind w:left="471" w:right="752"/>
        <w:jc w:val="both"/>
      </w:pPr>
      <w:r>
        <w:t xml:space="preserve">Short bones are found </w:t>
      </w:r>
      <w:r>
        <w:t xml:space="preserve">in the hand and foot (e.g., the scaphoid, lunate, talus, and </w:t>
      </w:r>
      <w:proofErr w:type="spellStart"/>
      <w:r>
        <w:t>calcaneum</w:t>
      </w:r>
      <w:proofErr w:type="spellEnd"/>
      <w:r>
        <w:t xml:space="preserve">). They are roughly cuboidal in shape and are composed of </w:t>
      </w:r>
      <w:proofErr w:type="spellStart"/>
      <w:r>
        <w:t>cancellous</w:t>
      </w:r>
      <w:proofErr w:type="spellEnd"/>
      <w:r>
        <w:rPr>
          <w:spacing w:val="40"/>
        </w:rPr>
        <w:t xml:space="preserve"> </w:t>
      </w:r>
      <w:r>
        <w:t xml:space="preserve">bone surrounded by a thin layer of compact bone. Short bones are covered with </w:t>
      </w:r>
      <w:proofErr w:type="spellStart"/>
      <w:r>
        <w:t>periosteum</w:t>
      </w:r>
      <w:proofErr w:type="spellEnd"/>
      <w:r>
        <w:t xml:space="preserve">, and the articular surfaces </w:t>
      </w:r>
      <w:r>
        <w:t>are covered by hyaline cartilage.</w:t>
      </w:r>
    </w:p>
    <w:p w:rsidR="005C4279" w:rsidRDefault="005C4279">
      <w:pPr>
        <w:jc w:val="both"/>
        <w:sectPr w:rsidR="005C4279">
          <w:pgSz w:w="11910" w:h="16840"/>
          <w:pgMar w:top="1340" w:right="380" w:bottom="1200" w:left="660" w:header="0" w:footer="1005" w:gutter="0"/>
          <w:cols w:space="720"/>
        </w:sectPr>
      </w:pPr>
    </w:p>
    <w:p w:rsidR="005C4279" w:rsidRDefault="00191EFA">
      <w:pPr>
        <w:pStyle w:val="BodyText"/>
        <w:ind w:left="2810"/>
        <w:rPr>
          <w:sz w:val="20"/>
        </w:rPr>
      </w:pPr>
      <w:r>
        <w:rPr>
          <w:sz w:val="20"/>
        </w:rPr>
      </w:r>
      <w:r>
        <w:rPr>
          <w:sz w:val="20"/>
        </w:rPr>
        <w:pict>
          <v:group id="docshapegroup2" o:spid="_x0000_s2054" style="width:262.25pt;height:309.05pt;mso-position-horizontal-relative:char;mso-position-vertical-relative:line" coordsize="5245,6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6" type="#_x0000_t75" style="position:absolute;width:1857;height:6181">
              <v:imagedata r:id="rId22" o:title=""/>
            </v:shape>
            <v:shape id="docshape4" o:spid="_x0000_s2055" type="#_x0000_t75" style="position:absolute;left:1877;top:3508;width:3367;height:2672">
              <v:imagedata r:id="rId23" o:title=""/>
            </v:shape>
            <w10:wrap type="none"/>
            <w10:anchorlock/>
          </v:group>
        </w:pict>
      </w:r>
    </w:p>
    <w:p w:rsidR="005C4279" w:rsidRDefault="005C4279">
      <w:pPr>
        <w:pStyle w:val="BodyText"/>
        <w:rPr>
          <w:sz w:val="20"/>
        </w:rPr>
      </w:pPr>
    </w:p>
    <w:p w:rsidR="005C4279" w:rsidRDefault="005C4279">
      <w:pPr>
        <w:pStyle w:val="BodyText"/>
        <w:rPr>
          <w:sz w:val="20"/>
        </w:rPr>
      </w:pPr>
    </w:p>
    <w:p w:rsidR="005C4279" w:rsidRDefault="00191EFA">
      <w:pPr>
        <w:pStyle w:val="BodyText"/>
        <w:spacing w:before="10"/>
        <w:rPr>
          <w:sz w:val="12"/>
        </w:rPr>
      </w:pPr>
      <w:r>
        <w:rPr>
          <w:noProof/>
        </w:rPr>
        <w:drawing>
          <wp:anchor distT="0" distB="0" distL="0" distR="0" simplePos="0" relativeHeight="14" behindDoc="0" locked="0" layoutInCell="1" allowOverlap="1">
            <wp:simplePos x="0" y="0"/>
            <wp:positionH relativeFrom="page">
              <wp:posOffset>1620806</wp:posOffset>
            </wp:positionH>
            <wp:positionV relativeFrom="paragraph">
              <wp:posOffset>109397</wp:posOffset>
            </wp:positionV>
            <wp:extent cx="4340741" cy="2692908"/>
            <wp:effectExtent l="0" t="0" r="0" b="0"/>
            <wp:wrapTopAndBottom/>
            <wp:docPr id="27" name="image16.jpeg" descr="D:\anatomy lectures\child_limp_foot_anatom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4" cstate="print"/>
                    <a:stretch>
                      <a:fillRect/>
                    </a:stretch>
                  </pic:blipFill>
                  <pic:spPr>
                    <a:xfrm>
                      <a:off x="0" y="0"/>
                      <a:ext cx="4340741" cy="2692908"/>
                    </a:xfrm>
                    <a:prstGeom prst="rect">
                      <a:avLst/>
                    </a:prstGeom>
                  </pic:spPr>
                </pic:pic>
              </a:graphicData>
            </a:graphic>
          </wp:anchor>
        </w:drawing>
      </w:r>
    </w:p>
    <w:p w:rsidR="005C4279" w:rsidRDefault="00191EFA">
      <w:pPr>
        <w:pStyle w:val="Heading5"/>
        <w:numPr>
          <w:ilvl w:val="0"/>
          <w:numId w:val="1"/>
        </w:numPr>
        <w:tabs>
          <w:tab w:val="left" w:pos="1193"/>
        </w:tabs>
        <w:spacing w:before="51"/>
        <w:ind w:hanging="361"/>
        <w:jc w:val="both"/>
      </w:pPr>
      <w:r>
        <w:t>Flat</w:t>
      </w:r>
      <w:r>
        <w:rPr>
          <w:spacing w:val="-3"/>
        </w:rPr>
        <w:t xml:space="preserve"> </w:t>
      </w:r>
      <w:r>
        <w:rPr>
          <w:spacing w:val="-2"/>
        </w:rPr>
        <w:t>Bones</w:t>
      </w:r>
    </w:p>
    <w:p w:rsidR="005C4279" w:rsidRDefault="00191EFA">
      <w:pPr>
        <w:pStyle w:val="BodyText"/>
        <w:ind w:left="472" w:right="750"/>
        <w:jc w:val="both"/>
      </w:pPr>
      <w:r>
        <w:t xml:space="preserve">Flat bones are found in the vault of the skull (e.g., the frontal and parietal bones). They are composed of thin inner and outer layers of compact bone, the </w:t>
      </w:r>
      <w:r>
        <w:rPr>
          <w:b/>
        </w:rPr>
        <w:t xml:space="preserve">tables, </w:t>
      </w:r>
      <w:r>
        <w:t xml:space="preserve">separated by a layer of </w:t>
      </w:r>
      <w:proofErr w:type="spellStart"/>
      <w:r>
        <w:t>cancellous</w:t>
      </w:r>
      <w:proofErr w:type="spellEnd"/>
      <w:r>
        <w:t xml:space="preserve"> bone, the </w:t>
      </w:r>
      <w:proofErr w:type="spellStart"/>
      <w:r>
        <w:rPr>
          <w:b/>
        </w:rPr>
        <w:t>diploë</w:t>
      </w:r>
      <w:proofErr w:type="spellEnd"/>
      <w:r>
        <w:rPr>
          <w:b/>
        </w:rPr>
        <w:t xml:space="preserve">. </w:t>
      </w:r>
      <w:r>
        <w:t>The scapulae, although irregular, are included in this group.</w:t>
      </w:r>
    </w:p>
    <w:p w:rsidR="005C4279" w:rsidRDefault="005C4279">
      <w:pPr>
        <w:jc w:val="both"/>
        <w:sectPr w:rsidR="005C4279">
          <w:pgSz w:w="11910" w:h="16840"/>
          <w:pgMar w:top="1760" w:right="380" w:bottom="1200" w:left="660" w:header="0" w:footer="1005" w:gutter="0"/>
          <w:cols w:space="720"/>
        </w:sectPr>
      </w:pPr>
    </w:p>
    <w:p w:rsidR="005C4279" w:rsidRDefault="00191EFA">
      <w:pPr>
        <w:pStyle w:val="Heading5"/>
        <w:numPr>
          <w:ilvl w:val="0"/>
          <w:numId w:val="1"/>
        </w:numPr>
        <w:tabs>
          <w:tab w:val="left" w:pos="1193"/>
        </w:tabs>
        <w:spacing w:before="59"/>
        <w:ind w:hanging="361"/>
        <w:jc w:val="both"/>
      </w:pPr>
      <w:r>
        <w:lastRenderedPageBreak/>
        <w:t>Irregular</w:t>
      </w:r>
      <w:r>
        <w:rPr>
          <w:spacing w:val="-3"/>
        </w:rPr>
        <w:t xml:space="preserve"> </w:t>
      </w:r>
      <w:r>
        <w:rPr>
          <w:spacing w:val="-4"/>
        </w:rPr>
        <w:t>Bones</w:t>
      </w:r>
    </w:p>
    <w:p w:rsidR="005C4279" w:rsidRDefault="00191EFA">
      <w:pPr>
        <w:pStyle w:val="BodyText"/>
        <w:ind w:left="472" w:right="750"/>
        <w:jc w:val="both"/>
      </w:pPr>
      <w:r>
        <w:t>Irregular bones include those not assigned to the previous groups (e.g., the bones of the</w:t>
      </w:r>
      <w:r>
        <w:rPr>
          <w:spacing w:val="40"/>
        </w:rPr>
        <w:t xml:space="preserve"> </w:t>
      </w:r>
      <w:r>
        <w:t>skull,</w:t>
      </w:r>
      <w:r>
        <w:rPr>
          <w:spacing w:val="40"/>
        </w:rPr>
        <w:t xml:space="preserve"> </w:t>
      </w:r>
      <w:r>
        <w:t>the</w:t>
      </w:r>
      <w:r>
        <w:rPr>
          <w:spacing w:val="40"/>
        </w:rPr>
        <w:t xml:space="preserve"> </w:t>
      </w:r>
      <w:r>
        <w:t>vertebrae,</w:t>
      </w:r>
      <w:r>
        <w:rPr>
          <w:spacing w:val="40"/>
        </w:rPr>
        <w:t xml:space="preserve"> </w:t>
      </w:r>
      <w:r>
        <w:t>and</w:t>
      </w:r>
      <w:r>
        <w:rPr>
          <w:spacing w:val="40"/>
        </w:rPr>
        <w:t xml:space="preserve"> </w:t>
      </w:r>
      <w:r>
        <w:t>the</w:t>
      </w:r>
      <w:r>
        <w:rPr>
          <w:spacing w:val="40"/>
        </w:rPr>
        <w:t xml:space="preserve"> </w:t>
      </w:r>
      <w:r>
        <w:t>pelvic</w:t>
      </w:r>
      <w:r>
        <w:rPr>
          <w:spacing w:val="40"/>
        </w:rPr>
        <w:t xml:space="preserve"> </w:t>
      </w:r>
      <w:r>
        <w:t>bones).</w:t>
      </w:r>
    </w:p>
    <w:p w:rsidR="005C4279" w:rsidRDefault="00191EFA">
      <w:pPr>
        <w:pStyle w:val="BodyText"/>
        <w:ind w:left="472" w:right="4851"/>
        <w:jc w:val="both"/>
      </w:pPr>
      <w:r>
        <w:rPr>
          <w:noProof/>
        </w:rPr>
        <w:drawing>
          <wp:anchor distT="0" distB="0" distL="0" distR="0" simplePos="0" relativeHeight="15736832" behindDoc="0" locked="0" layoutInCell="1" allowOverlap="1">
            <wp:simplePos x="0" y="0"/>
            <wp:positionH relativeFrom="page">
              <wp:posOffset>4375683</wp:posOffset>
            </wp:positionH>
            <wp:positionV relativeFrom="paragraph">
              <wp:posOffset>3983</wp:posOffset>
            </wp:positionV>
            <wp:extent cx="2651254" cy="2200274"/>
            <wp:effectExtent l="0" t="0" r="0" b="0"/>
            <wp:wrapNone/>
            <wp:docPr id="29" name="image17.jpeg" descr="D:\anatomy lectures\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25" cstate="print"/>
                    <a:stretch>
                      <a:fillRect/>
                    </a:stretch>
                  </pic:blipFill>
                  <pic:spPr>
                    <a:xfrm>
                      <a:off x="0" y="0"/>
                      <a:ext cx="2651254" cy="2200274"/>
                    </a:xfrm>
                    <a:prstGeom prst="rect">
                      <a:avLst/>
                    </a:prstGeom>
                  </pic:spPr>
                </pic:pic>
              </a:graphicData>
            </a:graphic>
          </wp:anchor>
        </w:drawing>
      </w:r>
      <w:r>
        <w:t>They are composed of a t</w:t>
      </w:r>
      <w:r>
        <w:t xml:space="preserve">hin shell of compact bone with an interior made up of </w:t>
      </w:r>
      <w:proofErr w:type="spellStart"/>
      <w:r>
        <w:t>cancellous</w:t>
      </w:r>
      <w:proofErr w:type="spellEnd"/>
      <w:r>
        <w:rPr>
          <w:spacing w:val="40"/>
        </w:rPr>
        <w:t xml:space="preserve"> </w:t>
      </w:r>
      <w:r>
        <w:rPr>
          <w:spacing w:val="-4"/>
        </w:rPr>
        <w:t>bone.</w:t>
      </w:r>
    </w:p>
    <w:p w:rsidR="005C4279" w:rsidRDefault="005C4279">
      <w:pPr>
        <w:pStyle w:val="BodyText"/>
        <w:spacing w:before="2"/>
      </w:pPr>
    </w:p>
    <w:p w:rsidR="005C4279" w:rsidRDefault="00191EFA">
      <w:pPr>
        <w:pStyle w:val="Heading5"/>
        <w:numPr>
          <w:ilvl w:val="0"/>
          <w:numId w:val="1"/>
        </w:numPr>
        <w:tabs>
          <w:tab w:val="left" w:pos="1193"/>
        </w:tabs>
        <w:spacing w:before="0"/>
        <w:ind w:hanging="361"/>
        <w:jc w:val="both"/>
      </w:pPr>
      <w:proofErr w:type="spellStart"/>
      <w:r>
        <w:t>Sesamoid</w:t>
      </w:r>
      <w:proofErr w:type="spellEnd"/>
      <w:r>
        <w:rPr>
          <w:spacing w:val="-7"/>
        </w:rPr>
        <w:t xml:space="preserve"> </w:t>
      </w:r>
      <w:r>
        <w:rPr>
          <w:spacing w:val="-4"/>
        </w:rPr>
        <w:t>Bones</w:t>
      </w:r>
    </w:p>
    <w:p w:rsidR="005C4279" w:rsidRDefault="00191EFA">
      <w:pPr>
        <w:pStyle w:val="BodyText"/>
        <w:ind w:left="472" w:right="4844"/>
        <w:jc w:val="both"/>
      </w:pPr>
      <w:proofErr w:type="spellStart"/>
      <w:r>
        <w:t>Sesamoid</w:t>
      </w:r>
      <w:proofErr w:type="spellEnd"/>
      <w:r>
        <w:t xml:space="preserve"> bones are small nodules of bone that are found in certain tendons where they rub over bony surfaces. The greater part of a </w:t>
      </w:r>
      <w:proofErr w:type="spellStart"/>
      <w:r>
        <w:t>sesamoid</w:t>
      </w:r>
      <w:proofErr w:type="spellEnd"/>
      <w:r>
        <w:t xml:space="preserve"> bone is buried in the </w:t>
      </w:r>
      <w:proofErr w:type="spellStart"/>
      <w:r>
        <w:t>tendon</w:t>
      </w:r>
      <w:proofErr w:type="gramStart"/>
      <w:r>
        <w:t>,and</w:t>
      </w:r>
      <w:proofErr w:type="spellEnd"/>
      <w:proofErr w:type="gramEnd"/>
      <w:r>
        <w:t xml:space="preserve"> the free surface is covered with cartilage. The largest </w:t>
      </w:r>
      <w:proofErr w:type="spellStart"/>
      <w:r>
        <w:t>sesamoid</w:t>
      </w:r>
      <w:proofErr w:type="spellEnd"/>
      <w:r>
        <w:t xml:space="preserve"> bone</w:t>
      </w:r>
      <w:r>
        <w:rPr>
          <w:spacing w:val="-3"/>
        </w:rPr>
        <w:t xml:space="preserve"> </w:t>
      </w:r>
      <w:r>
        <w:t>is</w:t>
      </w:r>
      <w:r>
        <w:rPr>
          <w:spacing w:val="1"/>
        </w:rPr>
        <w:t xml:space="preserve"> </w:t>
      </w:r>
      <w:r>
        <w:t>the</w:t>
      </w:r>
      <w:r>
        <w:rPr>
          <w:spacing w:val="-3"/>
        </w:rPr>
        <w:t xml:space="preserve"> </w:t>
      </w:r>
      <w:r>
        <w:t>patella,</w:t>
      </w:r>
      <w:r>
        <w:rPr>
          <w:spacing w:val="-1"/>
        </w:rPr>
        <w:t xml:space="preserve"> </w:t>
      </w:r>
      <w:r>
        <w:t>which</w:t>
      </w:r>
      <w:r>
        <w:rPr>
          <w:spacing w:val="2"/>
        </w:rPr>
        <w:t xml:space="preserve"> </w:t>
      </w:r>
      <w:r>
        <w:t>is</w:t>
      </w:r>
      <w:r>
        <w:rPr>
          <w:spacing w:val="1"/>
        </w:rPr>
        <w:t xml:space="preserve"> </w:t>
      </w:r>
      <w:r>
        <w:t>located</w:t>
      </w:r>
      <w:r>
        <w:rPr>
          <w:spacing w:val="1"/>
        </w:rPr>
        <w:t xml:space="preserve"> </w:t>
      </w:r>
      <w:r>
        <w:t>in</w:t>
      </w:r>
      <w:r>
        <w:rPr>
          <w:spacing w:val="1"/>
        </w:rPr>
        <w:t xml:space="preserve"> </w:t>
      </w:r>
      <w:r>
        <w:t>the</w:t>
      </w:r>
      <w:r>
        <w:rPr>
          <w:spacing w:val="-2"/>
        </w:rPr>
        <w:t xml:space="preserve"> tendon</w:t>
      </w:r>
    </w:p>
    <w:p w:rsidR="005C4279" w:rsidRDefault="00191EFA">
      <w:pPr>
        <w:pStyle w:val="BodyText"/>
        <w:ind w:left="472" w:right="756"/>
        <w:jc w:val="both"/>
      </w:pPr>
      <w:r>
        <w:pict>
          <v:group id="docshapegroup5" o:spid="_x0000_s2050" alt="http://upload.wikimedia.org/wikipedia/commons/b/b3/Gray350.png" style="position:absolute;left:0;text-align:left;margin-left:204.25pt;margin-top:32.8pt;width:190pt;height:246pt;z-index:-15720960;mso-wrap-distance-left:0;mso-wrap-distance-right:0;mso-position-horizontal-relative:page" coordorigin="4085,656" coordsize="3800,4920">
            <v:shape id="docshape6" o:spid="_x0000_s2053" type="#_x0000_t75" alt="http://upload.wikimedia.org/wikipedia/commons/b/b3/Gray350.png" style="position:absolute;left:4084;top:656;width:3800;height:4920">
              <v:imagedata r:id="rId26" o:title=""/>
            </v:shape>
            <v:line id="_x0000_s2052" style="position:absolute" from="7517,2591" to="6751,2996" strokeweight="1pt"/>
            <v:shape id="docshape7" o:spid="_x0000_s2051" style="position:absolute;left:6663;top:2933;width:135;height:110" coordorigin="6663,2934" coordsize="135,110" path="m6741,2934r-78,109l6797,3040r-56,-106xe" fillcolor="black" stroked="f">
              <v:path arrowok="t"/>
            </v:shape>
            <w10:wrap type="topAndBottom" anchorx="page"/>
          </v:group>
        </w:pict>
      </w:r>
      <w:proofErr w:type="gramStart"/>
      <w:r>
        <w:t>of</w:t>
      </w:r>
      <w:proofErr w:type="gramEnd"/>
      <w:r>
        <w:t xml:space="preserve"> the quadriceps </w:t>
      </w:r>
      <w:proofErr w:type="spellStart"/>
      <w:r>
        <w:t>femoris</w:t>
      </w:r>
      <w:proofErr w:type="spellEnd"/>
      <w:r>
        <w:t xml:space="preserve">. The function of a </w:t>
      </w:r>
      <w:proofErr w:type="spellStart"/>
      <w:r>
        <w:t>sesamoid</w:t>
      </w:r>
      <w:proofErr w:type="spellEnd"/>
      <w:r>
        <w:t xml:space="preserve"> bone is to reduce friction on</w:t>
      </w:r>
      <w:r>
        <w:rPr>
          <w:spacing w:val="40"/>
        </w:rPr>
        <w:t xml:space="preserve"> </w:t>
      </w:r>
      <w:r>
        <w:t>the tendon; it can also alter the direction of</w:t>
      </w:r>
      <w:r>
        <w:t xml:space="preserve"> pull of a tendon.</w:t>
      </w:r>
    </w:p>
    <w:p w:rsidR="005C4279" w:rsidRDefault="005C4279">
      <w:pPr>
        <w:pStyle w:val="BodyText"/>
        <w:rPr>
          <w:sz w:val="30"/>
        </w:rPr>
      </w:pPr>
    </w:p>
    <w:p w:rsidR="005C4279" w:rsidRDefault="005C4279">
      <w:pPr>
        <w:pStyle w:val="BodyText"/>
        <w:rPr>
          <w:sz w:val="30"/>
        </w:rPr>
      </w:pPr>
    </w:p>
    <w:p w:rsidR="005C4279" w:rsidRDefault="005C4279">
      <w:pPr>
        <w:pStyle w:val="BodyText"/>
        <w:spacing w:before="6"/>
        <w:rPr>
          <w:sz w:val="23"/>
        </w:rPr>
      </w:pPr>
    </w:p>
    <w:p w:rsidR="005C4279" w:rsidRDefault="00191EFA">
      <w:pPr>
        <w:pStyle w:val="Heading5"/>
        <w:ind w:left="472" w:firstLine="0"/>
      </w:pPr>
      <w:r>
        <w:t>Development</w:t>
      </w:r>
      <w:r>
        <w:rPr>
          <w:spacing w:val="-5"/>
        </w:rPr>
        <w:t xml:space="preserve"> </w:t>
      </w:r>
      <w:r>
        <w:t>of</w:t>
      </w:r>
      <w:r>
        <w:rPr>
          <w:spacing w:val="-4"/>
        </w:rPr>
        <w:t xml:space="preserve"> Bone</w:t>
      </w:r>
    </w:p>
    <w:p w:rsidR="005C4279" w:rsidRDefault="00191EFA">
      <w:pPr>
        <w:pStyle w:val="BodyText"/>
        <w:ind w:left="472" w:right="750"/>
        <w:jc w:val="both"/>
      </w:pPr>
      <w:r>
        <w:t xml:space="preserve">Bone is developed by two processes: membranous and </w:t>
      </w:r>
      <w:proofErr w:type="spellStart"/>
      <w:r>
        <w:t>endochondral</w:t>
      </w:r>
      <w:proofErr w:type="spellEnd"/>
      <w:r>
        <w:t xml:space="preserve">. In the first process, the bone is developed directly from a connective tissue membrane; in the second, a cartilaginous model is first laid down and is later replaced by </w:t>
      </w:r>
      <w:proofErr w:type="spellStart"/>
      <w:r>
        <w:t>bone.The</w:t>
      </w:r>
      <w:proofErr w:type="spellEnd"/>
      <w:r>
        <w:t xml:space="preserve"> bones of the </w:t>
      </w:r>
      <w:r>
        <w:t>vault of the skull are developed rapidly by the membranous method in the embryo, and this serves to protect the underlying developing brain.</w:t>
      </w:r>
    </w:p>
    <w:sectPr w:rsidR="005C4279">
      <w:pgSz w:w="11910" w:h="16840"/>
      <w:pgMar w:top="1360" w:right="380" w:bottom="1200" w:left="660" w:header="0"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EFA">
      <w:r>
        <w:separator/>
      </w:r>
    </w:p>
  </w:endnote>
  <w:endnote w:type="continuationSeparator" w:id="0">
    <w:p w:rsidR="00000000" w:rsidRDefault="0019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79" w:rsidRDefault="00191EFA">
    <w:pPr>
      <w:pStyle w:val="BodyText"/>
      <w:spacing w:line="14" w:lineRule="auto"/>
      <w:rPr>
        <w:sz w:val="20"/>
      </w:rPr>
    </w:pPr>
    <w:r>
      <w:pict>
        <v:shapetype id="_x0000_t202" coordsize="21600,21600" o:spt="202" path="m,l,21600r21600,l21600,xe">
          <v:stroke joinstyle="miter"/>
          <v:path gradientshapeok="t" o:connecttype="rect"/>
        </v:shapetype>
        <v:shape id="docshape1" o:spid="_x0000_s1025" type="#_x0000_t202" style="position:absolute;margin-left:53.65pt;margin-top:780.7pt;width:18.3pt;height:13.05pt;z-index:-251658752;mso-position-horizontal-relative:page;mso-position-vertical-relative:page" filled="f" stroked="f">
          <v:textbox inset="0,0,0,0">
            <w:txbxContent>
              <w:p w:rsidR="005C4279" w:rsidRDefault="00191E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EFA">
      <w:r>
        <w:separator/>
      </w:r>
    </w:p>
  </w:footnote>
  <w:footnote w:type="continuationSeparator" w:id="0">
    <w:p w:rsidR="00000000" w:rsidRDefault="00191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9372C"/>
    <w:multiLevelType w:val="hybridMultilevel"/>
    <w:tmpl w:val="A578548E"/>
    <w:lvl w:ilvl="0" w:tplc="29366FD4">
      <w:numFmt w:val="bullet"/>
      <w:lvlText w:val=""/>
      <w:lvlJc w:val="left"/>
      <w:pPr>
        <w:ind w:left="832" w:hanging="361"/>
      </w:pPr>
      <w:rPr>
        <w:rFonts w:ascii="Symbol" w:eastAsia="Symbol" w:hAnsi="Symbol" w:cs="Symbol" w:hint="default"/>
        <w:w w:val="99"/>
        <w:lang w:val="en-US" w:eastAsia="en-US" w:bidi="ar-SA"/>
      </w:rPr>
    </w:lvl>
    <w:lvl w:ilvl="1" w:tplc="954AD97C">
      <w:numFmt w:val="bullet"/>
      <w:lvlText w:val="•"/>
      <w:lvlJc w:val="left"/>
      <w:pPr>
        <w:ind w:left="1842" w:hanging="361"/>
      </w:pPr>
      <w:rPr>
        <w:rFonts w:hint="default"/>
        <w:lang w:val="en-US" w:eastAsia="en-US" w:bidi="ar-SA"/>
      </w:rPr>
    </w:lvl>
    <w:lvl w:ilvl="2" w:tplc="1CFA246C">
      <w:numFmt w:val="bullet"/>
      <w:lvlText w:val="•"/>
      <w:lvlJc w:val="left"/>
      <w:pPr>
        <w:ind w:left="2845" w:hanging="361"/>
      </w:pPr>
      <w:rPr>
        <w:rFonts w:hint="default"/>
        <w:lang w:val="en-US" w:eastAsia="en-US" w:bidi="ar-SA"/>
      </w:rPr>
    </w:lvl>
    <w:lvl w:ilvl="3" w:tplc="C31813E6">
      <w:numFmt w:val="bullet"/>
      <w:lvlText w:val="•"/>
      <w:lvlJc w:val="left"/>
      <w:pPr>
        <w:ind w:left="3847" w:hanging="361"/>
      </w:pPr>
      <w:rPr>
        <w:rFonts w:hint="default"/>
        <w:lang w:val="en-US" w:eastAsia="en-US" w:bidi="ar-SA"/>
      </w:rPr>
    </w:lvl>
    <w:lvl w:ilvl="4" w:tplc="9F60C35C">
      <w:numFmt w:val="bullet"/>
      <w:lvlText w:val="•"/>
      <w:lvlJc w:val="left"/>
      <w:pPr>
        <w:ind w:left="4850" w:hanging="361"/>
      </w:pPr>
      <w:rPr>
        <w:rFonts w:hint="default"/>
        <w:lang w:val="en-US" w:eastAsia="en-US" w:bidi="ar-SA"/>
      </w:rPr>
    </w:lvl>
    <w:lvl w:ilvl="5" w:tplc="2AA6884E">
      <w:numFmt w:val="bullet"/>
      <w:lvlText w:val="•"/>
      <w:lvlJc w:val="left"/>
      <w:pPr>
        <w:ind w:left="5853" w:hanging="361"/>
      </w:pPr>
      <w:rPr>
        <w:rFonts w:hint="default"/>
        <w:lang w:val="en-US" w:eastAsia="en-US" w:bidi="ar-SA"/>
      </w:rPr>
    </w:lvl>
    <w:lvl w:ilvl="6" w:tplc="7FBE2C60">
      <w:numFmt w:val="bullet"/>
      <w:lvlText w:val="•"/>
      <w:lvlJc w:val="left"/>
      <w:pPr>
        <w:ind w:left="6855" w:hanging="361"/>
      </w:pPr>
      <w:rPr>
        <w:rFonts w:hint="default"/>
        <w:lang w:val="en-US" w:eastAsia="en-US" w:bidi="ar-SA"/>
      </w:rPr>
    </w:lvl>
    <w:lvl w:ilvl="7" w:tplc="A468B1CC">
      <w:numFmt w:val="bullet"/>
      <w:lvlText w:val="•"/>
      <w:lvlJc w:val="left"/>
      <w:pPr>
        <w:ind w:left="7858" w:hanging="361"/>
      </w:pPr>
      <w:rPr>
        <w:rFonts w:hint="default"/>
        <w:lang w:val="en-US" w:eastAsia="en-US" w:bidi="ar-SA"/>
      </w:rPr>
    </w:lvl>
    <w:lvl w:ilvl="8" w:tplc="66182830">
      <w:numFmt w:val="bullet"/>
      <w:lvlText w:val="•"/>
      <w:lvlJc w:val="left"/>
      <w:pPr>
        <w:ind w:left="8861" w:hanging="361"/>
      </w:pPr>
      <w:rPr>
        <w:rFonts w:hint="default"/>
        <w:lang w:val="en-US" w:eastAsia="en-US" w:bidi="ar-SA"/>
      </w:rPr>
    </w:lvl>
  </w:abstractNum>
  <w:abstractNum w:abstractNumId="1">
    <w:nsid w:val="32E06F26"/>
    <w:multiLevelType w:val="hybridMultilevel"/>
    <w:tmpl w:val="AABC7190"/>
    <w:lvl w:ilvl="0" w:tplc="34CE4DCC">
      <w:start w:val="1"/>
      <w:numFmt w:val="decimal"/>
      <w:lvlText w:val="%1."/>
      <w:lvlJc w:val="left"/>
      <w:pPr>
        <w:ind w:left="1192"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1" w:tplc="104C6F48">
      <w:numFmt w:val="bullet"/>
      <w:lvlText w:val="•"/>
      <w:lvlJc w:val="left"/>
      <w:pPr>
        <w:ind w:left="2166" w:hanging="360"/>
      </w:pPr>
      <w:rPr>
        <w:rFonts w:hint="default"/>
        <w:lang w:val="en-US" w:eastAsia="en-US" w:bidi="ar-SA"/>
      </w:rPr>
    </w:lvl>
    <w:lvl w:ilvl="2" w:tplc="9560192A">
      <w:numFmt w:val="bullet"/>
      <w:lvlText w:val="•"/>
      <w:lvlJc w:val="left"/>
      <w:pPr>
        <w:ind w:left="3133" w:hanging="360"/>
      </w:pPr>
      <w:rPr>
        <w:rFonts w:hint="default"/>
        <w:lang w:val="en-US" w:eastAsia="en-US" w:bidi="ar-SA"/>
      </w:rPr>
    </w:lvl>
    <w:lvl w:ilvl="3" w:tplc="CFC0922E">
      <w:numFmt w:val="bullet"/>
      <w:lvlText w:val="•"/>
      <w:lvlJc w:val="left"/>
      <w:pPr>
        <w:ind w:left="4099" w:hanging="360"/>
      </w:pPr>
      <w:rPr>
        <w:rFonts w:hint="default"/>
        <w:lang w:val="en-US" w:eastAsia="en-US" w:bidi="ar-SA"/>
      </w:rPr>
    </w:lvl>
    <w:lvl w:ilvl="4" w:tplc="8BBE8D78">
      <w:numFmt w:val="bullet"/>
      <w:lvlText w:val="•"/>
      <w:lvlJc w:val="left"/>
      <w:pPr>
        <w:ind w:left="5066" w:hanging="360"/>
      </w:pPr>
      <w:rPr>
        <w:rFonts w:hint="default"/>
        <w:lang w:val="en-US" w:eastAsia="en-US" w:bidi="ar-SA"/>
      </w:rPr>
    </w:lvl>
    <w:lvl w:ilvl="5" w:tplc="D29E8BB8">
      <w:numFmt w:val="bullet"/>
      <w:lvlText w:val="•"/>
      <w:lvlJc w:val="left"/>
      <w:pPr>
        <w:ind w:left="6033" w:hanging="360"/>
      </w:pPr>
      <w:rPr>
        <w:rFonts w:hint="default"/>
        <w:lang w:val="en-US" w:eastAsia="en-US" w:bidi="ar-SA"/>
      </w:rPr>
    </w:lvl>
    <w:lvl w:ilvl="6" w:tplc="8F2E6E3A">
      <w:numFmt w:val="bullet"/>
      <w:lvlText w:val="•"/>
      <w:lvlJc w:val="left"/>
      <w:pPr>
        <w:ind w:left="6999" w:hanging="360"/>
      </w:pPr>
      <w:rPr>
        <w:rFonts w:hint="default"/>
        <w:lang w:val="en-US" w:eastAsia="en-US" w:bidi="ar-SA"/>
      </w:rPr>
    </w:lvl>
    <w:lvl w:ilvl="7" w:tplc="38BE30EA">
      <w:numFmt w:val="bullet"/>
      <w:lvlText w:val="•"/>
      <w:lvlJc w:val="left"/>
      <w:pPr>
        <w:ind w:left="7966" w:hanging="360"/>
      </w:pPr>
      <w:rPr>
        <w:rFonts w:hint="default"/>
        <w:lang w:val="en-US" w:eastAsia="en-US" w:bidi="ar-SA"/>
      </w:rPr>
    </w:lvl>
    <w:lvl w:ilvl="8" w:tplc="D64CE2BC">
      <w:numFmt w:val="bullet"/>
      <w:lvlText w:val="•"/>
      <w:lvlJc w:val="left"/>
      <w:pPr>
        <w:ind w:left="8933" w:hanging="360"/>
      </w:pPr>
      <w:rPr>
        <w:rFonts w:hint="default"/>
        <w:lang w:val="en-US" w:eastAsia="en-US" w:bidi="ar-SA"/>
      </w:rPr>
    </w:lvl>
  </w:abstractNum>
  <w:abstractNum w:abstractNumId="2">
    <w:nsid w:val="6BBB38AC"/>
    <w:multiLevelType w:val="hybridMultilevel"/>
    <w:tmpl w:val="DB7E2328"/>
    <w:lvl w:ilvl="0" w:tplc="1E8C3A38">
      <w:numFmt w:val="bullet"/>
      <w:lvlText w:val=""/>
      <w:lvlJc w:val="left"/>
      <w:pPr>
        <w:ind w:left="472" w:hanging="360"/>
      </w:pPr>
      <w:rPr>
        <w:rFonts w:ascii="Wingdings" w:eastAsia="Wingdings" w:hAnsi="Wingdings" w:cs="Wingdings" w:hint="default"/>
        <w:b w:val="0"/>
        <w:bCs w:val="0"/>
        <w:i w:val="0"/>
        <w:iCs w:val="0"/>
        <w:color w:val="7030A0"/>
        <w:w w:val="100"/>
        <w:sz w:val="30"/>
        <w:szCs w:val="30"/>
        <w:lang w:val="en-US" w:eastAsia="en-US" w:bidi="ar-SA"/>
      </w:rPr>
    </w:lvl>
    <w:lvl w:ilvl="1" w:tplc="D36EA17A">
      <w:numFmt w:val="bullet"/>
      <w:lvlText w:val=""/>
      <w:lvlJc w:val="left"/>
      <w:pPr>
        <w:ind w:left="900" w:hanging="361"/>
      </w:pPr>
      <w:rPr>
        <w:rFonts w:ascii="Symbol" w:eastAsia="Symbol" w:hAnsi="Symbol" w:cs="Symbol" w:hint="default"/>
        <w:b w:val="0"/>
        <w:bCs w:val="0"/>
        <w:i w:val="0"/>
        <w:iCs w:val="0"/>
        <w:w w:val="100"/>
        <w:sz w:val="28"/>
        <w:szCs w:val="28"/>
        <w:lang w:val="en-US" w:eastAsia="en-US" w:bidi="ar-SA"/>
      </w:rPr>
    </w:lvl>
    <w:lvl w:ilvl="2" w:tplc="49746890">
      <w:numFmt w:val="bullet"/>
      <w:lvlText w:val="•"/>
      <w:lvlJc w:val="left"/>
      <w:pPr>
        <w:ind w:left="2007" w:hanging="361"/>
      </w:pPr>
      <w:rPr>
        <w:rFonts w:hint="default"/>
        <w:lang w:val="en-US" w:eastAsia="en-US" w:bidi="ar-SA"/>
      </w:rPr>
    </w:lvl>
    <w:lvl w:ilvl="3" w:tplc="ECB8EF3A">
      <w:numFmt w:val="bullet"/>
      <w:lvlText w:val="•"/>
      <w:lvlJc w:val="left"/>
      <w:pPr>
        <w:ind w:left="3114" w:hanging="361"/>
      </w:pPr>
      <w:rPr>
        <w:rFonts w:hint="default"/>
        <w:lang w:val="en-US" w:eastAsia="en-US" w:bidi="ar-SA"/>
      </w:rPr>
    </w:lvl>
    <w:lvl w:ilvl="4" w:tplc="3BFA726A">
      <w:numFmt w:val="bullet"/>
      <w:lvlText w:val="•"/>
      <w:lvlJc w:val="left"/>
      <w:pPr>
        <w:ind w:left="4222" w:hanging="361"/>
      </w:pPr>
      <w:rPr>
        <w:rFonts w:hint="default"/>
        <w:lang w:val="en-US" w:eastAsia="en-US" w:bidi="ar-SA"/>
      </w:rPr>
    </w:lvl>
    <w:lvl w:ilvl="5" w:tplc="E2E63718">
      <w:numFmt w:val="bullet"/>
      <w:lvlText w:val="•"/>
      <w:lvlJc w:val="left"/>
      <w:pPr>
        <w:ind w:left="5329" w:hanging="361"/>
      </w:pPr>
      <w:rPr>
        <w:rFonts w:hint="default"/>
        <w:lang w:val="en-US" w:eastAsia="en-US" w:bidi="ar-SA"/>
      </w:rPr>
    </w:lvl>
    <w:lvl w:ilvl="6" w:tplc="E3CCC034">
      <w:numFmt w:val="bullet"/>
      <w:lvlText w:val="•"/>
      <w:lvlJc w:val="left"/>
      <w:pPr>
        <w:ind w:left="6436" w:hanging="361"/>
      </w:pPr>
      <w:rPr>
        <w:rFonts w:hint="default"/>
        <w:lang w:val="en-US" w:eastAsia="en-US" w:bidi="ar-SA"/>
      </w:rPr>
    </w:lvl>
    <w:lvl w:ilvl="7" w:tplc="361C2860">
      <w:numFmt w:val="bullet"/>
      <w:lvlText w:val="•"/>
      <w:lvlJc w:val="left"/>
      <w:pPr>
        <w:ind w:left="7544" w:hanging="361"/>
      </w:pPr>
      <w:rPr>
        <w:rFonts w:hint="default"/>
        <w:lang w:val="en-US" w:eastAsia="en-US" w:bidi="ar-SA"/>
      </w:rPr>
    </w:lvl>
    <w:lvl w:ilvl="8" w:tplc="69D81030">
      <w:numFmt w:val="bullet"/>
      <w:lvlText w:val="•"/>
      <w:lvlJc w:val="left"/>
      <w:pPr>
        <w:ind w:left="8651" w:hanging="361"/>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C4279"/>
    <w:rsid w:val="00191EFA"/>
    <w:rsid w:val="005C4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282"/>
      <w:jc w:val="center"/>
      <w:outlineLvl w:val="0"/>
    </w:pPr>
    <w:rPr>
      <w:sz w:val="38"/>
      <w:szCs w:val="38"/>
    </w:rPr>
  </w:style>
  <w:style w:type="paragraph" w:styleId="Heading2">
    <w:name w:val="heading 2"/>
    <w:basedOn w:val="Normal"/>
    <w:uiPriority w:val="1"/>
    <w:qFormat/>
    <w:pPr>
      <w:ind w:left="631"/>
      <w:outlineLvl w:val="1"/>
    </w:pPr>
    <w:rPr>
      <w:rFonts w:ascii="Arial" w:eastAsia="Arial" w:hAnsi="Arial" w:cs="Arial"/>
      <w:b/>
      <w:bCs/>
      <w:sz w:val="32"/>
      <w:szCs w:val="32"/>
    </w:rPr>
  </w:style>
  <w:style w:type="paragraph" w:styleId="Heading3">
    <w:name w:val="heading 3"/>
    <w:basedOn w:val="Normal"/>
    <w:uiPriority w:val="1"/>
    <w:qFormat/>
    <w:pPr>
      <w:ind w:left="832" w:hanging="361"/>
      <w:outlineLvl w:val="2"/>
    </w:pPr>
    <w:rPr>
      <w:sz w:val="32"/>
      <w:szCs w:val="32"/>
    </w:rPr>
  </w:style>
  <w:style w:type="paragraph" w:styleId="Heading4">
    <w:name w:val="heading 4"/>
    <w:basedOn w:val="Normal"/>
    <w:uiPriority w:val="1"/>
    <w:qFormat/>
    <w:pPr>
      <w:spacing w:line="344" w:lineRule="exact"/>
      <w:ind w:left="472" w:hanging="361"/>
      <w:outlineLvl w:val="3"/>
    </w:pPr>
    <w:rPr>
      <w:rFonts w:ascii="Arial" w:eastAsia="Arial" w:hAnsi="Arial" w:cs="Arial"/>
      <w:b/>
      <w:bCs/>
      <w:sz w:val="30"/>
      <w:szCs w:val="30"/>
    </w:rPr>
  </w:style>
  <w:style w:type="paragraph" w:styleId="Heading5">
    <w:name w:val="heading 5"/>
    <w:basedOn w:val="Normal"/>
    <w:uiPriority w:val="1"/>
    <w:qFormat/>
    <w:pPr>
      <w:spacing w:before="1" w:line="319" w:lineRule="exact"/>
      <w:ind w:left="1192" w:hanging="361"/>
      <w:jc w:val="both"/>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right="281"/>
      <w:jc w:val="center"/>
    </w:pPr>
    <w:rPr>
      <w:rFonts w:ascii="Arial" w:eastAsia="Arial" w:hAnsi="Arial" w:cs="Arial"/>
      <w:b/>
      <w:bCs/>
      <w:sz w:val="40"/>
      <w:szCs w:val="40"/>
    </w:rPr>
  </w:style>
  <w:style w:type="paragraph" w:styleId="ListParagraph">
    <w:name w:val="List Paragraph"/>
    <w:basedOn w:val="Normal"/>
    <w:uiPriority w:val="1"/>
    <w:qFormat/>
    <w:pPr>
      <w:spacing w:line="342" w:lineRule="exact"/>
      <w:ind w:left="900" w:hanging="361"/>
    </w:pPr>
    <w:rPr>
      <w:rFonts w:ascii="Arial MT" w:eastAsia="Arial MT" w:hAnsi="Arial MT" w:cs="Arial MT"/>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282"/>
      <w:jc w:val="center"/>
      <w:outlineLvl w:val="0"/>
    </w:pPr>
    <w:rPr>
      <w:sz w:val="38"/>
      <w:szCs w:val="38"/>
    </w:rPr>
  </w:style>
  <w:style w:type="paragraph" w:styleId="Heading2">
    <w:name w:val="heading 2"/>
    <w:basedOn w:val="Normal"/>
    <w:uiPriority w:val="1"/>
    <w:qFormat/>
    <w:pPr>
      <w:ind w:left="631"/>
      <w:outlineLvl w:val="1"/>
    </w:pPr>
    <w:rPr>
      <w:rFonts w:ascii="Arial" w:eastAsia="Arial" w:hAnsi="Arial" w:cs="Arial"/>
      <w:b/>
      <w:bCs/>
      <w:sz w:val="32"/>
      <w:szCs w:val="32"/>
    </w:rPr>
  </w:style>
  <w:style w:type="paragraph" w:styleId="Heading3">
    <w:name w:val="heading 3"/>
    <w:basedOn w:val="Normal"/>
    <w:uiPriority w:val="1"/>
    <w:qFormat/>
    <w:pPr>
      <w:ind w:left="832" w:hanging="361"/>
      <w:outlineLvl w:val="2"/>
    </w:pPr>
    <w:rPr>
      <w:sz w:val="32"/>
      <w:szCs w:val="32"/>
    </w:rPr>
  </w:style>
  <w:style w:type="paragraph" w:styleId="Heading4">
    <w:name w:val="heading 4"/>
    <w:basedOn w:val="Normal"/>
    <w:uiPriority w:val="1"/>
    <w:qFormat/>
    <w:pPr>
      <w:spacing w:line="344" w:lineRule="exact"/>
      <w:ind w:left="472" w:hanging="361"/>
      <w:outlineLvl w:val="3"/>
    </w:pPr>
    <w:rPr>
      <w:rFonts w:ascii="Arial" w:eastAsia="Arial" w:hAnsi="Arial" w:cs="Arial"/>
      <w:b/>
      <w:bCs/>
      <w:sz w:val="30"/>
      <w:szCs w:val="30"/>
    </w:rPr>
  </w:style>
  <w:style w:type="paragraph" w:styleId="Heading5">
    <w:name w:val="heading 5"/>
    <w:basedOn w:val="Normal"/>
    <w:uiPriority w:val="1"/>
    <w:qFormat/>
    <w:pPr>
      <w:spacing w:before="1" w:line="319" w:lineRule="exact"/>
      <w:ind w:left="1192" w:hanging="361"/>
      <w:jc w:val="both"/>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right="281"/>
      <w:jc w:val="center"/>
    </w:pPr>
    <w:rPr>
      <w:rFonts w:ascii="Arial" w:eastAsia="Arial" w:hAnsi="Arial" w:cs="Arial"/>
      <w:b/>
      <w:bCs/>
      <w:sz w:val="40"/>
      <w:szCs w:val="40"/>
    </w:rPr>
  </w:style>
  <w:style w:type="paragraph" w:styleId="ListParagraph">
    <w:name w:val="List Paragraph"/>
    <w:basedOn w:val="Normal"/>
    <w:uiPriority w:val="1"/>
    <w:qFormat/>
    <w:pPr>
      <w:spacing w:line="342" w:lineRule="exact"/>
      <w:ind w:left="900" w:hanging="361"/>
    </w:pPr>
    <w:rPr>
      <w:rFonts w:ascii="Arial MT" w:eastAsia="Arial MT" w:hAnsi="Arial MT" w:cs="Arial M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1800</Words>
  <Characters>10266</Characters>
  <Application>Microsoft Office Word</Application>
  <DocSecurity>0</DocSecurity>
  <Lines>85</Lines>
  <Paragraphs>24</Paragraphs>
  <ScaleCrop>false</ScaleCrop>
  <Company>By DR.Ahmed Saker 2o1O ;)</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al_bably</dc:creator>
  <dc:description/>
  <cp:lastModifiedBy>A.S</cp:lastModifiedBy>
  <cp:revision>2</cp:revision>
  <dcterms:created xsi:type="dcterms:W3CDTF">2023-06-30T19:06:00Z</dcterms:created>
  <dcterms:modified xsi:type="dcterms:W3CDTF">2023-06-30T19:30:00Z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Creator">
    <vt:lpwstr>Acrobat PDFMaker 11 for Word</vt:lpwstr>
  </property>
  <property fmtid="{D5CDD505-2E9C-101B-9397-08002B2CF9AE}" pid="4" name="LastSaved">
    <vt:filetime>2023-06-30T00:00:00Z</vt:filetime>
  </property>
  <property fmtid="{D5CDD505-2E9C-101B-9397-08002B2CF9AE}" pid="5" name="Producer">
    <vt:lpwstr>Adobe PDF Library 11.0</vt:lpwstr>
  </property>
  <property fmtid="{D5CDD505-2E9C-101B-9397-08002B2CF9AE}" pid="6" name="SourceModified">
    <vt:lpwstr>D:20200320141628</vt:lpwstr>
  </property>
</Properties>
</file>