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4A44EAC3" w:rsidR="00B06549" w:rsidRDefault="00B06549" w:rsidP="00B06549">
      <w:pPr>
        <w:pStyle w:val="Header"/>
        <w:ind w:left="-990" w:hanging="90"/>
        <w:rPr>
          <w:rFonts w:asciiTheme="majorBidi" w:hAnsiTheme="majorBidi" w:cstheme="majorBidi"/>
          <w:rtl/>
        </w:rPr>
      </w:pPr>
    </w:p>
    <w:p w14:paraId="3C661980" w14:textId="77777777" w:rsidR="00B06549" w:rsidRDefault="00B06549" w:rsidP="00B06549">
      <w:pPr>
        <w:pStyle w:val="Header"/>
        <w:ind w:left="-990" w:hanging="90"/>
        <w:rPr>
          <w:rFonts w:asciiTheme="majorBidi" w:hAnsiTheme="majorBidi" w:cstheme="majorBidi"/>
          <w:rtl/>
        </w:rPr>
      </w:pPr>
    </w:p>
    <w:p w14:paraId="08AB9139" w14:textId="77777777" w:rsidR="00B06549" w:rsidRDefault="00B06549" w:rsidP="00B06549">
      <w:pPr>
        <w:pStyle w:val="Header"/>
        <w:ind w:left="-990" w:hanging="90"/>
        <w:rPr>
          <w:rFonts w:asciiTheme="majorBidi" w:hAnsiTheme="majorBidi" w:cstheme="majorBidi"/>
          <w:rtl/>
        </w:rPr>
      </w:pPr>
    </w:p>
    <w:p w14:paraId="7EE44627" w14:textId="77777777" w:rsidR="00B06549" w:rsidRDefault="00B06549" w:rsidP="00B06549">
      <w:pPr>
        <w:pStyle w:val="Header"/>
        <w:ind w:left="-990" w:hanging="90"/>
        <w:rPr>
          <w:rFonts w:asciiTheme="majorBidi" w:hAnsiTheme="majorBidi" w:cstheme="majorBidi"/>
          <w:rtl/>
        </w:rPr>
      </w:pPr>
    </w:p>
    <w:p w14:paraId="10659649" w14:textId="77777777" w:rsidR="00B06549" w:rsidRDefault="00B06549" w:rsidP="00546BF5">
      <w:pPr>
        <w:pStyle w:val="Header"/>
        <w:bidi/>
        <w:ind w:left="-990" w:hanging="90"/>
        <w:rPr>
          <w:rFonts w:asciiTheme="majorBidi" w:hAnsiTheme="majorBidi" w:cstheme="majorBidi" w:hint="cs"/>
          <w:rtl/>
          <w:lang w:bidi="ar-IQ"/>
        </w:rPr>
      </w:pPr>
    </w:p>
    <w:p w14:paraId="779428A0" w14:textId="12EF29D2" w:rsidR="00286B34" w:rsidRDefault="00286B34" w:rsidP="00CB7458">
      <w:pPr>
        <w:tabs>
          <w:tab w:val="left" w:pos="1620"/>
        </w:tabs>
        <w:jc w:val="right"/>
        <w:rPr>
          <w:sz w:val="28"/>
          <w:szCs w:val="28"/>
          <w:lang w:bidi="ar-IQ"/>
        </w:rPr>
      </w:pPr>
    </w:p>
    <w:p w14:paraId="15E6BF9A" w14:textId="77777777" w:rsidR="00CB7458" w:rsidRPr="00CB7458" w:rsidRDefault="00CB7458" w:rsidP="00CB7458">
      <w:pPr>
        <w:tabs>
          <w:tab w:val="left" w:pos="1620"/>
        </w:tabs>
        <w:jc w:val="right"/>
        <w:rPr>
          <w:b/>
          <w:bCs/>
          <w:sz w:val="28"/>
          <w:szCs w:val="28"/>
          <w:lang w:bidi="ar-IQ"/>
        </w:rPr>
      </w:pPr>
      <w:r w:rsidRPr="00CB7458">
        <w:rPr>
          <w:b/>
          <w:bCs/>
          <w:sz w:val="28"/>
          <w:szCs w:val="28"/>
          <w:rtl/>
          <w:lang w:bidi="ar-IQ"/>
        </w:rPr>
        <w:t>1,1,2</w:t>
      </w:r>
      <w:r w:rsidRPr="00CB7458">
        <w:rPr>
          <w:b/>
          <w:bCs/>
          <w:sz w:val="28"/>
          <w:szCs w:val="28"/>
          <w:lang w:bidi="ar-IQ"/>
        </w:rPr>
        <w:t>.</w:t>
      </w:r>
      <w:r w:rsidRPr="00CB7458">
        <w:rPr>
          <w:b/>
          <w:bCs/>
          <w:sz w:val="28"/>
          <w:szCs w:val="28"/>
          <w:rtl/>
          <w:lang w:bidi="ar-IQ"/>
        </w:rPr>
        <w:t xml:space="preserve"> اقسام الجرائم</w:t>
      </w:r>
    </w:p>
    <w:p w14:paraId="5051386F" w14:textId="77777777" w:rsidR="00CB7458" w:rsidRPr="00CB7458" w:rsidRDefault="00CB7458" w:rsidP="00CB7458">
      <w:pPr>
        <w:tabs>
          <w:tab w:val="left" w:pos="1620"/>
        </w:tabs>
        <w:jc w:val="right"/>
        <w:rPr>
          <w:sz w:val="28"/>
          <w:szCs w:val="28"/>
          <w:lang w:bidi="ar-IQ"/>
        </w:rPr>
      </w:pPr>
      <w:r w:rsidRPr="00CB7458">
        <w:rPr>
          <w:sz w:val="28"/>
          <w:szCs w:val="28"/>
          <w:rtl/>
          <w:lang w:bidi="ar-IQ"/>
        </w:rPr>
        <w:t>لجرائم تقسيمات مختلفه باختلاف اعتباراتها وبواعثها وغايتها وتنكر بعض الجرائم التي ارتكبها نظام البعث في العراق وهي.</w:t>
      </w:r>
    </w:p>
    <w:p w14:paraId="56EECAB9" w14:textId="77777777" w:rsidR="00CB7458" w:rsidRPr="00CB7458" w:rsidRDefault="00CB7458" w:rsidP="00CB7458">
      <w:pPr>
        <w:tabs>
          <w:tab w:val="left" w:pos="1620"/>
        </w:tabs>
        <w:jc w:val="right"/>
        <w:rPr>
          <w:b/>
          <w:bCs/>
          <w:sz w:val="28"/>
          <w:szCs w:val="28"/>
          <w:lang w:bidi="ar-IQ"/>
        </w:rPr>
      </w:pPr>
      <w:r w:rsidRPr="00CB7458">
        <w:rPr>
          <w:b/>
          <w:bCs/>
          <w:sz w:val="28"/>
          <w:szCs w:val="28"/>
          <w:rtl/>
          <w:lang w:bidi="ar-IQ"/>
        </w:rPr>
        <w:t xml:space="preserve">1. الجرائم الدوليه .. </w:t>
      </w:r>
      <w:r w:rsidRPr="00CB7458">
        <w:rPr>
          <w:sz w:val="28"/>
          <w:szCs w:val="28"/>
          <w:rtl/>
          <w:lang w:bidi="ar-IQ"/>
        </w:rPr>
        <w:t>وهي افعال التي تمثل الجرائم الدوليه الاشد خطوره على السلم والامن الوطني والدولي التي تهدد امن الدوله وسيادتها وهي جرائم البلاد الجماعيه وجرائم ضد الانسانيه وجرائم الحرب.</w:t>
      </w:r>
    </w:p>
    <w:p w14:paraId="21E3F13A" w14:textId="77777777" w:rsidR="00CB7458" w:rsidRPr="00CB7458" w:rsidRDefault="00CB7458" w:rsidP="00CB7458">
      <w:pPr>
        <w:tabs>
          <w:tab w:val="left" w:pos="1620"/>
        </w:tabs>
        <w:jc w:val="right"/>
        <w:rPr>
          <w:b/>
          <w:bCs/>
          <w:sz w:val="28"/>
          <w:szCs w:val="28"/>
          <w:lang w:bidi="ar-IQ"/>
        </w:rPr>
      </w:pPr>
      <w:r w:rsidRPr="00CB7458">
        <w:rPr>
          <w:b/>
          <w:bCs/>
          <w:sz w:val="28"/>
          <w:szCs w:val="28"/>
          <w:rtl/>
          <w:lang w:bidi="ar-IQ"/>
        </w:rPr>
        <w:t>2.الجرائم السياسيه ..</w:t>
      </w:r>
      <w:r w:rsidRPr="00CB7458">
        <w:rPr>
          <w:sz w:val="28"/>
          <w:szCs w:val="28"/>
          <w:rtl/>
          <w:lang w:bidi="ar-IQ"/>
        </w:rPr>
        <w:t>هي مجموعه من الافعال والاقوال المقصوده يتم الاعتداء بها سياسيه وتعبير مختصر هي عمل سياسي يجرمه القانون</w:t>
      </w:r>
      <w:r w:rsidRPr="00CB7458">
        <w:rPr>
          <w:b/>
          <w:bCs/>
          <w:sz w:val="28"/>
          <w:szCs w:val="28"/>
          <w:rtl/>
          <w:lang w:bidi="ar-IQ"/>
        </w:rPr>
        <w:t>.</w:t>
      </w:r>
    </w:p>
    <w:p w14:paraId="40AA05A1" w14:textId="77777777" w:rsidR="00CB7458" w:rsidRPr="00CB7458" w:rsidRDefault="00CB7458" w:rsidP="00CB7458">
      <w:pPr>
        <w:tabs>
          <w:tab w:val="left" w:pos="1620"/>
        </w:tabs>
        <w:jc w:val="right"/>
        <w:rPr>
          <w:sz w:val="28"/>
          <w:szCs w:val="28"/>
          <w:lang w:bidi="ar-IQ"/>
        </w:rPr>
      </w:pPr>
      <w:r w:rsidRPr="00CB7458">
        <w:rPr>
          <w:b/>
          <w:bCs/>
          <w:sz w:val="28"/>
          <w:szCs w:val="28"/>
          <w:rtl/>
          <w:lang w:bidi="ar-IQ"/>
        </w:rPr>
        <w:t>3.الجرائم الاجتماعيه ..</w:t>
      </w:r>
      <w:r w:rsidRPr="00CB7458">
        <w:rPr>
          <w:sz w:val="28"/>
          <w:szCs w:val="28"/>
          <w:rtl/>
          <w:lang w:bidi="ar-IQ"/>
        </w:rPr>
        <w:t xml:space="preserve">هي ارتكاب لافعال او تصرفات تعارض القيم والمعايير الاجتماعيه للمجتمع وتلحق ضرر بالمجتمع وافراده كالسرق والتعاطي مع المخدرات والهروب من </w:t>
      </w:r>
      <w:r w:rsidRPr="00CB7458">
        <w:rPr>
          <w:b/>
          <w:bCs/>
          <w:sz w:val="28"/>
          <w:szCs w:val="28"/>
          <w:rtl/>
          <w:lang w:bidi="ar-IQ"/>
        </w:rPr>
        <w:t>4.الجرائم السلطه والحكومه..</w:t>
      </w:r>
      <w:r w:rsidRPr="00CB7458">
        <w:rPr>
          <w:sz w:val="28"/>
          <w:szCs w:val="28"/>
          <w:rtl/>
          <w:lang w:bidi="ar-IQ"/>
        </w:rPr>
        <w:t xml:space="preserve"> هي الافعال غير القانونيه او الفاسده التي يرتكبها افراد او مؤسسات في مواقع سلطويه او حكوميه وتشمل هذه الجرائم مجموعه متنوعه من التصرفات غير القانونيه التي تتعلق بسوء الاستخدام السلطه بما تضمنه من فساد وسلوك وانتهاك حقوق الانسان.</w:t>
      </w:r>
    </w:p>
    <w:p w14:paraId="55A6B6DF" w14:textId="77777777" w:rsidR="00CB7458" w:rsidRPr="00CB7458" w:rsidRDefault="00CB7458" w:rsidP="00CB7458">
      <w:pPr>
        <w:tabs>
          <w:tab w:val="left" w:pos="1620"/>
        </w:tabs>
        <w:jc w:val="right"/>
        <w:rPr>
          <w:sz w:val="28"/>
          <w:szCs w:val="28"/>
          <w:lang w:bidi="ar-IQ"/>
        </w:rPr>
      </w:pPr>
      <w:r w:rsidRPr="00CB7458">
        <w:rPr>
          <w:sz w:val="28"/>
          <w:szCs w:val="28"/>
          <w:rtl/>
          <w:lang w:bidi="ar-IQ"/>
        </w:rPr>
        <w:t>5</w:t>
      </w:r>
      <w:r w:rsidRPr="00CB7458">
        <w:rPr>
          <w:b/>
          <w:bCs/>
          <w:sz w:val="28"/>
          <w:szCs w:val="28"/>
          <w:rtl/>
          <w:lang w:bidi="ar-IQ"/>
        </w:rPr>
        <w:t>.الجرائم النفسيه..</w:t>
      </w:r>
      <w:r w:rsidRPr="00CB7458">
        <w:rPr>
          <w:sz w:val="28"/>
          <w:szCs w:val="28"/>
          <w:rtl/>
          <w:lang w:bidi="ar-IQ"/>
        </w:rPr>
        <w:t xml:space="preserve"> هي الجرائم التي تنطوي على افعال وسلوكيات وتصرفات تؤذي الضحيه نفسيا او عاطفيا وعاده ما تكون هذه الجرائم مرتبطه بالتهديدات النفسيه..</w:t>
      </w:r>
    </w:p>
    <w:p w14:paraId="77C26A7E" w14:textId="77777777" w:rsidR="00CB7458" w:rsidRPr="00CB7458" w:rsidRDefault="00CB7458" w:rsidP="00CB7458">
      <w:pPr>
        <w:tabs>
          <w:tab w:val="left" w:pos="1620"/>
        </w:tabs>
        <w:jc w:val="right"/>
        <w:rPr>
          <w:sz w:val="28"/>
          <w:szCs w:val="28"/>
          <w:lang w:bidi="ar-IQ"/>
        </w:rPr>
      </w:pPr>
      <w:r w:rsidRPr="00CB7458">
        <w:rPr>
          <w:b/>
          <w:bCs/>
          <w:sz w:val="28"/>
          <w:szCs w:val="28"/>
          <w:rtl/>
          <w:lang w:bidi="ar-IQ"/>
        </w:rPr>
        <w:t>6.جرائم حريه الدين والمعتقد</w:t>
      </w:r>
      <w:r w:rsidRPr="00CB7458">
        <w:rPr>
          <w:sz w:val="28"/>
          <w:szCs w:val="28"/>
          <w:rtl/>
          <w:lang w:bidi="ar-IQ"/>
        </w:rPr>
        <w:t>. هي الافعال او السلوكيات التي تنتهك المعتقدات والقيم الدينيه لشخص او مجتمع معين ويندرج تحتها ازدراء الاديان وانتقاصها بطريقه تسيء الى معتقدات الاخرين والاساءه للرموز الدينيه .</w:t>
      </w:r>
    </w:p>
    <w:p w14:paraId="787C49AC" w14:textId="77777777" w:rsidR="00CB7458" w:rsidRPr="00CB7458" w:rsidRDefault="00CB7458" w:rsidP="00CB7458">
      <w:pPr>
        <w:tabs>
          <w:tab w:val="left" w:pos="1620"/>
        </w:tabs>
        <w:jc w:val="right"/>
        <w:rPr>
          <w:sz w:val="28"/>
          <w:szCs w:val="28"/>
          <w:lang w:bidi="ar-IQ"/>
        </w:rPr>
      </w:pPr>
      <w:r w:rsidRPr="00CB7458">
        <w:rPr>
          <w:b/>
          <w:bCs/>
          <w:sz w:val="28"/>
          <w:szCs w:val="28"/>
          <w:rtl/>
          <w:lang w:bidi="ar-IQ"/>
        </w:rPr>
        <w:t>7.جرائم مصادره الاموال</w:t>
      </w:r>
      <w:r w:rsidRPr="00CB7458">
        <w:rPr>
          <w:sz w:val="28"/>
          <w:szCs w:val="28"/>
          <w:rtl/>
          <w:lang w:bidi="ar-IQ"/>
        </w:rPr>
        <w:t xml:space="preserve">. هي عمليه انتزاع اموال وممتلكات شخص ما بشكل غير قانوني او بالقوه دون وجه حق وهذه من الجرائم التي ارتكبها النظام البعث مع الالاف العراقيين. </w:t>
      </w:r>
    </w:p>
    <w:p w14:paraId="53234CE2" w14:textId="77777777" w:rsidR="00CB7458" w:rsidRPr="00CB7458" w:rsidRDefault="00CB7458" w:rsidP="00CB7458">
      <w:pPr>
        <w:tabs>
          <w:tab w:val="left" w:pos="1620"/>
        </w:tabs>
        <w:jc w:val="right"/>
        <w:rPr>
          <w:sz w:val="28"/>
          <w:szCs w:val="28"/>
          <w:lang w:bidi="ar-IQ"/>
        </w:rPr>
      </w:pPr>
      <w:r w:rsidRPr="00CB7458">
        <w:rPr>
          <w:b/>
          <w:bCs/>
          <w:sz w:val="28"/>
          <w:szCs w:val="28"/>
          <w:rtl/>
          <w:lang w:bidi="ar-IQ"/>
        </w:rPr>
        <w:t>8.جريمه التهجير.</w:t>
      </w:r>
      <w:r w:rsidRPr="00CB7458">
        <w:rPr>
          <w:sz w:val="28"/>
          <w:szCs w:val="28"/>
          <w:rtl/>
          <w:lang w:bidi="ar-IQ"/>
        </w:rPr>
        <w:t xml:space="preserve"> هي عمليه اجبار الافراد او المجتمعات على مغادره منازلهم واماكن اقامتهم بشكل قصري ودون موافقتهم الحره وتعد هذه الجريمه واحده من اكثر اشكال انتهاك حقوق الانسان تنكرا وتدنيا.</w:t>
      </w:r>
    </w:p>
    <w:p w14:paraId="0C496E9E" w14:textId="77777777" w:rsidR="00CB7458" w:rsidRPr="00CB7458" w:rsidRDefault="00CB7458" w:rsidP="00CB7458">
      <w:pPr>
        <w:tabs>
          <w:tab w:val="left" w:pos="1620"/>
        </w:tabs>
        <w:jc w:val="right"/>
        <w:rPr>
          <w:sz w:val="28"/>
          <w:szCs w:val="28"/>
          <w:lang w:bidi="ar-IQ"/>
        </w:rPr>
      </w:pPr>
      <w:r w:rsidRPr="00CB7458">
        <w:rPr>
          <w:b/>
          <w:bCs/>
          <w:sz w:val="28"/>
          <w:szCs w:val="28"/>
          <w:rtl/>
          <w:lang w:bidi="ar-IQ"/>
        </w:rPr>
        <w:t>9. الجرائم البيئيه.</w:t>
      </w:r>
      <w:r w:rsidRPr="00CB7458">
        <w:rPr>
          <w:sz w:val="28"/>
          <w:szCs w:val="28"/>
          <w:rtl/>
          <w:lang w:bidi="ar-IQ"/>
        </w:rPr>
        <w:t xml:space="preserve"> فعل او امتناع عمدي او غير عمدي يصدر عن شخص طبيعي ومعنوي يضر او يحاول الاضرار باحد العناصر البيئيه سواء بطريقه مباشره او غير مباشر كقطع الاشجار واتلاف النباتات</w:t>
      </w:r>
    </w:p>
    <w:p w14:paraId="7825682E" w14:textId="77777777" w:rsidR="00CB7458" w:rsidRDefault="00CB7458" w:rsidP="00CB7458">
      <w:pPr>
        <w:tabs>
          <w:tab w:val="left" w:pos="1620"/>
        </w:tabs>
        <w:jc w:val="right"/>
        <w:rPr>
          <w:rFonts w:hint="cs"/>
          <w:b/>
          <w:bCs/>
          <w:sz w:val="28"/>
          <w:szCs w:val="28"/>
          <w:rtl/>
          <w:lang w:bidi="ar-IQ"/>
        </w:rPr>
      </w:pPr>
      <w:r w:rsidRPr="00CB7458">
        <w:rPr>
          <w:b/>
          <w:bCs/>
          <w:sz w:val="28"/>
          <w:szCs w:val="28"/>
          <w:rtl/>
          <w:lang w:bidi="ar-IQ"/>
        </w:rPr>
        <w:t>10.انتهاكات حقوق الانسان.</w:t>
      </w:r>
      <w:r w:rsidRPr="00CB7458">
        <w:rPr>
          <w:sz w:val="28"/>
          <w:szCs w:val="28"/>
          <w:rtl/>
          <w:lang w:bidi="ar-IQ"/>
        </w:rPr>
        <w:t xml:space="preserve"> يقصد به اي سلوك او تصرف يصدر من حكومه او جهه فاعله يتضمن اعتداء على الحقوق الاساسيه والكرامه الانسانيه التي يتمتع بها كل انسان بموجب بنود القانون الدولي سؤوليه الاجتماعيه</w:t>
      </w:r>
      <w:r w:rsidRPr="00CB7458">
        <w:rPr>
          <w:b/>
          <w:bCs/>
          <w:sz w:val="28"/>
          <w:szCs w:val="28"/>
          <w:rtl/>
          <w:lang w:bidi="ar-IQ"/>
        </w:rPr>
        <w:t>.</w:t>
      </w:r>
    </w:p>
    <w:p w14:paraId="58A2EF15" w14:textId="77777777" w:rsidR="00CB7458" w:rsidRDefault="00CB7458" w:rsidP="00CB7458">
      <w:pPr>
        <w:tabs>
          <w:tab w:val="left" w:pos="1620"/>
        </w:tabs>
        <w:jc w:val="right"/>
        <w:rPr>
          <w:b/>
          <w:bCs/>
          <w:sz w:val="28"/>
          <w:szCs w:val="28"/>
          <w:rtl/>
          <w:lang w:bidi="ar-IQ"/>
        </w:rPr>
      </w:pPr>
    </w:p>
    <w:p w14:paraId="7DBACE45" w14:textId="77777777" w:rsidR="00CB7458" w:rsidRDefault="00CB7458" w:rsidP="00CB7458">
      <w:pPr>
        <w:tabs>
          <w:tab w:val="left" w:pos="1620"/>
        </w:tabs>
        <w:jc w:val="right"/>
        <w:rPr>
          <w:rFonts w:hint="cs"/>
          <w:b/>
          <w:bCs/>
          <w:sz w:val="28"/>
          <w:szCs w:val="28"/>
          <w:rtl/>
          <w:lang w:bidi="ar-IQ"/>
        </w:rPr>
      </w:pPr>
    </w:p>
    <w:p w14:paraId="02881E83" w14:textId="77777777" w:rsidR="00CB7458" w:rsidRPr="00CB7458" w:rsidRDefault="00CB7458" w:rsidP="00CB7458">
      <w:pPr>
        <w:tabs>
          <w:tab w:val="left" w:pos="1620"/>
        </w:tabs>
        <w:jc w:val="right"/>
        <w:rPr>
          <w:b/>
          <w:bCs/>
          <w:sz w:val="28"/>
          <w:szCs w:val="28"/>
          <w:lang w:bidi="ar-IQ"/>
        </w:rPr>
      </w:pPr>
    </w:p>
    <w:p w14:paraId="4E1AA32C" w14:textId="77777777" w:rsidR="00CB7458" w:rsidRPr="00CB7458" w:rsidRDefault="00CB7458" w:rsidP="00CB7458">
      <w:pPr>
        <w:tabs>
          <w:tab w:val="left" w:pos="1620"/>
        </w:tabs>
        <w:jc w:val="right"/>
        <w:rPr>
          <w:b/>
          <w:bCs/>
          <w:sz w:val="28"/>
          <w:szCs w:val="28"/>
          <w:rtl/>
          <w:lang w:bidi="ar-IQ"/>
        </w:rPr>
      </w:pPr>
    </w:p>
    <w:p w14:paraId="6EF2AF90" w14:textId="77777777" w:rsidR="00CB7458" w:rsidRPr="00CB7458" w:rsidRDefault="00CB7458" w:rsidP="00CB7458">
      <w:pPr>
        <w:tabs>
          <w:tab w:val="left" w:pos="1620"/>
        </w:tabs>
        <w:jc w:val="right"/>
        <w:rPr>
          <w:b/>
          <w:bCs/>
          <w:sz w:val="28"/>
          <w:szCs w:val="28"/>
          <w:lang w:bidi="ar-IQ"/>
        </w:rPr>
      </w:pPr>
      <w:r w:rsidRPr="00CB7458">
        <w:rPr>
          <w:b/>
          <w:bCs/>
          <w:sz w:val="28"/>
          <w:szCs w:val="28"/>
          <w:rtl/>
          <w:lang w:bidi="ar-IQ"/>
        </w:rPr>
        <w:t>1,1,3  جرائم نظام البعث وفق توثيق قانون المحكمه الجنائيه العراقيه العليا عام 2005 م</w:t>
      </w:r>
    </w:p>
    <w:p w14:paraId="6F462CAF" w14:textId="77777777" w:rsidR="00CB7458" w:rsidRPr="00CB7458" w:rsidRDefault="00CB7458" w:rsidP="00CB7458">
      <w:pPr>
        <w:tabs>
          <w:tab w:val="left" w:pos="1620"/>
        </w:tabs>
        <w:jc w:val="right"/>
        <w:rPr>
          <w:sz w:val="28"/>
          <w:szCs w:val="28"/>
          <w:rtl/>
          <w:lang w:bidi="ar-IQ"/>
        </w:rPr>
      </w:pPr>
      <w:r w:rsidRPr="00CB7458">
        <w:rPr>
          <w:sz w:val="28"/>
          <w:szCs w:val="28"/>
          <w:rtl/>
          <w:lang w:bidi="ar-IQ"/>
        </w:rPr>
        <w:t>ارتكب نظام البعث وفق توثيق قانون المحكمه الجنائيه العراقيه العليا عددا من الجرائم وهي جرائم لباده الجماعيه وجرائم ضد الانسانيه وجرائم الحرب وانتهاكات للقوانين العراقيه كالتدخل في شؤون القضاء او محاوله التاثير في اعمال وهدر الثوره الوطنيه وتبديدها استنادا الاحكام الفقره ز من الماده الثانيه من قانون معاقبه المتامرين على سلامه الوطن ومفسدين نظام الحكم رقم 7 لسنه 1958 وسوء استخدام المنصب والسعي وراء السياسات التي كادت او تؤدي الى التهديد بالحرب او استخدام القوات المسلحه العراقيه ضد دوله عربيه وفقا للماده الاولى من قانون رقم7 بسنه 1958 وانتهاكات منظومه حقوق الانسان على اسس طائفي ومذهبيه ودينيه وعرقيه واثنيه وقوميه بحق ابناء الشعب العراقي وعليه سيكون هذا نبحث في مطلبين المطلب الاول. انواع الجرائم الدوليه المرتكبه من نظام البعث والمطلب الاخر القرارات الصادر من المحكمه الجنائيه العليا.</w:t>
      </w:r>
    </w:p>
    <w:p w14:paraId="722D1BB3" w14:textId="77777777" w:rsidR="00CB7458" w:rsidRPr="00CB7458" w:rsidRDefault="00CB7458" w:rsidP="00CB7458">
      <w:pPr>
        <w:tabs>
          <w:tab w:val="left" w:pos="1620"/>
        </w:tabs>
        <w:jc w:val="right"/>
        <w:rPr>
          <w:sz w:val="28"/>
          <w:szCs w:val="28"/>
          <w:rtl/>
          <w:lang w:bidi="ar-IQ"/>
        </w:rPr>
      </w:pPr>
    </w:p>
    <w:p w14:paraId="09E780C2" w14:textId="77777777" w:rsidR="00286B34" w:rsidRPr="00286B34" w:rsidRDefault="00286B34" w:rsidP="00286B34">
      <w:pPr>
        <w:tabs>
          <w:tab w:val="left" w:pos="1620"/>
        </w:tabs>
        <w:jc w:val="right"/>
        <w:rPr>
          <w:sz w:val="28"/>
          <w:szCs w:val="28"/>
          <w:lang w:bidi="ar-IQ"/>
        </w:rPr>
      </w:pPr>
      <w:bookmarkStart w:id="0" w:name="_GoBack"/>
      <w:bookmarkEnd w:id="0"/>
    </w:p>
    <w:sectPr w:rsidR="00286B34" w:rsidRPr="00286B34"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89FC4" w14:textId="77777777" w:rsidR="00935F18" w:rsidRDefault="00935F18" w:rsidP="007D58CB">
      <w:pPr>
        <w:spacing w:after="0" w:line="240" w:lineRule="auto"/>
      </w:pPr>
      <w:r>
        <w:separator/>
      </w:r>
    </w:p>
  </w:endnote>
  <w:endnote w:type="continuationSeparator" w:id="0">
    <w:p w14:paraId="0DB1E9E2" w14:textId="77777777" w:rsidR="00935F18" w:rsidRDefault="00935F18"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44FA01F4" w:rsidR="002B7EFD" w:rsidRPr="00A2669D" w:rsidRDefault="00A2669D" w:rsidP="0005562A">
    <w:pPr>
      <w:spacing w:after="0" w:line="240" w:lineRule="auto"/>
      <w:ind w:left="-810"/>
      <w:rPr>
        <w:sz w:val="20"/>
        <w:szCs w:val="20"/>
      </w:rPr>
    </w:pPr>
    <w:r w:rsidRPr="00A2669D">
      <w:rPr>
        <w:sz w:val="20"/>
        <w:szCs w:val="20"/>
      </w:rPr>
      <w:t>Email (</w:t>
    </w:r>
    <w:r w:rsidR="0005562A" w:rsidRPr="0005562A">
      <w:rPr>
        <w:sz w:val="20"/>
        <w:szCs w:val="20"/>
      </w:rPr>
      <w:t>ali.abbas.mohammed@uomus.edu.iq</w:t>
    </w:r>
    <w:r w:rsidRPr="00A2669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FE3CE" w14:textId="77777777" w:rsidR="00935F18" w:rsidRDefault="00935F18" w:rsidP="007D58CB">
      <w:pPr>
        <w:spacing w:after="0" w:line="240" w:lineRule="auto"/>
      </w:pPr>
      <w:r>
        <w:separator/>
      </w:r>
    </w:p>
  </w:footnote>
  <w:footnote w:type="continuationSeparator" w:id="0">
    <w:p w14:paraId="3AAC48BA" w14:textId="77777777" w:rsidR="00935F18" w:rsidRDefault="00935F18"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158771B4" w:rsidR="002B7EFD" w:rsidRPr="0005562A" w:rsidRDefault="00CB7458" w:rsidP="0005562A">
    <w:pPr>
      <w:pStyle w:val="Header"/>
      <w:ind w:left="720"/>
      <w:rPr>
        <w:rFonts w:asciiTheme="majorBidi" w:hAnsiTheme="majorBidi" w:cstheme="majorBidi"/>
        <w:b/>
        <w:bCs/>
        <w:sz w:val="28"/>
        <w:szCs w:val="28"/>
      </w:rPr>
    </w:pPr>
    <w:r w:rsidRPr="0005562A">
      <w:rPr>
        <w:rFonts w:asciiTheme="majorBidi" w:hAnsiTheme="majorBidi" w:cstheme="majorBidi"/>
        <w:b/>
        <w:bCs/>
        <w:noProof/>
        <w:sz w:val="28"/>
        <w:szCs w:val="28"/>
        <w:highlight w:val="yellow"/>
      </w:rPr>
      <mc:AlternateContent>
        <mc:Choice Requires="wps">
          <w:drawing>
            <wp:anchor distT="45720" distB="45720" distL="114300" distR="114300" simplePos="0" relativeHeight="251661312" behindDoc="0" locked="0" layoutInCell="1" allowOverlap="1" wp14:anchorId="4869A34C" wp14:editId="53EC28D8">
              <wp:simplePos x="0" y="0"/>
              <wp:positionH relativeFrom="column">
                <wp:posOffset>1057275</wp:posOffset>
              </wp:positionH>
              <wp:positionV relativeFrom="paragraph">
                <wp:posOffset>190500</wp:posOffset>
              </wp:positionV>
              <wp:extent cx="3609975" cy="1314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1445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6E4B137E" w:rsidR="00A2669D" w:rsidRPr="00A2669D" w:rsidRDefault="00A2669D" w:rsidP="0005562A">
                          <w:pPr>
                            <w:spacing w:after="0" w:line="240" w:lineRule="auto"/>
                            <w:jc w:val="center"/>
                            <w:rPr>
                              <w:sz w:val="20"/>
                              <w:szCs w:val="20"/>
                            </w:rPr>
                          </w:pPr>
                          <w:r w:rsidRPr="00A2669D">
                            <w:rPr>
                              <w:sz w:val="20"/>
                              <w:szCs w:val="20"/>
                            </w:rPr>
                            <w:t>Department (</w:t>
                          </w:r>
                          <w:r w:rsidR="00CB7458">
                            <w:rPr>
                              <w:rFonts w:hint="cs"/>
                              <w:b/>
                              <w:bCs/>
                              <w:sz w:val="20"/>
                              <w:szCs w:val="20"/>
                              <w:rtl/>
                              <w:lang w:bidi="ar-IQ"/>
                            </w:rPr>
                            <w:t xml:space="preserve">قسم الهندسة الكيمياوي </w:t>
                          </w:r>
                          <w:r w:rsidR="0005562A" w:rsidRPr="0005562A">
                            <w:rPr>
                              <w:rFonts w:hint="cs"/>
                              <w:b/>
                              <w:bCs/>
                              <w:sz w:val="20"/>
                              <w:szCs w:val="20"/>
                              <w:rtl/>
                              <w:lang w:bidi="ar-IQ"/>
                            </w:rPr>
                            <w:t xml:space="preserve"> </w:t>
                          </w:r>
                          <w:r w:rsidRPr="00A2669D">
                            <w:rPr>
                              <w:sz w:val="20"/>
                              <w:szCs w:val="20"/>
                            </w:rPr>
                            <w:t>)</w:t>
                          </w:r>
                        </w:p>
                        <w:p w14:paraId="2897FDDF" w14:textId="625CE50E" w:rsidR="00A2669D" w:rsidRPr="00A2669D" w:rsidRDefault="00A2669D" w:rsidP="00CB7458">
                          <w:pPr>
                            <w:spacing w:after="0" w:line="240" w:lineRule="auto"/>
                            <w:jc w:val="center"/>
                            <w:rPr>
                              <w:sz w:val="20"/>
                              <w:szCs w:val="20"/>
                            </w:rPr>
                          </w:pPr>
                          <w:r w:rsidRPr="00A2669D">
                            <w:rPr>
                              <w:sz w:val="20"/>
                              <w:szCs w:val="20"/>
                            </w:rPr>
                            <w:t>Class (</w:t>
                          </w:r>
                          <w:r w:rsidR="00CB7458" w:rsidRPr="00CB7458">
                            <w:rPr>
                              <w:rFonts w:hint="cs"/>
                              <w:b/>
                              <w:bCs/>
                              <w:sz w:val="24"/>
                              <w:szCs w:val="24"/>
                              <w:rtl/>
                            </w:rPr>
                            <w:t>الثانية</w:t>
                          </w:r>
                          <w:r w:rsidR="00CB7458">
                            <w:rPr>
                              <w:rFonts w:hint="cs"/>
                              <w:sz w:val="20"/>
                              <w:szCs w:val="20"/>
                              <w:rtl/>
                            </w:rPr>
                            <w:t xml:space="preserve"> </w:t>
                          </w:r>
                          <w:r w:rsidRPr="00A2669D">
                            <w:rPr>
                              <w:sz w:val="20"/>
                              <w:szCs w:val="20"/>
                            </w:rPr>
                            <w:t>)</w:t>
                          </w:r>
                        </w:p>
                        <w:p w14:paraId="69F3175F" w14:textId="69EA6A04" w:rsidR="00A2669D" w:rsidRPr="0005562A" w:rsidRDefault="00A2669D" w:rsidP="00CB7458">
                          <w:pPr>
                            <w:spacing w:after="0" w:line="240" w:lineRule="auto"/>
                            <w:jc w:val="center"/>
                            <w:rPr>
                              <w:sz w:val="32"/>
                              <w:szCs w:val="32"/>
                            </w:rPr>
                          </w:pPr>
                          <w:r w:rsidRPr="0005562A">
                            <w:rPr>
                              <w:sz w:val="32"/>
                              <w:szCs w:val="32"/>
                            </w:rPr>
                            <w:t>Subject (</w:t>
                          </w:r>
                          <w:r w:rsidR="00CB7458">
                            <w:rPr>
                              <w:rFonts w:hint="cs"/>
                              <w:sz w:val="32"/>
                              <w:szCs w:val="32"/>
                              <w:rtl/>
                              <w:lang w:bidi="ar-IQ"/>
                            </w:rPr>
                            <w:t xml:space="preserve">جرائم نظام البعث في العراق </w:t>
                          </w:r>
                          <w:r w:rsidRPr="0005562A">
                            <w:rPr>
                              <w:sz w:val="32"/>
                              <w:szCs w:val="32"/>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25pt;margin-top:15pt;width:284.25pt;height:1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qfIgIAAB4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6E4B137E" w:rsidR="00A2669D" w:rsidRPr="00A2669D" w:rsidRDefault="00A2669D" w:rsidP="0005562A">
                    <w:pPr>
                      <w:spacing w:after="0" w:line="240" w:lineRule="auto"/>
                      <w:jc w:val="center"/>
                      <w:rPr>
                        <w:sz w:val="20"/>
                        <w:szCs w:val="20"/>
                      </w:rPr>
                    </w:pPr>
                    <w:r w:rsidRPr="00A2669D">
                      <w:rPr>
                        <w:sz w:val="20"/>
                        <w:szCs w:val="20"/>
                      </w:rPr>
                      <w:t>Department (</w:t>
                    </w:r>
                    <w:r w:rsidR="00CB7458">
                      <w:rPr>
                        <w:rFonts w:hint="cs"/>
                        <w:b/>
                        <w:bCs/>
                        <w:sz w:val="20"/>
                        <w:szCs w:val="20"/>
                        <w:rtl/>
                        <w:lang w:bidi="ar-IQ"/>
                      </w:rPr>
                      <w:t xml:space="preserve">قسم الهندسة الكيمياوي </w:t>
                    </w:r>
                    <w:r w:rsidR="0005562A" w:rsidRPr="0005562A">
                      <w:rPr>
                        <w:rFonts w:hint="cs"/>
                        <w:b/>
                        <w:bCs/>
                        <w:sz w:val="20"/>
                        <w:szCs w:val="20"/>
                        <w:rtl/>
                        <w:lang w:bidi="ar-IQ"/>
                      </w:rPr>
                      <w:t xml:space="preserve"> </w:t>
                    </w:r>
                    <w:r w:rsidRPr="00A2669D">
                      <w:rPr>
                        <w:sz w:val="20"/>
                        <w:szCs w:val="20"/>
                      </w:rPr>
                      <w:t>)</w:t>
                    </w:r>
                  </w:p>
                  <w:p w14:paraId="2897FDDF" w14:textId="625CE50E" w:rsidR="00A2669D" w:rsidRPr="00A2669D" w:rsidRDefault="00A2669D" w:rsidP="00CB7458">
                    <w:pPr>
                      <w:spacing w:after="0" w:line="240" w:lineRule="auto"/>
                      <w:jc w:val="center"/>
                      <w:rPr>
                        <w:sz w:val="20"/>
                        <w:szCs w:val="20"/>
                      </w:rPr>
                    </w:pPr>
                    <w:r w:rsidRPr="00A2669D">
                      <w:rPr>
                        <w:sz w:val="20"/>
                        <w:szCs w:val="20"/>
                      </w:rPr>
                      <w:t>Class (</w:t>
                    </w:r>
                    <w:r w:rsidR="00CB7458" w:rsidRPr="00CB7458">
                      <w:rPr>
                        <w:rFonts w:hint="cs"/>
                        <w:b/>
                        <w:bCs/>
                        <w:sz w:val="24"/>
                        <w:szCs w:val="24"/>
                        <w:rtl/>
                      </w:rPr>
                      <w:t>الثانية</w:t>
                    </w:r>
                    <w:r w:rsidR="00CB7458">
                      <w:rPr>
                        <w:rFonts w:hint="cs"/>
                        <w:sz w:val="20"/>
                        <w:szCs w:val="20"/>
                        <w:rtl/>
                      </w:rPr>
                      <w:t xml:space="preserve"> </w:t>
                    </w:r>
                    <w:r w:rsidRPr="00A2669D">
                      <w:rPr>
                        <w:sz w:val="20"/>
                        <w:szCs w:val="20"/>
                      </w:rPr>
                      <w:t>)</w:t>
                    </w:r>
                  </w:p>
                  <w:p w14:paraId="69F3175F" w14:textId="69EA6A04" w:rsidR="00A2669D" w:rsidRPr="0005562A" w:rsidRDefault="00A2669D" w:rsidP="00CB7458">
                    <w:pPr>
                      <w:spacing w:after="0" w:line="240" w:lineRule="auto"/>
                      <w:jc w:val="center"/>
                      <w:rPr>
                        <w:sz w:val="32"/>
                        <w:szCs w:val="32"/>
                      </w:rPr>
                    </w:pPr>
                    <w:r w:rsidRPr="0005562A">
                      <w:rPr>
                        <w:sz w:val="32"/>
                        <w:szCs w:val="32"/>
                      </w:rPr>
                      <w:t>Subject (</w:t>
                    </w:r>
                    <w:r w:rsidR="00CB7458">
                      <w:rPr>
                        <w:rFonts w:hint="cs"/>
                        <w:sz w:val="32"/>
                        <w:szCs w:val="32"/>
                        <w:rtl/>
                        <w:lang w:bidi="ar-IQ"/>
                      </w:rPr>
                      <w:t xml:space="preserve">جرائم نظام البعث في العراق </w:t>
                    </w:r>
                    <w:r w:rsidRPr="0005562A">
                      <w:rPr>
                        <w:sz w:val="32"/>
                        <w:szCs w:val="32"/>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r w:rsidR="0005562A" w:rsidRPr="0005562A">
      <w:rPr>
        <w:b/>
        <w:bCs/>
        <w:noProof/>
        <w:sz w:val="28"/>
        <w:szCs w:val="28"/>
        <w:highlight w:val="yellow"/>
      </w:rPr>
      <w:drawing>
        <wp:anchor distT="0" distB="0" distL="114300" distR="114300" simplePos="0" relativeHeight="251662336" behindDoc="1" locked="0" layoutInCell="1" allowOverlap="1" wp14:anchorId="38242F77" wp14:editId="259EA0C4">
          <wp:simplePos x="0" y="0"/>
          <wp:positionH relativeFrom="column">
            <wp:posOffset>-447675</wp:posOffset>
          </wp:positionH>
          <wp:positionV relativeFrom="paragraph">
            <wp:posOffset>142240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644" w:rsidRPr="0005562A">
      <w:rPr>
        <w:b/>
        <w:bCs/>
        <w:noProof/>
        <w:sz w:val="28"/>
        <w:szCs w:val="28"/>
        <w:highlight w:val="yellow"/>
      </w:rPr>
      <mc:AlternateContent>
        <mc:Choice Requires="wps">
          <w:drawing>
            <wp:anchor distT="0" distB="0" distL="114300" distR="114300" simplePos="0" relativeHeight="251663360" behindDoc="0" locked="0" layoutInCell="1" allowOverlap="1" wp14:anchorId="463C8961" wp14:editId="0821BDEB">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5562A"/>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A5D7B"/>
    <w:rsid w:val="00505CE7"/>
    <w:rsid w:val="00546BF5"/>
    <w:rsid w:val="0058356C"/>
    <w:rsid w:val="005933FB"/>
    <w:rsid w:val="005B005B"/>
    <w:rsid w:val="005C4DC3"/>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8291F"/>
    <w:rsid w:val="00896596"/>
    <w:rsid w:val="008965C6"/>
    <w:rsid w:val="008B5DEB"/>
    <w:rsid w:val="008C0EEE"/>
    <w:rsid w:val="008E5411"/>
    <w:rsid w:val="00913947"/>
    <w:rsid w:val="00935157"/>
    <w:rsid w:val="00935F18"/>
    <w:rsid w:val="00957827"/>
    <w:rsid w:val="00975C4E"/>
    <w:rsid w:val="00982BAB"/>
    <w:rsid w:val="009B6397"/>
    <w:rsid w:val="009C711B"/>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B7458"/>
    <w:rsid w:val="00CC23A1"/>
    <w:rsid w:val="00CF6B85"/>
    <w:rsid w:val="00D00D25"/>
    <w:rsid w:val="00D129D8"/>
    <w:rsid w:val="00D5476B"/>
    <w:rsid w:val="00D635C9"/>
    <w:rsid w:val="00D70E8C"/>
    <w:rsid w:val="00D72C03"/>
    <w:rsid w:val="00D757A5"/>
    <w:rsid w:val="00DC0EAE"/>
    <w:rsid w:val="00DC6AB5"/>
    <w:rsid w:val="00E0044B"/>
    <w:rsid w:val="00E20D1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3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22049-63BA-434C-B713-3E799E59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2412</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2</cp:revision>
  <dcterms:created xsi:type="dcterms:W3CDTF">2025-05-30T18:16:00Z</dcterms:created>
  <dcterms:modified xsi:type="dcterms:W3CDTF">2025-05-30T18:16:00Z</dcterms:modified>
</cp:coreProperties>
</file>