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56EFF" w14:textId="4A44EAC3" w:rsidR="00B06549" w:rsidRDefault="00B06549" w:rsidP="00B06549">
      <w:pPr>
        <w:pStyle w:val="a3"/>
        <w:ind w:left="-990" w:hanging="90"/>
        <w:rPr>
          <w:rFonts w:asciiTheme="majorBidi" w:hAnsiTheme="majorBidi" w:cstheme="majorBidi"/>
          <w:rtl/>
        </w:rPr>
      </w:pPr>
    </w:p>
    <w:p w14:paraId="3C661980" w14:textId="77777777" w:rsidR="00B06549" w:rsidRDefault="00B06549" w:rsidP="00B06549">
      <w:pPr>
        <w:pStyle w:val="a3"/>
        <w:ind w:left="-990" w:hanging="90"/>
        <w:rPr>
          <w:rFonts w:asciiTheme="majorBidi" w:hAnsiTheme="majorBidi" w:cstheme="majorBidi"/>
          <w:rtl/>
        </w:rPr>
      </w:pPr>
    </w:p>
    <w:p w14:paraId="08AB9139" w14:textId="77777777" w:rsidR="00B06549" w:rsidRDefault="00B06549" w:rsidP="00B06549">
      <w:pPr>
        <w:pStyle w:val="a3"/>
        <w:ind w:left="-990" w:hanging="90"/>
        <w:rPr>
          <w:rFonts w:asciiTheme="majorBidi" w:hAnsiTheme="majorBidi" w:cstheme="majorBidi"/>
          <w:rtl/>
        </w:rPr>
      </w:pPr>
    </w:p>
    <w:p w14:paraId="30779B78" w14:textId="77777777" w:rsidR="00286B34" w:rsidRDefault="00286B34" w:rsidP="00286B34">
      <w:pPr>
        <w:tabs>
          <w:tab w:val="left" w:pos="1620"/>
        </w:tabs>
        <w:jc w:val="right"/>
        <w:rPr>
          <w:sz w:val="28"/>
          <w:szCs w:val="28"/>
          <w:rtl/>
          <w:lang w:bidi="ar-IQ"/>
        </w:rPr>
      </w:pPr>
    </w:p>
    <w:p w14:paraId="779428A0" w14:textId="77777777" w:rsidR="00286B34" w:rsidRDefault="00286B34" w:rsidP="00286B34">
      <w:pPr>
        <w:tabs>
          <w:tab w:val="left" w:pos="1620"/>
        </w:tabs>
        <w:jc w:val="right"/>
        <w:rPr>
          <w:sz w:val="28"/>
          <w:szCs w:val="28"/>
          <w:lang w:bidi="ar-IQ"/>
        </w:rPr>
      </w:pPr>
    </w:p>
    <w:p w14:paraId="77FCD273" w14:textId="77777777" w:rsidR="009E0B4D" w:rsidRPr="00F35C83" w:rsidRDefault="009E0B4D" w:rsidP="009E0B4D">
      <w:pPr>
        <w:tabs>
          <w:tab w:val="left" w:pos="1620"/>
        </w:tabs>
        <w:jc w:val="right"/>
        <w:rPr>
          <w:sz w:val="28"/>
          <w:szCs w:val="28"/>
          <w:lang w:bidi="ar-IQ"/>
        </w:rPr>
      </w:pPr>
      <w:r>
        <w:rPr>
          <w:rFonts w:cs="Arial" w:hint="cs"/>
          <w:sz w:val="28"/>
          <w:szCs w:val="28"/>
          <w:rtl/>
          <w:lang w:bidi="ar-IQ"/>
        </w:rPr>
        <w:t xml:space="preserve">  </w:t>
      </w:r>
      <w:r w:rsidRPr="00F35C83">
        <w:rPr>
          <w:rFonts w:cs="Arial"/>
          <w:sz w:val="28"/>
          <w:szCs w:val="28"/>
          <w:rtl/>
          <w:lang w:bidi="ar-IQ"/>
        </w:rPr>
        <w:t>مبدا سياده القانون</w:t>
      </w:r>
      <w:r>
        <w:rPr>
          <w:rFonts w:cs="Arial" w:hint="cs"/>
          <w:sz w:val="28"/>
          <w:szCs w:val="28"/>
          <w:rtl/>
          <w:lang w:bidi="ar-IQ"/>
        </w:rPr>
        <w:t xml:space="preserve">   </w:t>
      </w:r>
    </w:p>
    <w:p w14:paraId="3922836F" w14:textId="77777777" w:rsidR="009E0B4D" w:rsidRPr="00F35C83" w:rsidRDefault="009E0B4D" w:rsidP="009E0B4D">
      <w:pPr>
        <w:tabs>
          <w:tab w:val="left" w:pos="1620"/>
        </w:tabs>
        <w:jc w:val="right"/>
        <w:rPr>
          <w:sz w:val="28"/>
          <w:szCs w:val="28"/>
          <w:lang w:bidi="ar-IQ"/>
        </w:rPr>
      </w:pPr>
      <w:r w:rsidRPr="00F35C83">
        <w:rPr>
          <w:rFonts w:cs="Arial"/>
          <w:sz w:val="28"/>
          <w:szCs w:val="28"/>
          <w:rtl/>
          <w:lang w:bidi="ar-IQ"/>
        </w:rPr>
        <w:t>لا يكفي وجود القانون حبرا على ورق بل لابد من ضمان واحترامه وتطبيقه من قبل الجميع ومن ثم سيتمثل مبدا ساده القانون في سياده حكم القانون فوق اي اراده سواء كان اراده الحكام او المحكومين وبموجب هذا المبدا يجب خضوع السلطات الثلاثه في الدوله التشريعيه والتنفيذيه والقضائيه لحكم القانون ولا سيما تلك النصوص التي تتعلق بحقوق الانسان وحرياته. وقد نص الدستور العراقي لعام 2005 على هذا المبدا بقوله السياده للقانون والشعب مصدر السلطات وشرعيتها كما نص ايضا على انه يحضر النص في القوانين الا تحصين اي عمل او قرار اداري من الطعن</w:t>
      </w:r>
      <w:r w:rsidRPr="00F35C83">
        <w:rPr>
          <w:sz w:val="28"/>
          <w:szCs w:val="28"/>
          <w:lang w:bidi="ar-IQ"/>
        </w:rPr>
        <w:t xml:space="preserve">.. </w:t>
      </w:r>
    </w:p>
    <w:p w14:paraId="7C190453" w14:textId="77777777" w:rsidR="009E0B4D" w:rsidRPr="00F35C83" w:rsidRDefault="009E0B4D" w:rsidP="009E0B4D">
      <w:pPr>
        <w:tabs>
          <w:tab w:val="left" w:pos="1620"/>
        </w:tabs>
        <w:jc w:val="right"/>
        <w:rPr>
          <w:sz w:val="28"/>
          <w:szCs w:val="28"/>
          <w:lang w:bidi="ar-IQ"/>
        </w:rPr>
      </w:pPr>
      <w:r w:rsidRPr="00F35C83">
        <w:rPr>
          <w:rFonts w:cs="Arial"/>
          <w:sz w:val="28"/>
          <w:szCs w:val="28"/>
          <w:rtl/>
          <w:lang w:bidi="ar-IQ"/>
        </w:rPr>
        <w:t>ثالثا: مبدا الفصل بين السلطات</w:t>
      </w:r>
    </w:p>
    <w:p w14:paraId="66C7DD89" w14:textId="77777777" w:rsidR="009E0B4D" w:rsidRPr="00F35C83" w:rsidRDefault="009E0B4D" w:rsidP="009E0B4D">
      <w:pPr>
        <w:tabs>
          <w:tab w:val="left" w:pos="1620"/>
        </w:tabs>
        <w:jc w:val="right"/>
        <w:rPr>
          <w:sz w:val="28"/>
          <w:szCs w:val="28"/>
          <w:lang w:bidi="ar-IQ"/>
        </w:rPr>
      </w:pPr>
      <w:r w:rsidRPr="00F35C83">
        <w:rPr>
          <w:rFonts w:cs="Arial"/>
          <w:sz w:val="28"/>
          <w:szCs w:val="28"/>
          <w:rtl/>
          <w:lang w:bidi="ar-IQ"/>
        </w:rPr>
        <w:t>يرجع هذا المبدا في صورته الحديثه الى المفكر الفرنسي مونتسكيو مفرد هذا المبدا استقلال السلطات الثلاثه في الدول التشريعيه والتنفيذيه والقضائيه عن بعضها فالتشريعيه تختص بسن القوانين اما السلطه التنفيذيه تتولى اداره شؤون البلاد فيما تتولى سلطه القضائيه الفصل في المنازعات المختلفه واداره المؤسسات القضائيه في البلد وليس معنى الفصل بين هذه السلطات ان يكون الفصل تاما ومطلقا بل هو فصل مرن ونسبي يتضمن عدم تركيز السلطه في يد واحده مع ضروره بقاء التعاون بين تلك السلطات من اجل تسيير شؤون البلاد بشكل سليم ومنظم وقد نص الدستور العراقي لعام 2005 على مبدا الفصل بين السلطات</w:t>
      </w:r>
      <w:r w:rsidRPr="00F35C83">
        <w:rPr>
          <w:sz w:val="28"/>
          <w:szCs w:val="28"/>
          <w:lang w:bidi="ar-IQ"/>
        </w:rPr>
        <w:t xml:space="preserve">. </w:t>
      </w:r>
    </w:p>
    <w:p w14:paraId="1C8AB480" w14:textId="77777777" w:rsidR="009E0B4D" w:rsidRPr="00F35C83" w:rsidRDefault="009E0B4D" w:rsidP="009E0B4D">
      <w:pPr>
        <w:tabs>
          <w:tab w:val="left" w:pos="1620"/>
        </w:tabs>
        <w:jc w:val="right"/>
        <w:rPr>
          <w:sz w:val="28"/>
          <w:szCs w:val="28"/>
          <w:lang w:bidi="ar-IQ"/>
        </w:rPr>
      </w:pPr>
    </w:p>
    <w:p w14:paraId="103B6347" w14:textId="77777777" w:rsidR="009E0B4D" w:rsidRPr="00F35C83" w:rsidRDefault="009E0B4D" w:rsidP="009E0B4D">
      <w:pPr>
        <w:tabs>
          <w:tab w:val="left" w:pos="1620"/>
        </w:tabs>
        <w:jc w:val="right"/>
        <w:rPr>
          <w:sz w:val="28"/>
          <w:szCs w:val="28"/>
          <w:lang w:bidi="ar-IQ"/>
        </w:rPr>
      </w:pPr>
      <w:r w:rsidRPr="00F35C83">
        <w:rPr>
          <w:rFonts w:cs="Arial"/>
          <w:sz w:val="28"/>
          <w:szCs w:val="28"/>
          <w:rtl/>
          <w:lang w:bidi="ar-IQ"/>
        </w:rPr>
        <w:t>رابعا: مبدا استقلال القضاء</w:t>
      </w:r>
    </w:p>
    <w:p w14:paraId="515C46ED" w14:textId="77777777" w:rsidR="009E0B4D" w:rsidRPr="00F35C83" w:rsidRDefault="009E0B4D" w:rsidP="009E0B4D">
      <w:pPr>
        <w:tabs>
          <w:tab w:val="left" w:pos="1620"/>
        </w:tabs>
        <w:jc w:val="right"/>
        <w:rPr>
          <w:sz w:val="28"/>
          <w:szCs w:val="28"/>
          <w:lang w:bidi="ar-IQ"/>
        </w:rPr>
      </w:pPr>
      <w:r w:rsidRPr="00F35C83">
        <w:rPr>
          <w:rFonts w:cs="Arial"/>
          <w:sz w:val="28"/>
          <w:szCs w:val="28"/>
          <w:rtl/>
          <w:lang w:bidi="ar-IQ"/>
        </w:rPr>
        <w:t>يتمثل مبدا استقلال القضاء في تحرر السلطه القضائيه من تدخل السلطات الاخرى التنفيذيه والتشريعيه ومن ثم فلا يخضع القضاء لتدخل السلطه التشريعيه بذريعه لهيمنه السلطه التنفيذيه التي تمتلك ادوات البطش والسطو في كثير من الاحيان وتتوافر على طاقات وقدرات ضخمه قياسا مخططين تشريعيه والقضائيه ومن ثم فسيكون استقلال قضاء وحيادته ضمانا هاما لحمايه حقوق الانسان من الانتهاك او العدوان او التعسف لهذا فلا قيمه لادراج حق الانسان وحرياتي في صلب الدساتير والقوانين من دون وجود قضاء مستقل يكفي حمايتها</w:t>
      </w:r>
      <w:r w:rsidRPr="00F35C83">
        <w:rPr>
          <w:sz w:val="28"/>
          <w:szCs w:val="28"/>
          <w:lang w:bidi="ar-IQ"/>
        </w:rPr>
        <w:t>..</w:t>
      </w:r>
    </w:p>
    <w:p w14:paraId="5C19CB69" w14:textId="77777777" w:rsidR="009E0B4D" w:rsidRPr="00F35C83" w:rsidRDefault="009E0B4D" w:rsidP="009E0B4D">
      <w:pPr>
        <w:tabs>
          <w:tab w:val="left" w:pos="1620"/>
        </w:tabs>
        <w:jc w:val="right"/>
        <w:rPr>
          <w:sz w:val="28"/>
          <w:szCs w:val="28"/>
          <w:lang w:bidi="ar-IQ"/>
        </w:rPr>
      </w:pPr>
    </w:p>
    <w:p w14:paraId="649D68C3" w14:textId="77777777" w:rsidR="009E0B4D" w:rsidRPr="00F35C83" w:rsidRDefault="009E0B4D" w:rsidP="009E0B4D">
      <w:pPr>
        <w:tabs>
          <w:tab w:val="left" w:pos="1620"/>
        </w:tabs>
        <w:jc w:val="right"/>
        <w:rPr>
          <w:sz w:val="28"/>
          <w:szCs w:val="28"/>
          <w:lang w:bidi="ar-IQ"/>
        </w:rPr>
      </w:pPr>
      <w:r w:rsidRPr="00F35C83">
        <w:rPr>
          <w:rFonts w:cs="Arial"/>
          <w:sz w:val="28"/>
          <w:szCs w:val="28"/>
          <w:rtl/>
          <w:lang w:bidi="ar-IQ"/>
        </w:rPr>
        <w:t>المطلب الثاني</w:t>
      </w:r>
      <w:r w:rsidRPr="00F35C83">
        <w:rPr>
          <w:sz w:val="28"/>
          <w:szCs w:val="28"/>
          <w:lang w:bidi="ar-IQ"/>
        </w:rPr>
        <w:t>..</w:t>
      </w:r>
    </w:p>
    <w:p w14:paraId="05C8F715" w14:textId="77777777" w:rsidR="009E0B4D" w:rsidRPr="00F35C83" w:rsidRDefault="009E0B4D" w:rsidP="009E0B4D">
      <w:pPr>
        <w:tabs>
          <w:tab w:val="left" w:pos="1620"/>
        </w:tabs>
        <w:jc w:val="right"/>
        <w:rPr>
          <w:sz w:val="28"/>
          <w:szCs w:val="28"/>
          <w:lang w:bidi="ar-IQ"/>
        </w:rPr>
      </w:pPr>
      <w:r w:rsidRPr="00F35C83">
        <w:rPr>
          <w:rFonts w:cs="Arial"/>
          <w:sz w:val="28"/>
          <w:szCs w:val="28"/>
          <w:rtl/>
          <w:lang w:bidi="ar-IQ"/>
        </w:rPr>
        <w:t>الضمانات القضائيه لحقوق الانسان</w:t>
      </w:r>
      <w:r w:rsidRPr="00F35C83">
        <w:rPr>
          <w:sz w:val="28"/>
          <w:szCs w:val="28"/>
          <w:lang w:bidi="ar-IQ"/>
        </w:rPr>
        <w:t>..</w:t>
      </w:r>
    </w:p>
    <w:p w14:paraId="09BB85DF" w14:textId="77777777" w:rsidR="009E0B4D" w:rsidRDefault="009E0B4D" w:rsidP="009E0B4D">
      <w:pPr>
        <w:tabs>
          <w:tab w:val="left" w:pos="1620"/>
        </w:tabs>
        <w:jc w:val="right"/>
        <w:rPr>
          <w:rFonts w:cs="Arial"/>
          <w:sz w:val="28"/>
          <w:szCs w:val="28"/>
          <w:rtl/>
          <w:lang w:bidi="ar-IQ"/>
        </w:rPr>
      </w:pPr>
      <w:r w:rsidRPr="00F35C83">
        <w:rPr>
          <w:rFonts w:cs="Arial"/>
          <w:sz w:val="28"/>
          <w:szCs w:val="28"/>
          <w:rtl/>
          <w:lang w:bidi="ar-IQ"/>
        </w:rPr>
        <w:t>اولا: الرقابه على دستو</w:t>
      </w:r>
      <w:r>
        <w:rPr>
          <w:rFonts w:cs="Arial" w:hint="cs"/>
          <w:sz w:val="28"/>
          <w:szCs w:val="28"/>
          <w:rtl/>
          <w:lang w:bidi="ar-IQ"/>
        </w:rPr>
        <w:t>رية القانون</w:t>
      </w:r>
    </w:p>
    <w:p w14:paraId="7A0B7A0D" w14:textId="77777777" w:rsidR="009E0B4D" w:rsidRDefault="009E0B4D" w:rsidP="009E0B4D">
      <w:pPr>
        <w:tabs>
          <w:tab w:val="left" w:pos="1620"/>
        </w:tabs>
        <w:jc w:val="right"/>
        <w:rPr>
          <w:rFonts w:cs="Arial"/>
          <w:sz w:val="28"/>
          <w:szCs w:val="28"/>
          <w:rtl/>
          <w:lang w:bidi="ar-IQ"/>
        </w:rPr>
      </w:pPr>
    </w:p>
    <w:p w14:paraId="25562DD9" w14:textId="77777777" w:rsidR="009E0B4D" w:rsidRDefault="009E0B4D" w:rsidP="009E0B4D">
      <w:pPr>
        <w:tabs>
          <w:tab w:val="left" w:pos="1620"/>
        </w:tabs>
        <w:jc w:val="right"/>
        <w:rPr>
          <w:rFonts w:cs="Arial"/>
          <w:sz w:val="28"/>
          <w:szCs w:val="28"/>
          <w:rtl/>
          <w:lang w:bidi="ar-IQ"/>
        </w:rPr>
      </w:pPr>
    </w:p>
    <w:p w14:paraId="7629B1AC" w14:textId="77777777" w:rsidR="009E0B4D" w:rsidRDefault="009E0B4D" w:rsidP="009E0B4D">
      <w:pPr>
        <w:tabs>
          <w:tab w:val="left" w:pos="1620"/>
        </w:tabs>
        <w:jc w:val="right"/>
        <w:rPr>
          <w:rFonts w:cs="Arial"/>
          <w:sz w:val="28"/>
          <w:szCs w:val="28"/>
          <w:rtl/>
          <w:lang w:bidi="ar-IQ"/>
        </w:rPr>
      </w:pPr>
    </w:p>
    <w:p w14:paraId="38921D81" w14:textId="77777777" w:rsidR="009E0B4D" w:rsidRDefault="009E0B4D" w:rsidP="009E0B4D">
      <w:pPr>
        <w:tabs>
          <w:tab w:val="left" w:pos="1620"/>
        </w:tabs>
        <w:jc w:val="right"/>
        <w:rPr>
          <w:rFonts w:cs="Arial"/>
          <w:sz w:val="28"/>
          <w:szCs w:val="28"/>
          <w:rtl/>
          <w:lang w:bidi="ar-IQ"/>
        </w:rPr>
      </w:pPr>
    </w:p>
    <w:p w14:paraId="5882A7D1" w14:textId="77777777" w:rsidR="009E0B4D" w:rsidRPr="00F35C83" w:rsidRDefault="009E0B4D" w:rsidP="009E0B4D">
      <w:pPr>
        <w:tabs>
          <w:tab w:val="left" w:pos="1620"/>
        </w:tabs>
        <w:jc w:val="right"/>
        <w:rPr>
          <w:sz w:val="28"/>
          <w:szCs w:val="28"/>
          <w:lang w:bidi="ar-IQ"/>
        </w:rPr>
      </w:pPr>
      <w:r w:rsidRPr="00F35C83">
        <w:rPr>
          <w:rFonts w:cs="Arial"/>
          <w:sz w:val="28"/>
          <w:szCs w:val="28"/>
          <w:rtl/>
          <w:lang w:bidi="ar-IQ"/>
        </w:rPr>
        <w:t>لابد من الاشاره ابتدائيه لان القوانين التي تصدرها السلطه التشريعيه بل وحتى التشريعات الفرعيه التي تصدر احيانا عن السلطه التنفيذيه كالانظمه والتعليمات لابد ان تاتي موافقه وغير مخالفه الاحكام الدستور بوصفي التشريع الاعلى والاسماء في البلاد ومن هنا فان السلطه القضائيه ستراقب مدى دستوريه هذا التشريع التي تصدر وذلك خشيه ان تاتي مخالفه للضمانات التي اوردها الدستور</w:t>
      </w:r>
    </w:p>
    <w:p w14:paraId="276CE17B" w14:textId="77777777" w:rsidR="009E0B4D" w:rsidRPr="00F35C83" w:rsidRDefault="009E0B4D" w:rsidP="009E0B4D">
      <w:pPr>
        <w:tabs>
          <w:tab w:val="left" w:pos="1620"/>
        </w:tabs>
        <w:jc w:val="right"/>
        <w:rPr>
          <w:sz w:val="28"/>
          <w:szCs w:val="28"/>
          <w:lang w:bidi="ar-IQ"/>
        </w:rPr>
      </w:pPr>
      <w:r w:rsidRPr="00F35C83">
        <w:rPr>
          <w:rFonts w:cs="Arial"/>
          <w:sz w:val="28"/>
          <w:szCs w:val="28"/>
          <w:rtl/>
          <w:lang w:bidi="ar-IQ"/>
        </w:rPr>
        <w:t>مقنص الدستور العراقي لعام 2005 ولان من بين اختصاصات المحكمه الاتحاديه الرقابه على دستوريه القواني والانظمه النافذه ومن هنا فان الرقابه القضائيه تاخذ عده اشكال ابرزها؛</w:t>
      </w:r>
    </w:p>
    <w:p w14:paraId="1712FC62" w14:textId="77777777" w:rsidR="009E0B4D" w:rsidRPr="00F35C83" w:rsidRDefault="009E0B4D" w:rsidP="009E0B4D">
      <w:pPr>
        <w:tabs>
          <w:tab w:val="left" w:pos="1620"/>
        </w:tabs>
        <w:jc w:val="right"/>
        <w:rPr>
          <w:sz w:val="28"/>
          <w:szCs w:val="28"/>
          <w:lang w:bidi="ar-IQ"/>
        </w:rPr>
      </w:pPr>
      <w:r w:rsidRPr="00F35C83">
        <w:rPr>
          <w:sz w:val="28"/>
          <w:szCs w:val="28"/>
          <w:lang w:bidi="ar-IQ"/>
        </w:rPr>
        <w:t xml:space="preserve">1. </w:t>
      </w:r>
      <w:r w:rsidRPr="00F35C83">
        <w:rPr>
          <w:rFonts w:cs="Arial"/>
          <w:sz w:val="28"/>
          <w:szCs w:val="28"/>
          <w:rtl/>
          <w:lang w:bidi="ar-IQ"/>
        </w:rPr>
        <w:t>رقابه الالغاء الرقابه القضائيه، الرقابه اللاحقه.. وهذه رقابه تكون رقابه لاحق على صدور القانون اذا كان مخالفه للدستور وتتضمن منح الافراد وبعض الهيئات في الدوله صلاحيه اقامه دعوه مباشره امام القضاء المختص للمطالبه بالغاء قانون معين بحجه مخالفه تاهيل الدستور فاذا تبين القبائن القانون المطعوم به مخالف للدستور فعلا حكم بالغائه وقضي ببطلانه</w:t>
      </w:r>
    </w:p>
    <w:p w14:paraId="4E690721" w14:textId="77777777" w:rsidR="009E0B4D" w:rsidRDefault="009E0B4D" w:rsidP="009E0B4D">
      <w:pPr>
        <w:tabs>
          <w:tab w:val="left" w:pos="1620"/>
        </w:tabs>
        <w:jc w:val="right"/>
        <w:rPr>
          <w:rFonts w:cs="Arial"/>
          <w:sz w:val="28"/>
          <w:szCs w:val="28"/>
          <w:rtl/>
          <w:lang w:bidi="ar-IQ"/>
        </w:rPr>
      </w:pPr>
      <w:r w:rsidRPr="00F35C83">
        <w:rPr>
          <w:sz w:val="28"/>
          <w:szCs w:val="28"/>
          <w:lang w:bidi="ar-IQ"/>
        </w:rPr>
        <w:t xml:space="preserve">2. </w:t>
      </w:r>
      <w:r w:rsidRPr="00F35C83">
        <w:rPr>
          <w:rFonts w:cs="Arial"/>
          <w:sz w:val="28"/>
          <w:szCs w:val="28"/>
          <w:rtl/>
          <w:lang w:bidi="ar-IQ"/>
        </w:rPr>
        <w:t>الرقابه الوقائيه الرقابه السياسيه، الرقابه السابقه: هذا النوع من الرقابه يسبق صدور القانون فيحول دون صدوره بمعنى انها رقابه صرع على مشروعات  القوانين وليس القوانين الصادره كما في فرنسا حيث تولى المجلس الدستوري الفرنسي الفصل في عدم دستوريه القوانين من خلال احاله مشروع القوانين قبل اصدارها على هيئات متخصصه</w:t>
      </w:r>
      <w:r>
        <w:rPr>
          <w:rFonts w:cs="Arial" w:hint="cs"/>
          <w:sz w:val="28"/>
          <w:szCs w:val="28"/>
          <w:rtl/>
          <w:lang w:bidi="ar-IQ"/>
        </w:rPr>
        <w:t>.</w:t>
      </w:r>
    </w:p>
    <w:p w14:paraId="2E435A6D" w14:textId="77777777" w:rsidR="009E0B4D" w:rsidRDefault="009E0B4D" w:rsidP="009E0B4D">
      <w:pPr>
        <w:tabs>
          <w:tab w:val="left" w:pos="1620"/>
        </w:tabs>
        <w:jc w:val="right"/>
        <w:rPr>
          <w:sz w:val="28"/>
          <w:szCs w:val="28"/>
          <w:lang w:bidi="ar-IQ"/>
        </w:rPr>
      </w:pPr>
    </w:p>
    <w:p w14:paraId="68F0CE7A" w14:textId="77777777" w:rsidR="009E0B4D" w:rsidRPr="00F35C83" w:rsidRDefault="009E0B4D" w:rsidP="009E0B4D">
      <w:pPr>
        <w:tabs>
          <w:tab w:val="left" w:pos="1620"/>
        </w:tabs>
        <w:jc w:val="right"/>
        <w:rPr>
          <w:sz w:val="28"/>
          <w:szCs w:val="28"/>
          <w:lang w:bidi="ar-IQ"/>
        </w:rPr>
      </w:pPr>
      <w:r w:rsidRPr="00F35C83">
        <w:rPr>
          <w:rFonts w:cs="Arial"/>
          <w:sz w:val="28"/>
          <w:szCs w:val="28"/>
          <w:rtl/>
          <w:lang w:bidi="ar-IQ"/>
        </w:rPr>
        <w:t>رقابه الامتناع رقابه الدفع بعدم دستوريه القوانين</w:t>
      </w:r>
      <w:r>
        <w:rPr>
          <w:rFonts w:cs="Arial" w:hint="cs"/>
          <w:sz w:val="28"/>
          <w:szCs w:val="28"/>
          <w:rtl/>
          <w:lang w:bidi="ar-IQ"/>
        </w:rPr>
        <w:t>.</w:t>
      </w:r>
      <w:r w:rsidRPr="00F35C83">
        <w:rPr>
          <w:sz w:val="28"/>
          <w:szCs w:val="28"/>
          <w:lang w:bidi="ar-IQ"/>
        </w:rPr>
        <w:t>:</w:t>
      </w:r>
      <w:r>
        <w:rPr>
          <w:sz w:val="28"/>
          <w:szCs w:val="28"/>
          <w:lang w:bidi="ar-IQ"/>
        </w:rPr>
        <w:t>3</w:t>
      </w:r>
    </w:p>
    <w:p w14:paraId="792E1813" w14:textId="77777777" w:rsidR="009E0B4D" w:rsidRDefault="009E0B4D" w:rsidP="009E0B4D">
      <w:pPr>
        <w:tabs>
          <w:tab w:val="left" w:pos="1620"/>
        </w:tabs>
        <w:jc w:val="right"/>
        <w:rPr>
          <w:sz w:val="28"/>
          <w:szCs w:val="28"/>
          <w:lang w:bidi="ar-IQ"/>
        </w:rPr>
      </w:pPr>
      <w:r w:rsidRPr="00F35C83">
        <w:rPr>
          <w:rFonts w:cs="Arial"/>
          <w:sz w:val="28"/>
          <w:szCs w:val="28"/>
          <w:rtl/>
          <w:lang w:bidi="ar-IQ"/>
        </w:rPr>
        <w:t>تعد هذه الرقابه من اقدم انواع الرقابه القضائيه وهي الرقاب لا تهدف الى الغاء القانون المخالف للدستور بل تتضمن الطلب من القضاء عدم تطبيق هذا القانون الامتناع عن تطبيقه في الدعوه المنظور امام المحكمه اصلا بعدم عدم دستوريته ومن ثم فلا يمكن اثاره هذا النوع من الدفع ما لم يكن هناك نزاع معروض امام القضاء</w:t>
      </w:r>
      <w:r w:rsidRPr="00F35C83">
        <w:rPr>
          <w:sz w:val="28"/>
          <w:szCs w:val="28"/>
          <w:lang w:bidi="ar-IQ"/>
        </w:rPr>
        <w:t>..</w:t>
      </w:r>
    </w:p>
    <w:p w14:paraId="785E9778" w14:textId="77777777" w:rsidR="009E0B4D" w:rsidRDefault="009E0B4D" w:rsidP="009E0B4D">
      <w:pPr>
        <w:tabs>
          <w:tab w:val="left" w:pos="1620"/>
        </w:tabs>
        <w:jc w:val="right"/>
        <w:rPr>
          <w:sz w:val="28"/>
          <w:szCs w:val="28"/>
          <w:lang w:bidi="ar-IQ"/>
        </w:rPr>
      </w:pPr>
    </w:p>
    <w:p w14:paraId="5FE5DF7C" w14:textId="77777777" w:rsidR="009E0B4D" w:rsidRPr="00F35C83" w:rsidRDefault="009E0B4D" w:rsidP="009E0B4D">
      <w:pPr>
        <w:tabs>
          <w:tab w:val="left" w:pos="1620"/>
        </w:tabs>
        <w:jc w:val="right"/>
        <w:rPr>
          <w:sz w:val="28"/>
          <w:szCs w:val="28"/>
          <w:lang w:bidi="ar-IQ"/>
        </w:rPr>
      </w:pPr>
      <w:r w:rsidRPr="00F35C83">
        <w:rPr>
          <w:rFonts w:cs="Arial"/>
          <w:sz w:val="28"/>
          <w:szCs w:val="28"/>
          <w:rtl/>
          <w:lang w:bidi="ar-IQ"/>
        </w:rPr>
        <w:t>ثانيا: الرقابه على اعمال الاداره</w:t>
      </w:r>
    </w:p>
    <w:p w14:paraId="09E780C2" w14:textId="10BB92DC" w:rsidR="00286B34" w:rsidRPr="00286B34" w:rsidRDefault="009E0B4D" w:rsidP="009E0B4D">
      <w:pPr>
        <w:tabs>
          <w:tab w:val="left" w:pos="1620"/>
        </w:tabs>
        <w:jc w:val="right"/>
        <w:rPr>
          <w:sz w:val="28"/>
          <w:szCs w:val="28"/>
          <w:lang w:bidi="ar-IQ"/>
        </w:rPr>
      </w:pPr>
      <w:r w:rsidRPr="00F35C83">
        <w:rPr>
          <w:rFonts w:cs="Arial"/>
          <w:sz w:val="28"/>
          <w:szCs w:val="28"/>
          <w:rtl/>
          <w:lang w:bidi="ar-IQ"/>
        </w:rPr>
        <w:t>بعد هذه الرقابه من ابرز ضمانات القضائيه لحقوق الانسان وتتضمن معالجه ما تقوم به الاداره من تصرفات او قرارات من شانها ان تمس حقوق الانسان وتنتهك حرياته وبشكل مخالف القانون مما يحول دون تعزف الاداره فالاداره ليست مطلقه فليد فيما تقوم به بل ان نشاطها محكوم بالقواعد القانونيه النافذه وعدم تجاوز اختصاتها</w:t>
      </w:r>
    </w:p>
    <w:sectPr w:rsidR="00286B34" w:rsidRPr="00286B34" w:rsidSect="00A2669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80" w:footer="720"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031A8" w14:textId="77777777" w:rsidR="00057BEB" w:rsidRDefault="00057BEB" w:rsidP="007D58CB">
      <w:pPr>
        <w:spacing w:after="0" w:line="240" w:lineRule="auto"/>
      </w:pPr>
      <w:r>
        <w:separator/>
      </w:r>
    </w:p>
  </w:endnote>
  <w:endnote w:type="continuationSeparator" w:id="0">
    <w:p w14:paraId="2BDF377D" w14:textId="77777777" w:rsidR="00057BEB" w:rsidRDefault="00057BEB" w:rsidP="007D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627A5" w14:textId="77777777" w:rsidR="005E3539" w:rsidRDefault="005E353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9AD4F" w14:textId="77777777" w:rsidR="00D710BF" w:rsidRDefault="00D710BF" w:rsidP="00D710BF">
    <w:pPr>
      <w:spacing w:after="0" w:line="240" w:lineRule="auto"/>
      <w:ind w:left="-810"/>
      <w:rPr>
        <w:sz w:val="20"/>
        <w:szCs w:val="20"/>
      </w:rPr>
    </w:pPr>
    <w:r>
      <w:rPr>
        <w:sz w:val="20"/>
        <w:szCs w:val="20"/>
      </w:rPr>
      <w:t>hasanain.alaa.mohammed@uomus.edu.iq</w:t>
    </w:r>
  </w:p>
  <w:p w14:paraId="6E4DFC83" w14:textId="6C9FEAA5" w:rsidR="00D800B4" w:rsidRPr="00D710BF" w:rsidRDefault="00D800B4" w:rsidP="00D710BF">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15B4E" w14:textId="77777777" w:rsidR="005E3539" w:rsidRDefault="005E353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A75F9" w14:textId="77777777" w:rsidR="00057BEB" w:rsidRDefault="00057BEB" w:rsidP="007D58CB">
      <w:pPr>
        <w:spacing w:after="0" w:line="240" w:lineRule="auto"/>
      </w:pPr>
      <w:r>
        <w:separator/>
      </w:r>
    </w:p>
  </w:footnote>
  <w:footnote w:type="continuationSeparator" w:id="0">
    <w:p w14:paraId="4711D5D5" w14:textId="77777777" w:rsidR="00057BEB" w:rsidRDefault="00057BEB" w:rsidP="007D5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5CFF6" w14:textId="77777777" w:rsidR="005E3539" w:rsidRDefault="005E353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20A0" w14:textId="0216B878" w:rsidR="002B7EFD" w:rsidRPr="007D58CB" w:rsidRDefault="00386644" w:rsidP="00084801">
    <w:pPr>
      <w:pStyle w:val="a3"/>
      <w:rPr>
        <w:rFonts w:asciiTheme="majorBidi" w:hAnsiTheme="majorBidi" w:cstheme="majorBidi"/>
      </w:rPr>
    </w:pPr>
    <w:r>
      <w:rPr>
        <w:noProof/>
      </w:rPr>
      <mc:AlternateContent>
        <mc:Choice Requires="wps">
          <w:drawing>
            <wp:anchor distT="0" distB="0" distL="114300" distR="114300" simplePos="0" relativeHeight="251663360" behindDoc="0" locked="0" layoutInCell="1" allowOverlap="1" wp14:anchorId="463C8961" wp14:editId="3CAF83D9">
              <wp:simplePos x="0" y="0"/>
              <wp:positionH relativeFrom="column">
                <wp:posOffset>-209550</wp:posOffset>
              </wp:positionH>
              <wp:positionV relativeFrom="paragraph">
                <wp:posOffset>1285240</wp:posOffset>
              </wp:positionV>
              <wp:extent cx="6252171" cy="0"/>
              <wp:effectExtent l="0" t="0" r="34925" b="19050"/>
              <wp:wrapNone/>
              <wp:docPr id="21" name="Straight Connector 21"/>
              <wp:cNvGraphicFramePr/>
              <a:graphic xmlns:a="http://schemas.openxmlformats.org/drawingml/2006/main">
                <a:graphicData uri="http://schemas.microsoft.com/office/word/2010/wordprocessingShape">
                  <wps:wsp>
                    <wps:cNvCnPr/>
                    <wps:spPr>
                      <a:xfrm flipV="1">
                        <a:off x="0" y="0"/>
                        <a:ext cx="62521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35E698" id="Straight Connector 2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01.2pt" to="475.8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" strokecolor="#4472c4 [3204]" strokeweight=".5pt">
              <v:stroke joinstyle="miter"/>
            </v:line>
          </w:pict>
        </mc:Fallback>
      </mc:AlternateContent>
    </w:r>
    <w:r>
      <w:rPr>
        <w:noProof/>
      </w:rPr>
      <w:drawing>
        <wp:anchor distT="0" distB="0" distL="114300" distR="114300" simplePos="0" relativeHeight="251662336" behindDoc="1" locked="0" layoutInCell="1" allowOverlap="1" wp14:anchorId="38242F77" wp14:editId="0A2D643B">
          <wp:simplePos x="0" y="0"/>
          <wp:positionH relativeFrom="column">
            <wp:posOffset>-447675</wp:posOffset>
          </wp:positionH>
          <wp:positionV relativeFrom="paragraph">
            <wp:posOffset>275590</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17" name="Picture 17"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6549" w:rsidRPr="00B06549">
      <w:rPr>
        <w:rFonts w:asciiTheme="majorBidi" w:hAnsiTheme="majorBidi" w:cstheme="majorBidi"/>
        <w:noProof/>
      </w:rPr>
      <mc:AlternateContent>
        <mc:Choice Requires="wps">
          <w:drawing>
            <wp:anchor distT="45720" distB="45720" distL="114300" distR="114300" simplePos="0" relativeHeight="251661312" behindDoc="0" locked="0" layoutInCell="1" allowOverlap="1" wp14:anchorId="4869A34C" wp14:editId="00D58F42">
              <wp:simplePos x="0" y="0"/>
              <wp:positionH relativeFrom="column">
                <wp:posOffset>1056640</wp:posOffset>
              </wp:positionH>
              <wp:positionV relativeFrom="paragraph">
                <wp:posOffset>190500</wp:posOffset>
              </wp:positionV>
              <wp:extent cx="3609975" cy="108077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080770"/>
                      </a:xfrm>
                      <a:prstGeom prst="rect">
                        <a:avLst/>
                      </a:prstGeom>
                      <a:solidFill>
                        <a:srgbClr val="FFFFFF"/>
                      </a:solidFill>
                      <a:ln w="9525">
                        <a:noFill/>
                        <a:miter lim="800000"/>
                        <a:headEnd/>
                        <a:tailEnd/>
                      </a:ln>
                    </wps:spPr>
                    <wps:txbx>
                      <w:txbxContent>
                        <w:p w14:paraId="14AACF19" w14:textId="77777777" w:rsidR="00A2669D" w:rsidRPr="0095461D" w:rsidRDefault="00A2669D" w:rsidP="00A2669D">
                          <w:pPr>
                            <w:spacing w:after="0" w:line="240" w:lineRule="auto"/>
                            <w:jc w:val="center"/>
                            <w:rPr>
                              <w:b/>
                              <w:bCs/>
                              <w:sz w:val="24"/>
                              <w:szCs w:val="24"/>
                            </w:rPr>
                          </w:pPr>
                          <w:r w:rsidRPr="0095461D">
                            <w:rPr>
                              <w:b/>
                              <w:bCs/>
                              <w:sz w:val="24"/>
                              <w:szCs w:val="24"/>
                            </w:rPr>
                            <w:t>Al-Mustaqbal University</w:t>
                          </w:r>
                        </w:p>
                        <w:p w14:paraId="77D7B06B" w14:textId="5827A577" w:rsidR="00A2669D" w:rsidRPr="0095461D" w:rsidRDefault="00A2669D" w:rsidP="0095461D">
                          <w:pPr>
                            <w:spacing w:after="0" w:line="240" w:lineRule="auto"/>
                            <w:jc w:val="center"/>
                            <w:rPr>
                              <w:b/>
                              <w:bCs/>
                              <w:sz w:val="24"/>
                              <w:szCs w:val="24"/>
                              <w:lang w:bidi="ar-IQ"/>
                            </w:rPr>
                          </w:pPr>
                          <w:r w:rsidRPr="0095461D">
                            <w:rPr>
                              <w:b/>
                              <w:bCs/>
                              <w:sz w:val="24"/>
                              <w:szCs w:val="24"/>
                            </w:rPr>
                            <w:t>Department (</w:t>
                          </w:r>
                          <w:r w:rsidR="00D710BF">
                            <w:rPr>
                              <w:rFonts w:hint="cs"/>
                              <w:b/>
                              <w:bCs/>
                              <w:sz w:val="24"/>
                              <w:szCs w:val="24"/>
                              <w:rtl/>
                              <w:lang w:bidi="ar-IQ"/>
                            </w:rPr>
                            <w:t>قسم هندسة الحاسبات</w:t>
                          </w:r>
                          <w:r w:rsidRPr="0095461D">
                            <w:rPr>
                              <w:b/>
                              <w:bCs/>
                              <w:sz w:val="24"/>
                              <w:szCs w:val="24"/>
                            </w:rPr>
                            <w:t>)</w:t>
                          </w:r>
                        </w:p>
                        <w:p w14:paraId="2897FDDF" w14:textId="1B9BD6B5" w:rsidR="00A2669D" w:rsidRPr="0095461D" w:rsidRDefault="00A2669D" w:rsidP="00286B34">
                          <w:pPr>
                            <w:spacing w:after="0" w:line="240" w:lineRule="auto"/>
                            <w:jc w:val="center"/>
                            <w:rPr>
                              <w:b/>
                              <w:bCs/>
                              <w:sz w:val="24"/>
                              <w:szCs w:val="24"/>
                            </w:rPr>
                          </w:pPr>
                          <w:r w:rsidRPr="0095461D">
                            <w:rPr>
                              <w:b/>
                              <w:bCs/>
                              <w:sz w:val="24"/>
                              <w:szCs w:val="24"/>
                            </w:rPr>
                            <w:t>Class (</w:t>
                          </w:r>
                          <w:r w:rsidR="00286B34" w:rsidRPr="0095461D">
                            <w:rPr>
                              <w:rFonts w:hint="cs"/>
                              <w:b/>
                              <w:bCs/>
                              <w:sz w:val="24"/>
                              <w:szCs w:val="24"/>
                              <w:rtl/>
                            </w:rPr>
                            <w:t>الاولى</w:t>
                          </w:r>
                          <w:r w:rsidRPr="0095461D">
                            <w:rPr>
                              <w:b/>
                              <w:bCs/>
                              <w:sz w:val="24"/>
                              <w:szCs w:val="24"/>
                            </w:rPr>
                            <w:t>)</w:t>
                          </w:r>
                        </w:p>
                        <w:p w14:paraId="69F3175F" w14:textId="61573752" w:rsidR="00A2669D" w:rsidRPr="0095461D" w:rsidRDefault="00A2669D" w:rsidP="00286B34">
                          <w:pPr>
                            <w:spacing w:after="0" w:line="240" w:lineRule="auto"/>
                            <w:jc w:val="center"/>
                            <w:rPr>
                              <w:b/>
                              <w:bCs/>
                              <w:sz w:val="24"/>
                              <w:szCs w:val="24"/>
                            </w:rPr>
                          </w:pPr>
                          <w:r w:rsidRPr="0095461D">
                            <w:rPr>
                              <w:b/>
                              <w:bCs/>
                              <w:sz w:val="24"/>
                              <w:szCs w:val="24"/>
                            </w:rPr>
                            <w:t>Subject (</w:t>
                          </w:r>
                          <w:r w:rsidR="00286B34" w:rsidRPr="0095461D">
                            <w:rPr>
                              <w:rFonts w:hint="cs"/>
                              <w:b/>
                              <w:bCs/>
                              <w:sz w:val="24"/>
                              <w:szCs w:val="24"/>
                              <w:rtl/>
                              <w:lang w:bidi="ar-IQ"/>
                            </w:rPr>
                            <w:t>حققوق الانسان والديمقراطيه</w:t>
                          </w:r>
                          <w:r w:rsidRPr="0095461D">
                            <w:rPr>
                              <w:b/>
                              <w:bCs/>
                              <w:sz w:val="24"/>
                              <w:szCs w:val="24"/>
                            </w:rPr>
                            <w:t>)</w:t>
                          </w:r>
                        </w:p>
                        <w:p w14:paraId="2DD47CAB" w14:textId="48904A07" w:rsidR="00A2669D" w:rsidRPr="0095461D" w:rsidRDefault="00A2669D" w:rsidP="00717E72">
                          <w:pPr>
                            <w:spacing w:after="0" w:line="240" w:lineRule="auto"/>
                            <w:jc w:val="center"/>
                            <w:rPr>
                              <w:b/>
                              <w:bCs/>
                              <w:sz w:val="24"/>
                              <w:szCs w:val="24"/>
                            </w:rPr>
                          </w:pPr>
                          <w:r w:rsidRPr="0095461D">
                            <w:rPr>
                              <w:b/>
                              <w:bCs/>
                              <w:sz w:val="24"/>
                              <w:szCs w:val="24"/>
                            </w:rPr>
                            <w:t>Lecturer (</w:t>
                          </w:r>
                          <w:r w:rsidR="00717E72" w:rsidRPr="0095461D">
                            <w:rPr>
                              <w:rFonts w:hint="cs"/>
                              <w:b/>
                              <w:bCs/>
                              <w:sz w:val="24"/>
                              <w:szCs w:val="24"/>
                              <w:rtl/>
                            </w:rPr>
                            <w:t xml:space="preserve">م,م </w:t>
                          </w:r>
                          <w:r w:rsidR="005E3539">
                            <w:rPr>
                              <w:rFonts w:hint="cs"/>
                              <w:b/>
                              <w:bCs/>
                              <w:sz w:val="24"/>
                              <w:szCs w:val="24"/>
                              <w:rtl/>
                            </w:rPr>
                            <w:t>حسنين علاء محمد</w:t>
                          </w:r>
                          <w:r w:rsidRPr="0095461D">
                            <w:rPr>
                              <w:b/>
                              <w:bCs/>
                              <w:sz w:val="24"/>
                              <w:szCs w:val="24"/>
                            </w:rPr>
                            <w:t>)</w:t>
                          </w:r>
                        </w:p>
                        <w:p w14:paraId="4202E62C" w14:textId="36FD438D" w:rsidR="00321D41" w:rsidRPr="0095461D" w:rsidRDefault="00A2669D" w:rsidP="00286B34">
                          <w:pPr>
                            <w:spacing w:after="0" w:line="240" w:lineRule="auto"/>
                            <w:jc w:val="center"/>
                            <w:rPr>
                              <w:b/>
                              <w:bCs/>
                              <w:sz w:val="24"/>
                              <w:szCs w:val="24"/>
                              <w:lang w:bidi="ar-IQ"/>
                            </w:rPr>
                          </w:pPr>
                          <w:r w:rsidRPr="0095461D">
                            <w:rPr>
                              <w:b/>
                              <w:bCs/>
                              <w:sz w:val="24"/>
                              <w:szCs w:val="24"/>
                            </w:rPr>
                            <w:t>1</w:t>
                          </w:r>
                          <w:r w:rsidRPr="0095461D">
                            <w:rPr>
                              <w:b/>
                              <w:bCs/>
                              <w:sz w:val="24"/>
                              <w:szCs w:val="24"/>
                              <w:vertAlign w:val="superscript"/>
                            </w:rPr>
                            <w:t>st</w:t>
                          </w:r>
                          <w:r w:rsidRPr="0095461D">
                            <w:rPr>
                              <w:b/>
                              <w:bCs/>
                              <w:sz w:val="24"/>
                              <w:szCs w:val="24"/>
                            </w:rPr>
                            <w:t>/2</w:t>
                          </w:r>
                          <w:r w:rsidRPr="0095461D">
                            <w:rPr>
                              <w:b/>
                              <w:bCs/>
                              <w:sz w:val="24"/>
                              <w:szCs w:val="24"/>
                              <w:vertAlign w:val="superscript"/>
                            </w:rPr>
                            <w:t>nd</w:t>
                          </w:r>
                          <w:r w:rsidRPr="0095461D">
                            <w:rPr>
                              <w:b/>
                              <w:bCs/>
                              <w:sz w:val="24"/>
                              <w:szCs w:val="24"/>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9A34C" id="_x0000_t202" coordsize="21600,21600" o:spt="202" path="m,l,21600r21600,l21600,xe">
              <v:stroke joinstyle="miter"/>
              <v:path gradientshapeok="t" o:connecttype="rect"/>
            </v:shapetype>
            <v:shape id="Text Box 2" o:spid="_x0000_s1026" type="#_x0000_t202" style="position:absolute;margin-left:83.2pt;margin-top:15pt;width:284.25pt;height:8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" stroked="f">
              <v:textbox>
                <w:txbxContent>
                  <w:p w14:paraId="14AACF19" w14:textId="77777777" w:rsidR="00A2669D" w:rsidRPr="0095461D" w:rsidRDefault="00A2669D" w:rsidP="00A2669D">
                    <w:pPr>
                      <w:spacing w:after="0" w:line="240" w:lineRule="auto"/>
                      <w:jc w:val="center"/>
                      <w:rPr>
                        <w:b/>
                        <w:bCs/>
                        <w:sz w:val="24"/>
                        <w:szCs w:val="24"/>
                      </w:rPr>
                    </w:pPr>
                    <w:r w:rsidRPr="0095461D">
                      <w:rPr>
                        <w:b/>
                        <w:bCs/>
                        <w:sz w:val="24"/>
                        <w:szCs w:val="24"/>
                      </w:rPr>
                      <w:t>Al-Mustaqbal University</w:t>
                    </w:r>
                  </w:p>
                  <w:p w14:paraId="77D7B06B" w14:textId="5827A577" w:rsidR="00A2669D" w:rsidRPr="0095461D" w:rsidRDefault="00A2669D" w:rsidP="0095461D">
                    <w:pPr>
                      <w:spacing w:after="0" w:line="240" w:lineRule="auto"/>
                      <w:jc w:val="center"/>
                      <w:rPr>
                        <w:b/>
                        <w:bCs/>
                        <w:sz w:val="24"/>
                        <w:szCs w:val="24"/>
                        <w:lang w:bidi="ar-IQ"/>
                      </w:rPr>
                    </w:pPr>
                    <w:r w:rsidRPr="0095461D">
                      <w:rPr>
                        <w:b/>
                        <w:bCs/>
                        <w:sz w:val="24"/>
                        <w:szCs w:val="24"/>
                      </w:rPr>
                      <w:t>Department (</w:t>
                    </w:r>
                    <w:r w:rsidR="00D710BF">
                      <w:rPr>
                        <w:rFonts w:hint="cs"/>
                        <w:b/>
                        <w:bCs/>
                        <w:sz w:val="24"/>
                        <w:szCs w:val="24"/>
                        <w:rtl/>
                        <w:lang w:bidi="ar-IQ"/>
                      </w:rPr>
                      <w:t>قسم هندسة الحاسبات</w:t>
                    </w:r>
                    <w:r w:rsidRPr="0095461D">
                      <w:rPr>
                        <w:b/>
                        <w:bCs/>
                        <w:sz w:val="24"/>
                        <w:szCs w:val="24"/>
                      </w:rPr>
                      <w:t>)</w:t>
                    </w:r>
                  </w:p>
                  <w:p w14:paraId="2897FDDF" w14:textId="1B9BD6B5" w:rsidR="00A2669D" w:rsidRPr="0095461D" w:rsidRDefault="00A2669D" w:rsidP="00286B34">
                    <w:pPr>
                      <w:spacing w:after="0" w:line="240" w:lineRule="auto"/>
                      <w:jc w:val="center"/>
                      <w:rPr>
                        <w:b/>
                        <w:bCs/>
                        <w:sz w:val="24"/>
                        <w:szCs w:val="24"/>
                      </w:rPr>
                    </w:pPr>
                    <w:r w:rsidRPr="0095461D">
                      <w:rPr>
                        <w:b/>
                        <w:bCs/>
                        <w:sz w:val="24"/>
                        <w:szCs w:val="24"/>
                      </w:rPr>
                      <w:t>Class (</w:t>
                    </w:r>
                    <w:r w:rsidR="00286B34" w:rsidRPr="0095461D">
                      <w:rPr>
                        <w:rFonts w:hint="cs"/>
                        <w:b/>
                        <w:bCs/>
                        <w:sz w:val="24"/>
                        <w:szCs w:val="24"/>
                        <w:rtl/>
                      </w:rPr>
                      <w:t>الاولى</w:t>
                    </w:r>
                    <w:r w:rsidRPr="0095461D">
                      <w:rPr>
                        <w:b/>
                        <w:bCs/>
                        <w:sz w:val="24"/>
                        <w:szCs w:val="24"/>
                      </w:rPr>
                      <w:t>)</w:t>
                    </w:r>
                  </w:p>
                  <w:p w14:paraId="69F3175F" w14:textId="61573752" w:rsidR="00A2669D" w:rsidRPr="0095461D" w:rsidRDefault="00A2669D" w:rsidP="00286B34">
                    <w:pPr>
                      <w:spacing w:after="0" w:line="240" w:lineRule="auto"/>
                      <w:jc w:val="center"/>
                      <w:rPr>
                        <w:b/>
                        <w:bCs/>
                        <w:sz w:val="24"/>
                        <w:szCs w:val="24"/>
                      </w:rPr>
                    </w:pPr>
                    <w:r w:rsidRPr="0095461D">
                      <w:rPr>
                        <w:b/>
                        <w:bCs/>
                        <w:sz w:val="24"/>
                        <w:szCs w:val="24"/>
                      </w:rPr>
                      <w:t>Subject (</w:t>
                    </w:r>
                    <w:r w:rsidR="00286B34" w:rsidRPr="0095461D">
                      <w:rPr>
                        <w:rFonts w:hint="cs"/>
                        <w:b/>
                        <w:bCs/>
                        <w:sz w:val="24"/>
                        <w:szCs w:val="24"/>
                        <w:rtl/>
                        <w:lang w:bidi="ar-IQ"/>
                      </w:rPr>
                      <w:t>حققوق الانسان والديمقراطيه</w:t>
                    </w:r>
                    <w:r w:rsidRPr="0095461D">
                      <w:rPr>
                        <w:b/>
                        <w:bCs/>
                        <w:sz w:val="24"/>
                        <w:szCs w:val="24"/>
                      </w:rPr>
                      <w:t>)</w:t>
                    </w:r>
                  </w:p>
                  <w:p w14:paraId="2DD47CAB" w14:textId="48904A07" w:rsidR="00A2669D" w:rsidRPr="0095461D" w:rsidRDefault="00A2669D" w:rsidP="00717E72">
                    <w:pPr>
                      <w:spacing w:after="0" w:line="240" w:lineRule="auto"/>
                      <w:jc w:val="center"/>
                      <w:rPr>
                        <w:b/>
                        <w:bCs/>
                        <w:sz w:val="24"/>
                        <w:szCs w:val="24"/>
                      </w:rPr>
                    </w:pPr>
                    <w:r w:rsidRPr="0095461D">
                      <w:rPr>
                        <w:b/>
                        <w:bCs/>
                        <w:sz w:val="24"/>
                        <w:szCs w:val="24"/>
                      </w:rPr>
                      <w:t>Lecturer (</w:t>
                    </w:r>
                    <w:r w:rsidR="00717E72" w:rsidRPr="0095461D">
                      <w:rPr>
                        <w:rFonts w:hint="cs"/>
                        <w:b/>
                        <w:bCs/>
                        <w:sz w:val="24"/>
                        <w:szCs w:val="24"/>
                        <w:rtl/>
                      </w:rPr>
                      <w:t xml:space="preserve">م,م </w:t>
                    </w:r>
                    <w:r w:rsidR="005E3539">
                      <w:rPr>
                        <w:rFonts w:hint="cs"/>
                        <w:b/>
                        <w:bCs/>
                        <w:sz w:val="24"/>
                        <w:szCs w:val="24"/>
                        <w:rtl/>
                      </w:rPr>
                      <w:t>حسنين علاء محمد</w:t>
                    </w:r>
                    <w:r w:rsidRPr="0095461D">
                      <w:rPr>
                        <w:b/>
                        <w:bCs/>
                        <w:sz w:val="24"/>
                        <w:szCs w:val="24"/>
                      </w:rPr>
                      <w:t>)</w:t>
                    </w:r>
                  </w:p>
                  <w:p w14:paraId="4202E62C" w14:textId="36FD438D" w:rsidR="00321D41" w:rsidRPr="0095461D" w:rsidRDefault="00A2669D" w:rsidP="00286B34">
                    <w:pPr>
                      <w:spacing w:after="0" w:line="240" w:lineRule="auto"/>
                      <w:jc w:val="center"/>
                      <w:rPr>
                        <w:b/>
                        <w:bCs/>
                        <w:sz w:val="24"/>
                        <w:szCs w:val="24"/>
                        <w:lang w:bidi="ar-IQ"/>
                      </w:rPr>
                    </w:pPr>
                    <w:r w:rsidRPr="0095461D">
                      <w:rPr>
                        <w:b/>
                        <w:bCs/>
                        <w:sz w:val="24"/>
                        <w:szCs w:val="24"/>
                      </w:rPr>
                      <w:t>1</w:t>
                    </w:r>
                    <w:r w:rsidRPr="0095461D">
                      <w:rPr>
                        <w:b/>
                        <w:bCs/>
                        <w:sz w:val="24"/>
                        <w:szCs w:val="24"/>
                        <w:vertAlign w:val="superscript"/>
                      </w:rPr>
                      <w:t>st</w:t>
                    </w:r>
                    <w:r w:rsidRPr="0095461D">
                      <w:rPr>
                        <w:b/>
                        <w:bCs/>
                        <w:sz w:val="24"/>
                        <w:szCs w:val="24"/>
                      </w:rPr>
                      <w:t>/2</w:t>
                    </w:r>
                    <w:r w:rsidRPr="0095461D">
                      <w:rPr>
                        <w:b/>
                        <w:bCs/>
                        <w:sz w:val="24"/>
                        <w:szCs w:val="24"/>
                        <w:vertAlign w:val="superscript"/>
                      </w:rPr>
                      <w:t>nd</w:t>
                    </w:r>
                    <w:r w:rsidRPr="0095461D">
                      <w:rPr>
                        <w:b/>
                        <w:bCs/>
                        <w:sz w:val="24"/>
                        <w:szCs w:val="24"/>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2DAE1" w14:textId="77777777" w:rsidR="005E3539" w:rsidRDefault="005E353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208AC"/>
    <w:multiLevelType w:val="hybridMultilevel"/>
    <w:tmpl w:val="B82CEE9C"/>
    <w:lvl w:ilvl="0" w:tplc="6D4A0D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343E5B03"/>
    <w:multiLevelType w:val="hybridMultilevel"/>
    <w:tmpl w:val="2C307484"/>
    <w:lvl w:ilvl="0" w:tplc="ABD497BA">
      <w:start w:val="1"/>
      <w:numFmt w:val="decimalFullWidth"/>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45368"/>
    <w:multiLevelType w:val="hybridMultilevel"/>
    <w:tmpl w:val="E8A4A0BC"/>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7BC0F840">
      <w:numFmt w:val="bullet"/>
      <w:lvlText w:val="•"/>
      <w:lvlJc w:val="left"/>
      <w:pPr>
        <w:ind w:left="1652" w:hanging="360"/>
      </w:pPr>
      <w:rPr>
        <w:rFonts w:hint="default"/>
        <w:lang w:val="en-US" w:eastAsia="en-US" w:bidi="ar-SA"/>
      </w:rPr>
    </w:lvl>
    <w:lvl w:ilvl="2" w:tplc="6FA22B5C">
      <w:numFmt w:val="bullet"/>
      <w:lvlText w:val="•"/>
      <w:lvlJc w:val="left"/>
      <w:pPr>
        <w:ind w:left="2464" w:hanging="360"/>
      </w:pPr>
      <w:rPr>
        <w:rFonts w:hint="default"/>
        <w:lang w:val="en-US" w:eastAsia="en-US" w:bidi="ar-SA"/>
      </w:rPr>
    </w:lvl>
    <w:lvl w:ilvl="3" w:tplc="D370F498">
      <w:numFmt w:val="bullet"/>
      <w:lvlText w:val="•"/>
      <w:lvlJc w:val="left"/>
      <w:pPr>
        <w:ind w:left="3276" w:hanging="360"/>
      </w:pPr>
      <w:rPr>
        <w:rFonts w:hint="default"/>
        <w:lang w:val="en-US" w:eastAsia="en-US" w:bidi="ar-SA"/>
      </w:rPr>
    </w:lvl>
    <w:lvl w:ilvl="4" w:tplc="F1C6CA2E">
      <w:numFmt w:val="bullet"/>
      <w:lvlText w:val="•"/>
      <w:lvlJc w:val="left"/>
      <w:pPr>
        <w:ind w:left="4088" w:hanging="360"/>
      </w:pPr>
      <w:rPr>
        <w:rFonts w:hint="default"/>
        <w:lang w:val="en-US" w:eastAsia="en-US" w:bidi="ar-SA"/>
      </w:rPr>
    </w:lvl>
    <w:lvl w:ilvl="5" w:tplc="E74E2078">
      <w:numFmt w:val="bullet"/>
      <w:lvlText w:val="•"/>
      <w:lvlJc w:val="left"/>
      <w:pPr>
        <w:ind w:left="4900" w:hanging="360"/>
      </w:pPr>
      <w:rPr>
        <w:rFonts w:hint="default"/>
        <w:lang w:val="en-US" w:eastAsia="en-US" w:bidi="ar-SA"/>
      </w:rPr>
    </w:lvl>
    <w:lvl w:ilvl="6" w:tplc="E828CE4A">
      <w:numFmt w:val="bullet"/>
      <w:lvlText w:val="•"/>
      <w:lvlJc w:val="left"/>
      <w:pPr>
        <w:ind w:left="5712" w:hanging="360"/>
      </w:pPr>
      <w:rPr>
        <w:rFonts w:hint="default"/>
        <w:lang w:val="en-US" w:eastAsia="en-US" w:bidi="ar-SA"/>
      </w:rPr>
    </w:lvl>
    <w:lvl w:ilvl="7" w:tplc="9912EF18">
      <w:numFmt w:val="bullet"/>
      <w:lvlText w:val="•"/>
      <w:lvlJc w:val="left"/>
      <w:pPr>
        <w:ind w:left="6524" w:hanging="360"/>
      </w:pPr>
      <w:rPr>
        <w:rFonts w:hint="default"/>
        <w:lang w:val="en-US" w:eastAsia="en-US" w:bidi="ar-SA"/>
      </w:rPr>
    </w:lvl>
    <w:lvl w:ilvl="8" w:tplc="F9609CFC">
      <w:numFmt w:val="bullet"/>
      <w:lvlText w:val="•"/>
      <w:lvlJc w:val="left"/>
      <w:pPr>
        <w:ind w:left="7336" w:hanging="360"/>
      </w:pPr>
      <w:rPr>
        <w:rFonts w:hint="default"/>
        <w:lang w:val="en-US" w:eastAsia="en-US" w:bidi="ar-SA"/>
      </w:rPr>
    </w:lvl>
  </w:abstractNum>
  <w:abstractNum w:abstractNumId="3" w15:restartNumberingAfterBreak="0">
    <w:nsid w:val="53121BE5"/>
    <w:multiLevelType w:val="hybridMultilevel"/>
    <w:tmpl w:val="8B7A27AC"/>
    <w:lvl w:ilvl="0" w:tplc="6B2E1A90">
      <w:start w:val="1"/>
      <w:numFmt w:val="decimal"/>
      <w:lvlText w:val="%1"/>
      <w:lvlJc w:val="center"/>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57661D19"/>
    <w:multiLevelType w:val="hybridMultilevel"/>
    <w:tmpl w:val="A0F676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5C6972CD"/>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8F1DFC"/>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2B73A7"/>
    <w:multiLevelType w:val="hybridMultilevel"/>
    <w:tmpl w:val="2244D8D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788B4D1C"/>
    <w:multiLevelType w:val="hybridMultilevel"/>
    <w:tmpl w:val="FB24319E"/>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1524202073">
    <w:abstractNumId w:val="5"/>
  </w:num>
  <w:num w:numId="2" w16cid:durableId="1580141708">
    <w:abstractNumId w:val="7"/>
  </w:num>
  <w:num w:numId="3" w16cid:durableId="1712725705">
    <w:abstractNumId w:val="2"/>
  </w:num>
  <w:num w:numId="4" w16cid:durableId="812799162">
    <w:abstractNumId w:val="0"/>
  </w:num>
  <w:num w:numId="5" w16cid:durableId="355756">
    <w:abstractNumId w:val="6"/>
  </w:num>
  <w:num w:numId="6" w16cid:durableId="273052513">
    <w:abstractNumId w:val="3"/>
  </w:num>
  <w:num w:numId="7" w16cid:durableId="4406488">
    <w:abstractNumId w:val="8"/>
  </w:num>
  <w:num w:numId="8" w16cid:durableId="1194153319">
    <w:abstractNumId w:val="4"/>
  </w:num>
  <w:num w:numId="9" w16cid:durableId="1056322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8CB"/>
    <w:rsid w:val="00005E20"/>
    <w:rsid w:val="00022EE3"/>
    <w:rsid w:val="0004088E"/>
    <w:rsid w:val="0005287D"/>
    <w:rsid w:val="00057BEB"/>
    <w:rsid w:val="0006798D"/>
    <w:rsid w:val="00070929"/>
    <w:rsid w:val="00084801"/>
    <w:rsid w:val="00087E5D"/>
    <w:rsid w:val="000C50E5"/>
    <w:rsid w:val="000F3EEF"/>
    <w:rsid w:val="000F793B"/>
    <w:rsid w:val="001003D4"/>
    <w:rsid w:val="00101DA7"/>
    <w:rsid w:val="00103685"/>
    <w:rsid w:val="00134B6F"/>
    <w:rsid w:val="00141009"/>
    <w:rsid w:val="0014666C"/>
    <w:rsid w:val="00146866"/>
    <w:rsid w:val="00154CA2"/>
    <w:rsid w:val="00164940"/>
    <w:rsid w:val="001C3CC0"/>
    <w:rsid w:val="001C7B70"/>
    <w:rsid w:val="001D1A8A"/>
    <w:rsid w:val="001D23C2"/>
    <w:rsid w:val="001D3CF5"/>
    <w:rsid w:val="001D5253"/>
    <w:rsid w:val="00211825"/>
    <w:rsid w:val="002801CB"/>
    <w:rsid w:val="00286B34"/>
    <w:rsid w:val="002B7EFD"/>
    <w:rsid w:val="002C237D"/>
    <w:rsid w:val="002E2D4B"/>
    <w:rsid w:val="002F5652"/>
    <w:rsid w:val="00307EEA"/>
    <w:rsid w:val="00321D41"/>
    <w:rsid w:val="00386644"/>
    <w:rsid w:val="00394BE9"/>
    <w:rsid w:val="003B02C3"/>
    <w:rsid w:val="003D52A9"/>
    <w:rsid w:val="003E436D"/>
    <w:rsid w:val="00404A69"/>
    <w:rsid w:val="00421807"/>
    <w:rsid w:val="004655CD"/>
    <w:rsid w:val="00466124"/>
    <w:rsid w:val="00481883"/>
    <w:rsid w:val="004A5D7B"/>
    <w:rsid w:val="00505CE7"/>
    <w:rsid w:val="00546BF5"/>
    <w:rsid w:val="0058356C"/>
    <w:rsid w:val="005933FB"/>
    <w:rsid w:val="005B005B"/>
    <w:rsid w:val="005C4DC3"/>
    <w:rsid w:val="005E3539"/>
    <w:rsid w:val="005F1CBC"/>
    <w:rsid w:val="00673FAB"/>
    <w:rsid w:val="006A56F6"/>
    <w:rsid w:val="006F597C"/>
    <w:rsid w:val="00704E63"/>
    <w:rsid w:val="00717E72"/>
    <w:rsid w:val="00726B1F"/>
    <w:rsid w:val="007415DE"/>
    <w:rsid w:val="00750796"/>
    <w:rsid w:val="00756ABA"/>
    <w:rsid w:val="0079766F"/>
    <w:rsid w:val="007A7598"/>
    <w:rsid w:val="007B4E33"/>
    <w:rsid w:val="007C5EB8"/>
    <w:rsid w:val="007D58CB"/>
    <w:rsid w:val="007D7EFB"/>
    <w:rsid w:val="00831E2C"/>
    <w:rsid w:val="0088291F"/>
    <w:rsid w:val="00896596"/>
    <w:rsid w:val="008965C6"/>
    <w:rsid w:val="008B5DEB"/>
    <w:rsid w:val="008C0EEE"/>
    <w:rsid w:val="008E5411"/>
    <w:rsid w:val="00913947"/>
    <w:rsid w:val="0091644D"/>
    <w:rsid w:val="00933542"/>
    <w:rsid w:val="00935157"/>
    <w:rsid w:val="0095461D"/>
    <w:rsid w:val="00957827"/>
    <w:rsid w:val="00975C4E"/>
    <w:rsid w:val="00982BAB"/>
    <w:rsid w:val="009B6397"/>
    <w:rsid w:val="009C711B"/>
    <w:rsid w:val="009E0B4D"/>
    <w:rsid w:val="009E5176"/>
    <w:rsid w:val="00A1105B"/>
    <w:rsid w:val="00A2669D"/>
    <w:rsid w:val="00A434ED"/>
    <w:rsid w:val="00A67490"/>
    <w:rsid w:val="00A830A7"/>
    <w:rsid w:val="00AA3424"/>
    <w:rsid w:val="00AE1E8E"/>
    <w:rsid w:val="00B06549"/>
    <w:rsid w:val="00B177F7"/>
    <w:rsid w:val="00B427C6"/>
    <w:rsid w:val="00B47FBB"/>
    <w:rsid w:val="00B75261"/>
    <w:rsid w:val="00B7726C"/>
    <w:rsid w:val="00B80C6E"/>
    <w:rsid w:val="00B8198E"/>
    <w:rsid w:val="00BC31B2"/>
    <w:rsid w:val="00BE5733"/>
    <w:rsid w:val="00BF0B80"/>
    <w:rsid w:val="00BF7E5B"/>
    <w:rsid w:val="00C014EB"/>
    <w:rsid w:val="00C0528A"/>
    <w:rsid w:val="00C37643"/>
    <w:rsid w:val="00CC23A1"/>
    <w:rsid w:val="00CF6B85"/>
    <w:rsid w:val="00D00D25"/>
    <w:rsid w:val="00D129D8"/>
    <w:rsid w:val="00D5476B"/>
    <w:rsid w:val="00D70E8C"/>
    <w:rsid w:val="00D710BF"/>
    <w:rsid w:val="00D72C03"/>
    <w:rsid w:val="00D757A5"/>
    <w:rsid w:val="00D800B4"/>
    <w:rsid w:val="00DC0EAE"/>
    <w:rsid w:val="00DC6AB5"/>
    <w:rsid w:val="00E0044B"/>
    <w:rsid w:val="00E20D1B"/>
    <w:rsid w:val="00EC254D"/>
    <w:rsid w:val="00EC7AD1"/>
    <w:rsid w:val="00EF59A3"/>
    <w:rsid w:val="00F03246"/>
    <w:rsid w:val="00F255BB"/>
    <w:rsid w:val="00F34223"/>
    <w:rsid w:val="00F4764D"/>
    <w:rsid w:val="00F74CF9"/>
    <w:rsid w:val="00FA2E95"/>
    <w:rsid w:val="00FA5E1B"/>
    <w:rsid w:val="00FB3087"/>
    <w:rsid w:val="00FE7369"/>
    <w:rsid w:val="00FF4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E6658"/>
  <w15:docId w15:val="{EF9D5006-6DA7-4BEB-8AD2-FD0DF484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58CB"/>
    <w:pPr>
      <w:tabs>
        <w:tab w:val="center" w:pos="4680"/>
        <w:tab w:val="right" w:pos="9360"/>
      </w:tabs>
      <w:spacing w:after="0" w:line="240" w:lineRule="auto"/>
    </w:pPr>
  </w:style>
  <w:style w:type="character" w:customStyle="1" w:styleId="Char">
    <w:name w:val="رأس الصفحة Char"/>
    <w:basedOn w:val="a0"/>
    <w:link w:val="a3"/>
    <w:uiPriority w:val="99"/>
    <w:rsid w:val="007D58CB"/>
  </w:style>
  <w:style w:type="paragraph" w:styleId="a4">
    <w:name w:val="footer"/>
    <w:basedOn w:val="a"/>
    <w:link w:val="Char0"/>
    <w:uiPriority w:val="99"/>
    <w:unhideWhenUsed/>
    <w:rsid w:val="007D58CB"/>
    <w:pPr>
      <w:tabs>
        <w:tab w:val="center" w:pos="4680"/>
        <w:tab w:val="right" w:pos="9360"/>
      </w:tabs>
      <w:spacing w:after="0" w:line="240" w:lineRule="auto"/>
    </w:pPr>
  </w:style>
  <w:style w:type="character" w:customStyle="1" w:styleId="Char0">
    <w:name w:val="تذييل الصفحة Char"/>
    <w:basedOn w:val="a0"/>
    <w:link w:val="a4"/>
    <w:uiPriority w:val="99"/>
    <w:rsid w:val="007D58CB"/>
  </w:style>
  <w:style w:type="paragraph" w:styleId="a5">
    <w:name w:val="Body Text"/>
    <w:basedOn w:val="a"/>
    <w:link w:val="Char1"/>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Char1">
    <w:name w:val="نص أساسي Char"/>
    <w:basedOn w:val="a0"/>
    <w:link w:val="a5"/>
    <w:uiPriority w:val="1"/>
    <w:rsid w:val="005C4DC3"/>
    <w:rPr>
      <w:rFonts w:ascii="Arial" w:eastAsia="Arial" w:hAnsi="Arial" w:cs="Arial"/>
      <w:sz w:val="24"/>
      <w:szCs w:val="24"/>
    </w:rPr>
  </w:style>
  <w:style w:type="character" w:customStyle="1" w:styleId="1Char">
    <w:name w:val="العنوان 1 Char"/>
    <w:basedOn w:val="a0"/>
    <w:link w:val="1"/>
    <w:uiPriority w:val="1"/>
    <w:rsid w:val="005C4DC3"/>
    <w:rPr>
      <w:rFonts w:ascii="Arial" w:eastAsia="Arial" w:hAnsi="Arial" w:cs="Arial"/>
      <w:b/>
      <w:bCs/>
      <w:sz w:val="32"/>
      <w:szCs w:val="32"/>
    </w:rPr>
  </w:style>
  <w:style w:type="paragraph" w:styleId="a6">
    <w:name w:val="List Paragraph"/>
    <w:basedOn w:val="a"/>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a7">
    <w:name w:val="Balloon Text"/>
    <w:basedOn w:val="a"/>
    <w:link w:val="Char2"/>
    <w:uiPriority w:val="99"/>
    <w:semiHidden/>
    <w:unhideWhenUsed/>
    <w:rsid w:val="000F3EEF"/>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0F3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47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C3795-BB00-45EE-91B8-2C09D2EAD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3070</Characters>
  <Application>Microsoft Office Word</Application>
  <DocSecurity>0</DocSecurity>
  <Lines>25</Lines>
  <Paragraphs>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QUSAY</dc:creator>
  <cp:lastModifiedBy>DELL</cp:lastModifiedBy>
  <cp:revision>4</cp:revision>
  <dcterms:created xsi:type="dcterms:W3CDTF">2025-05-07T17:20:00Z</dcterms:created>
  <dcterms:modified xsi:type="dcterms:W3CDTF">2025-05-08T05:25:00Z</dcterms:modified>
</cp:coreProperties>
</file>