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10AF" w14:textId="77777777" w:rsidR="0033374D" w:rsidRDefault="0033374D" w:rsidP="003F1C13">
      <w:pPr>
        <w:jc w:val="center"/>
        <w:rPr>
          <w:noProof/>
          <w:rtl/>
        </w:rPr>
      </w:pPr>
    </w:p>
    <w:p w14:paraId="3786983F" w14:textId="6EAE20E7" w:rsidR="003C36D0" w:rsidRDefault="0033374D" w:rsidP="007A72CF">
      <w:pPr>
        <w:jc w:val="mediumKashida"/>
        <w:rPr>
          <w:rFonts w:ascii="Simplified Arabic" w:hAnsi="Simplified Arabic" w:cs="Simplified Arabic"/>
          <w:b/>
          <w:bCs/>
          <w:sz w:val="32"/>
          <w:szCs w:val="32"/>
        </w:rPr>
      </w:pPr>
      <w:r w:rsidRPr="0033374D">
        <w:rPr>
          <w:rFonts w:hint="cs"/>
          <w:b/>
          <w:bCs/>
          <w:noProof/>
          <w:sz w:val="28"/>
          <w:szCs w:val="28"/>
          <w:rtl/>
        </w:rPr>
        <w:t>وزارة التعليم العالي والبحث العلمي</w:t>
      </w:r>
      <w:r w:rsidR="003C36D0">
        <w:rPr>
          <w:noProof/>
        </w:rPr>
        <w:drawing>
          <wp:inline distT="0" distB="0" distL="0" distR="0" wp14:anchorId="2A55373F" wp14:editId="555473FA">
            <wp:extent cx="804545" cy="645835"/>
            <wp:effectExtent l="0" t="0" r="0" b="1905"/>
            <wp:docPr id="2" name="صورة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5925" cy="679052"/>
                    </a:xfrm>
                    <a:prstGeom prst="rect">
                      <a:avLst/>
                    </a:prstGeom>
                    <a:noFill/>
                    <a:ln>
                      <a:noFill/>
                    </a:ln>
                  </pic:spPr>
                </pic:pic>
              </a:graphicData>
            </a:graphic>
          </wp:inline>
        </w:drawing>
      </w:r>
    </w:p>
    <w:p w14:paraId="3E42542D" w14:textId="77777777" w:rsidR="0037796B" w:rsidRDefault="00D64C3F" w:rsidP="003C36D0">
      <w:pPr>
        <w:rPr>
          <w:rFonts w:ascii="Simplified Arabic" w:hAnsi="Simplified Arabic" w:cs="Simplified Arabic"/>
          <w:b/>
          <w:bCs/>
          <w:sz w:val="24"/>
          <w:szCs w:val="24"/>
          <w:rtl/>
        </w:rPr>
      </w:pPr>
      <w:r w:rsidRPr="0037796B">
        <w:rPr>
          <w:rFonts w:ascii="Simplified Arabic" w:hAnsi="Simplified Arabic" w:cs="Simplified Arabic"/>
          <w:b/>
          <w:bCs/>
          <w:sz w:val="24"/>
          <w:szCs w:val="24"/>
          <w:rtl/>
        </w:rPr>
        <w:t>جامعة المستقبل</w:t>
      </w:r>
      <w:r w:rsidRPr="0037796B">
        <w:rPr>
          <w:rFonts w:ascii="Simplified Arabic" w:hAnsi="Simplified Arabic" w:cs="Simplified Arabic"/>
          <w:b/>
          <w:bCs/>
          <w:sz w:val="24"/>
          <w:szCs w:val="24"/>
        </w:rPr>
        <w:t>/</w:t>
      </w:r>
      <w:r w:rsidRPr="0037796B">
        <w:rPr>
          <w:sz w:val="24"/>
          <w:szCs w:val="24"/>
          <w:rtl/>
        </w:rPr>
        <w:t xml:space="preserve"> </w:t>
      </w:r>
      <w:r w:rsidRPr="0037796B">
        <w:rPr>
          <w:rFonts w:ascii="Simplified Arabic" w:hAnsi="Simplified Arabic" w:cs="Simplified Arabic"/>
          <w:b/>
          <w:bCs/>
          <w:sz w:val="24"/>
          <w:szCs w:val="24"/>
          <w:rtl/>
        </w:rPr>
        <w:t>كلية القانون</w:t>
      </w:r>
    </w:p>
    <w:p w14:paraId="61F696CB" w14:textId="77777777" w:rsidR="0037796B" w:rsidRDefault="0037796B" w:rsidP="003C36D0">
      <w:pPr>
        <w:rPr>
          <w:rFonts w:ascii="Simplified Arabic" w:hAnsi="Simplified Arabic" w:cs="Simplified Arabic"/>
          <w:b/>
          <w:bCs/>
          <w:sz w:val="24"/>
          <w:szCs w:val="24"/>
          <w:rtl/>
        </w:rPr>
      </w:pPr>
    </w:p>
    <w:p w14:paraId="3AB66FDB" w14:textId="77777777" w:rsidR="0037796B" w:rsidRDefault="0037796B" w:rsidP="003C36D0">
      <w:pPr>
        <w:rPr>
          <w:rFonts w:ascii="Simplified Arabic" w:hAnsi="Simplified Arabic" w:cs="Simplified Arabic"/>
          <w:b/>
          <w:bCs/>
          <w:sz w:val="24"/>
          <w:szCs w:val="24"/>
          <w:rtl/>
        </w:rPr>
      </w:pPr>
    </w:p>
    <w:p w14:paraId="07C8DF39" w14:textId="77777777" w:rsidR="0037796B" w:rsidRPr="0037796B" w:rsidRDefault="0037796B" w:rsidP="0037796B">
      <w:pPr>
        <w:jc w:val="center"/>
        <w:rPr>
          <w:rFonts w:ascii="Simplified Arabic" w:hAnsi="Simplified Arabic" w:cs="Simplified Arabic"/>
          <w:b/>
          <w:bCs/>
          <w:sz w:val="40"/>
          <w:szCs w:val="40"/>
          <w:rtl/>
        </w:rPr>
      </w:pPr>
      <w:r w:rsidRPr="0037796B">
        <w:rPr>
          <w:rFonts w:ascii="Simplified Arabic" w:hAnsi="Simplified Arabic" w:cs="Simplified Arabic" w:hint="cs"/>
          <w:b/>
          <w:bCs/>
          <w:sz w:val="40"/>
          <w:szCs w:val="40"/>
          <w:rtl/>
        </w:rPr>
        <w:t>محاضرات</w:t>
      </w:r>
    </w:p>
    <w:p w14:paraId="3A2F7F30" w14:textId="77777777" w:rsidR="0037796B" w:rsidRPr="0033374D" w:rsidRDefault="0037796B" w:rsidP="0037796B">
      <w:pPr>
        <w:jc w:val="center"/>
        <w:rPr>
          <w:rFonts w:ascii="Simplified Arabic" w:hAnsi="Simplified Arabic" w:cs="Simplified Arabic"/>
          <w:b/>
          <w:bCs/>
          <w:sz w:val="48"/>
          <w:szCs w:val="48"/>
          <w:rtl/>
        </w:rPr>
      </w:pPr>
      <w:r w:rsidRPr="0033374D">
        <w:rPr>
          <w:rFonts w:ascii="Simplified Arabic" w:hAnsi="Simplified Arabic" w:cs="Simplified Arabic" w:hint="cs"/>
          <w:b/>
          <w:bCs/>
          <w:sz w:val="48"/>
          <w:szCs w:val="48"/>
          <w:rtl/>
        </w:rPr>
        <w:t>مادة جرائم نظام البعث</w:t>
      </w:r>
    </w:p>
    <w:p w14:paraId="4C818516" w14:textId="24FB670F" w:rsidR="00D64C3F" w:rsidRDefault="0037796B" w:rsidP="0037796B">
      <w:pPr>
        <w:jc w:val="center"/>
        <w:rPr>
          <w:rFonts w:ascii="Simplified Arabic" w:hAnsi="Simplified Arabic" w:cs="Simplified Arabic"/>
          <w:b/>
          <w:bCs/>
          <w:sz w:val="40"/>
          <w:szCs w:val="40"/>
          <w:rtl/>
        </w:rPr>
      </w:pPr>
      <w:r w:rsidRPr="0037796B">
        <w:rPr>
          <w:rFonts w:ascii="Simplified Arabic" w:hAnsi="Simplified Arabic" w:cs="Simplified Arabic" w:hint="cs"/>
          <w:b/>
          <w:bCs/>
          <w:sz w:val="40"/>
          <w:szCs w:val="40"/>
          <w:rtl/>
        </w:rPr>
        <w:t>المرحلة الثانية</w:t>
      </w:r>
    </w:p>
    <w:p w14:paraId="5BAD723B" w14:textId="77777777" w:rsidR="00F47BFA" w:rsidRDefault="00F47BFA" w:rsidP="0037796B">
      <w:pPr>
        <w:jc w:val="center"/>
        <w:rPr>
          <w:rFonts w:ascii="Simplified Arabic" w:hAnsi="Simplified Arabic" w:cs="Simplified Arabic"/>
          <w:b/>
          <w:bCs/>
          <w:sz w:val="40"/>
          <w:szCs w:val="40"/>
          <w:rtl/>
        </w:rPr>
      </w:pPr>
    </w:p>
    <w:p w14:paraId="48ACDB21" w14:textId="72502541" w:rsidR="0037796B" w:rsidRDefault="0037796B" w:rsidP="0037796B">
      <w:pPr>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اعداد</w:t>
      </w:r>
    </w:p>
    <w:p w14:paraId="260957D7" w14:textId="44CE882D" w:rsidR="00F47BFA" w:rsidRDefault="00F47BFA" w:rsidP="0037796B">
      <w:pPr>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الدكتور سعد عبيد حسين اليسا</w:t>
      </w:r>
      <w:r w:rsidR="0016796B">
        <w:rPr>
          <w:rFonts w:ascii="Simplified Arabic" w:hAnsi="Simplified Arabic" w:cs="Simplified Arabic" w:hint="cs"/>
          <w:b/>
          <w:bCs/>
          <w:sz w:val="40"/>
          <w:szCs w:val="40"/>
          <w:rtl/>
          <w:lang w:bidi="ar-IQ"/>
        </w:rPr>
        <w:t>ر</w:t>
      </w:r>
      <w:r>
        <w:rPr>
          <w:rFonts w:ascii="Simplified Arabic" w:hAnsi="Simplified Arabic" w:cs="Simplified Arabic" w:hint="cs"/>
          <w:b/>
          <w:bCs/>
          <w:sz w:val="40"/>
          <w:szCs w:val="40"/>
          <w:rtl/>
        </w:rPr>
        <w:t>ي</w:t>
      </w:r>
    </w:p>
    <w:p w14:paraId="2E330791" w14:textId="10EDD5FC" w:rsidR="00EA09EE" w:rsidRPr="00391425" w:rsidRDefault="0033374D" w:rsidP="00391425">
      <w:pPr>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2023 - 2024</w:t>
      </w:r>
    </w:p>
    <w:p w14:paraId="5F4082AC" w14:textId="66FA3DBB" w:rsidR="003F1C13" w:rsidRDefault="003F1C13" w:rsidP="00A3528C">
      <w:pPr>
        <w:rPr>
          <w:rFonts w:cs="Arial"/>
          <w:rtl/>
        </w:rPr>
      </w:pPr>
    </w:p>
    <w:p w14:paraId="291F2971" w14:textId="2B85AD38" w:rsidR="00EB2D19" w:rsidRDefault="00EB2D19" w:rsidP="00A3528C">
      <w:pPr>
        <w:rPr>
          <w:rFonts w:cs="Arial"/>
          <w:rtl/>
        </w:rPr>
      </w:pPr>
    </w:p>
    <w:p w14:paraId="4252F6AA" w14:textId="03CDAFE1" w:rsidR="00EB2D19" w:rsidRDefault="00EB2D19" w:rsidP="00A3528C">
      <w:pPr>
        <w:rPr>
          <w:rFonts w:cs="Arial"/>
          <w:rtl/>
        </w:rPr>
      </w:pPr>
    </w:p>
    <w:p w14:paraId="04E0EF3B" w14:textId="77777777" w:rsidR="00EB2D19" w:rsidRDefault="00EB2D19" w:rsidP="00A3528C">
      <w:pPr>
        <w:rPr>
          <w:rFonts w:cs="Arial"/>
          <w:rtl/>
        </w:rPr>
      </w:pPr>
    </w:p>
    <w:p w14:paraId="201BFECE" w14:textId="6D0AD636" w:rsidR="003F1C13" w:rsidRDefault="003F1C13" w:rsidP="00A3528C">
      <w:pPr>
        <w:rPr>
          <w:rFonts w:cs="Arial"/>
          <w:rtl/>
        </w:rPr>
      </w:pPr>
    </w:p>
    <w:p w14:paraId="53C8CA5B" w14:textId="5907DEE5" w:rsidR="003F1C13" w:rsidRDefault="003F1C13" w:rsidP="00A3528C">
      <w:pPr>
        <w:rPr>
          <w:rFonts w:cs="Arial"/>
          <w:rtl/>
        </w:rPr>
      </w:pPr>
    </w:p>
    <w:p w14:paraId="390A4618" w14:textId="5A2FD278" w:rsidR="003F1C13" w:rsidRDefault="003F1C13" w:rsidP="00A3528C">
      <w:pPr>
        <w:rPr>
          <w:rFonts w:cs="Arial"/>
          <w:rtl/>
        </w:rPr>
      </w:pPr>
    </w:p>
    <w:p w14:paraId="57078D98" w14:textId="5A522592" w:rsidR="003F1C13" w:rsidRPr="00F47BFA" w:rsidRDefault="00F47BFA" w:rsidP="00F47BFA">
      <w:pPr>
        <w:jc w:val="center"/>
        <w:rPr>
          <w:rFonts w:cs="Arial"/>
          <w:sz w:val="36"/>
          <w:szCs w:val="36"/>
          <w:rtl/>
        </w:rPr>
      </w:pPr>
      <w:r w:rsidRPr="00F47BFA">
        <w:rPr>
          <w:rFonts w:cs="Arial" w:hint="cs"/>
          <w:sz w:val="36"/>
          <w:szCs w:val="36"/>
          <w:rtl/>
        </w:rPr>
        <w:lastRenderedPageBreak/>
        <w:t>المحاضرة الأولى</w:t>
      </w:r>
    </w:p>
    <w:p w14:paraId="44009B55" w14:textId="15F36C75" w:rsidR="00EA09EE" w:rsidRDefault="00EA09EE" w:rsidP="00A3528C">
      <w:pPr>
        <w:rPr>
          <w:rFonts w:cs="Arial"/>
          <w:rtl/>
        </w:rPr>
      </w:pPr>
    </w:p>
    <w:p w14:paraId="07ECD955" w14:textId="76B62043" w:rsidR="00A3528C" w:rsidRPr="003C36D0" w:rsidRDefault="00A3528C" w:rsidP="00A3528C">
      <w:pPr>
        <w:rPr>
          <w:b/>
          <w:bCs/>
          <w:sz w:val="32"/>
          <w:szCs w:val="32"/>
          <w:rtl/>
        </w:rPr>
      </w:pPr>
      <w:r w:rsidRPr="003C36D0">
        <w:rPr>
          <w:rFonts w:cs="Arial"/>
          <w:b/>
          <w:bCs/>
          <w:sz w:val="32"/>
          <w:szCs w:val="32"/>
          <w:rtl/>
        </w:rPr>
        <w:t>الجرائم الدولية وفقاً لنظام روما الساسي للمحكمة الدولية الجنائية 1998</w:t>
      </w:r>
    </w:p>
    <w:p w14:paraId="245A5491" w14:textId="590E735F" w:rsidR="00A3528C" w:rsidRPr="003C36D0" w:rsidRDefault="00A3528C" w:rsidP="00A3528C">
      <w:pPr>
        <w:rPr>
          <w:sz w:val="28"/>
          <w:szCs w:val="28"/>
          <w:rtl/>
        </w:rPr>
      </w:pPr>
      <w:r w:rsidRPr="003C36D0">
        <w:rPr>
          <w:rFonts w:cs="Arial"/>
          <w:sz w:val="28"/>
          <w:szCs w:val="28"/>
          <w:rtl/>
        </w:rPr>
        <w:t>اعتمدت المحكمة الجنائية العليا العراقية على مواد  وسياقات نظام روما الساسي وهذه ال</w:t>
      </w:r>
      <w:r w:rsidR="004A7B6A" w:rsidRPr="003C36D0">
        <w:rPr>
          <w:rFonts w:cs="Arial" w:hint="cs"/>
          <w:sz w:val="28"/>
          <w:szCs w:val="28"/>
          <w:rtl/>
        </w:rPr>
        <w:t>أ</w:t>
      </w:r>
      <w:r w:rsidRPr="003C36D0">
        <w:rPr>
          <w:rFonts w:cs="Arial"/>
          <w:sz w:val="28"/>
          <w:szCs w:val="28"/>
          <w:rtl/>
        </w:rPr>
        <w:t xml:space="preserve">خيرة قد </w:t>
      </w:r>
      <w:r w:rsidR="004A7B6A" w:rsidRPr="003C36D0">
        <w:rPr>
          <w:rFonts w:cs="Arial" w:hint="cs"/>
          <w:sz w:val="28"/>
          <w:szCs w:val="28"/>
          <w:rtl/>
        </w:rPr>
        <w:t>ا</w:t>
      </w:r>
      <w:r w:rsidRPr="003C36D0">
        <w:rPr>
          <w:rFonts w:cs="Arial"/>
          <w:sz w:val="28"/>
          <w:szCs w:val="28"/>
          <w:rtl/>
        </w:rPr>
        <w:t xml:space="preserve">عتمدت على قبلها من المحاكم الدولية والاقليمية المؤقتة, </w:t>
      </w:r>
      <w:r w:rsidR="0033465D">
        <w:rPr>
          <w:rFonts w:cs="Arial" w:hint="cs"/>
          <w:sz w:val="28"/>
          <w:szCs w:val="28"/>
          <w:rtl/>
        </w:rPr>
        <w:t>وحيث أن المحكمة الجنائية العراقية العليا قد أخذ واستعانت بكل مندرجات المواد (5,6,7,8), لذا سندرج ماجاء بها لعموم الفائدة</w:t>
      </w:r>
      <w:r w:rsidR="009421D2">
        <w:rPr>
          <w:rFonts w:cs="Arial" w:hint="cs"/>
          <w:sz w:val="28"/>
          <w:szCs w:val="28"/>
          <w:rtl/>
        </w:rPr>
        <w:t xml:space="preserve">, ومن جانب </w:t>
      </w:r>
      <w:r w:rsidR="003F1C13">
        <w:rPr>
          <w:rFonts w:cs="Arial" w:hint="cs"/>
          <w:sz w:val="28"/>
          <w:szCs w:val="28"/>
          <w:rtl/>
        </w:rPr>
        <w:t xml:space="preserve">أخر, لتكون مهيأة بين يدي الطلبة الأعزاء, </w:t>
      </w:r>
      <w:r w:rsidRPr="003C36D0">
        <w:rPr>
          <w:rFonts w:cs="Arial"/>
          <w:sz w:val="28"/>
          <w:szCs w:val="28"/>
          <w:rtl/>
        </w:rPr>
        <w:t>هي كما يلي:</w:t>
      </w:r>
    </w:p>
    <w:p w14:paraId="386B16FB" w14:textId="77777777" w:rsidR="00A3528C" w:rsidRPr="003C36D0" w:rsidRDefault="00A3528C" w:rsidP="00A3528C">
      <w:pPr>
        <w:rPr>
          <w:sz w:val="28"/>
          <w:szCs w:val="28"/>
          <w:rtl/>
        </w:rPr>
      </w:pPr>
      <w:r w:rsidRPr="003C36D0">
        <w:rPr>
          <w:rFonts w:cs="Arial"/>
          <w:sz w:val="28"/>
          <w:szCs w:val="28"/>
          <w:rtl/>
        </w:rPr>
        <w:t>المــادة (5)</w:t>
      </w:r>
    </w:p>
    <w:p w14:paraId="7F5D6446" w14:textId="77777777" w:rsidR="00A3528C" w:rsidRPr="003C36D0" w:rsidRDefault="00A3528C" w:rsidP="00A3528C">
      <w:pPr>
        <w:rPr>
          <w:sz w:val="28"/>
          <w:szCs w:val="28"/>
          <w:rtl/>
        </w:rPr>
      </w:pPr>
      <w:r w:rsidRPr="003C36D0">
        <w:rPr>
          <w:rFonts w:cs="Arial"/>
          <w:sz w:val="28"/>
          <w:szCs w:val="28"/>
          <w:rtl/>
        </w:rPr>
        <w:t>الجرائم التي تدخل في اختصاص المحكمة</w:t>
      </w:r>
    </w:p>
    <w:p w14:paraId="3CDCC5B8" w14:textId="77777777" w:rsidR="00A3528C" w:rsidRPr="003C36D0" w:rsidRDefault="00A3528C" w:rsidP="00A3528C">
      <w:pPr>
        <w:rPr>
          <w:sz w:val="28"/>
          <w:szCs w:val="28"/>
          <w:rtl/>
        </w:rPr>
      </w:pPr>
      <w:r w:rsidRPr="003C36D0">
        <w:rPr>
          <w:rFonts w:cs="Arial"/>
          <w:sz w:val="28"/>
          <w:szCs w:val="28"/>
          <w:rtl/>
        </w:rPr>
        <w:t>1- يقتصر اختصاص المحكمة على أشد الجرائم خطورة موضع اهتمام المجتمع الدولي بأسره, وللمحكمة بموجب هذا النظام الأساسي اختصاص النظر في الجرائم التالية :</w:t>
      </w:r>
    </w:p>
    <w:p w14:paraId="7C99FA15" w14:textId="77777777" w:rsidR="00A3528C" w:rsidRPr="003C36D0" w:rsidRDefault="00A3528C" w:rsidP="00A3528C">
      <w:pPr>
        <w:rPr>
          <w:sz w:val="28"/>
          <w:szCs w:val="28"/>
          <w:rtl/>
        </w:rPr>
      </w:pPr>
      <w:r w:rsidRPr="003C36D0">
        <w:rPr>
          <w:rFonts w:cs="Arial"/>
          <w:sz w:val="28"/>
          <w:szCs w:val="28"/>
          <w:rtl/>
        </w:rPr>
        <w:t>أ) جريمة الإبادة الجماعية.</w:t>
      </w:r>
    </w:p>
    <w:p w14:paraId="3A1BFA74" w14:textId="77777777" w:rsidR="00A3528C" w:rsidRPr="003C36D0" w:rsidRDefault="00A3528C" w:rsidP="00A3528C">
      <w:pPr>
        <w:rPr>
          <w:sz w:val="28"/>
          <w:szCs w:val="28"/>
          <w:rtl/>
        </w:rPr>
      </w:pPr>
      <w:r w:rsidRPr="003C36D0">
        <w:rPr>
          <w:rFonts w:cs="Arial"/>
          <w:sz w:val="28"/>
          <w:szCs w:val="28"/>
          <w:rtl/>
        </w:rPr>
        <w:t>ب) الجرائم ضد الإنسانية.</w:t>
      </w:r>
    </w:p>
    <w:p w14:paraId="5E6413AC" w14:textId="77777777" w:rsidR="00A3528C" w:rsidRPr="003C36D0" w:rsidRDefault="00A3528C" w:rsidP="00A3528C">
      <w:pPr>
        <w:rPr>
          <w:sz w:val="28"/>
          <w:szCs w:val="28"/>
          <w:rtl/>
        </w:rPr>
      </w:pPr>
      <w:r w:rsidRPr="003C36D0">
        <w:rPr>
          <w:rFonts w:cs="Arial"/>
          <w:sz w:val="28"/>
          <w:szCs w:val="28"/>
          <w:rtl/>
        </w:rPr>
        <w:t>ج) جرائم الحرب.</w:t>
      </w:r>
    </w:p>
    <w:p w14:paraId="40539E07" w14:textId="77777777" w:rsidR="00A3528C" w:rsidRPr="003C36D0" w:rsidRDefault="00A3528C" w:rsidP="00A3528C">
      <w:pPr>
        <w:rPr>
          <w:sz w:val="28"/>
          <w:szCs w:val="28"/>
          <w:rtl/>
        </w:rPr>
      </w:pPr>
      <w:r w:rsidRPr="003C36D0">
        <w:rPr>
          <w:rFonts w:cs="Arial"/>
          <w:sz w:val="28"/>
          <w:szCs w:val="28"/>
          <w:rtl/>
        </w:rPr>
        <w:t>د) جريمة العدوان.</w:t>
      </w:r>
    </w:p>
    <w:p w14:paraId="62E245A3" w14:textId="77777777" w:rsidR="00A3528C" w:rsidRPr="003C36D0" w:rsidRDefault="00A3528C" w:rsidP="00A3528C">
      <w:pPr>
        <w:rPr>
          <w:sz w:val="28"/>
          <w:szCs w:val="28"/>
          <w:rtl/>
        </w:rPr>
      </w:pPr>
      <w:r w:rsidRPr="003C36D0">
        <w:rPr>
          <w:rFonts w:cs="Arial"/>
          <w:sz w:val="28"/>
          <w:szCs w:val="28"/>
          <w:rtl/>
        </w:rPr>
        <w:t>2- تمارس المحكمة الاختصاص على جريمة العدوان متى اعتمد حكم بهذا الشأن وفقاً للمادتين 121 و 123 يعرف جريمة العدوان ويضع الشروط التي بموجبها تمارس المحكمة اختصاصها فيما يتعلق بهذه الجريمة, ويجب أن يكون هذا الحكم متسقاً مع الأحكام ذات الصلة من ميثاق الأمم المتحدة.</w:t>
      </w:r>
    </w:p>
    <w:p w14:paraId="1D9668EA" w14:textId="77777777" w:rsidR="00A3528C" w:rsidRPr="003C36D0" w:rsidRDefault="00A3528C" w:rsidP="00A3528C">
      <w:pPr>
        <w:rPr>
          <w:sz w:val="28"/>
          <w:szCs w:val="28"/>
          <w:rtl/>
        </w:rPr>
      </w:pPr>
      <w:r w:rsidRPr="003C36D0">
        <w:rPr>
          <w:rFonts w:cs="Arial"/>
          <w:sz w:val="28"/>
          <w:szCs w:val="28"/>
          <w:rtl/>
        </w:rPr>
        <w:t>المــادة (6)</w:t>
      </w:r>
    </w:p>
    <w:p w14:paraId="2E43A5A9" w14:textId="77777777" w:rsidR="00A3528C" w:rsidRPr="003C36D0" w:rsidRDefault="00A3528C" w:rsidP="00A3528C">
      <w:pPr>
        <w:rPr>
          <w:sz w:val="28"/>
          <w:szCs w:val="28"/>
          <w:rtl/>
        </w:rPr>
      </w:pPr>
      <w:r w:rsidRPr="003C36D0">
        <w:rPr>
          <w:rFonts w:cs="Arial"/>
          <w:sz w:val="28"/>
          <w:szCs w:val="28"/>
          <w:rtl/>
        </w:rPr>
        <w:t>الإبادة الجماعية</w:t>
      </w:r>
    </w:p>
    <w:p w14:paraId="74371743" w14:textId="77777777" w:rsidR="00A3528C" w:rsidRPr="003C36D0" w:rsidRDefault="00A3528C" w:rsidP="00A3528C">
      <w:pPr>
        <w:rPr>
          <w:sz w:val="28"/>
          <w:szCs w:val="28"/>
          <w:rtl/>
        </w:rPr>
      </w:pPr>
      <w:r w:rsidRPr="003C36D0">
        <w:rPr>
          <w:rFonts w:cs="Arial"/>
          <w:sz w:val="28"/>
          <w:szCs w:val="28"/>
          <w:rtl/>
        </w:rPr>
        <w:t>لغرض هذا النظام الأساسي تعني " ال إبادة الجماعية " أي فعل من الأفعال التالية يرتكب بقصد إهلاك جماعة قومية أو إثنية أو عرقية أو دينية بصفتها هذه, إهلاكاً كلياً أو جزئياً:</w:t>
      </w:r>
    </w:p>
    <w:p w14:paraId="00846180" w14:textId="77777777" w:rsidR="00A3528C" w:rsidRPr="003C36D0" w:rsidRDefault="00A3528C" w:rsidP="00A3528C">
      <w:pPr>
        <w:rPr>
          <w:sz w:val="28"/>
          <w:szCs w:val="28"/>
          <w:rtl/>
        </w:rPr>
      </w:pPr>
      <w:r w:rsidRPr="003C36D0">
        <w:rPr>
          <w:rFonts w:cs="Arial"/>
          <w:sz w:val="28"/>
          <w:szCs w:val="28"/>
          <w:rtl/>
        </w:rPr>
        <w:t>أ) قتل أفراد الجماعة.</w:t>
      </w:r>
    </w:p>
    <w:p w14:paraId="719D1E39" w14:textId="77777777" w:rsidR="00A3528C" w:rsidRPr="003C36D0" w:rsidRDefault="00A3528C" w:rsidP="00A3528C">
      <w:pPr>
        <w:rPr>
          <w:sz w:val="28"/>
          <w:szCs w:val="28"/>
          <w:rtl/>
        </w:rPr>
      </w:pPr>
      <w:r w:rsidRPr="003C36D0">
        <w:rPr>
          <w:rFonts w:cs="Arial"/>
          <w:sz w:val="28"/>
          <w:szCs w:val="28"/>
          <w:rtl/>
        </w:rPr>
        <w:t>ب) إلحاق ضرر جسدي أو عقلي جسيم بأفراد الجماعة.</w:t>
      </w:r>
    </w:p>
    <w:p w14:paraId="339D6FCA" w14:textId="77777777" w:rsidR="00A3528C" w:rsidRPr="003C36D0" w:rsidRDefault="00A3528C" w:rsidP="00A3528C">
      <w:pPr>
        <w:rPr>
          <w:sz w:val="28"/>
          <w:szCs w:val="28"/>
          <w:rtl/>
        </w:rPr>
      </w:pPr>
      <w:r w:rsidRPr="003C36D0">
        <w:rPr>
          <w:rFonts w:cs="Arial"/>
          <w:sz w:val="28"/>
          <w:szCs w:val="28"/>
          <w:rtl/>
        </w:rPr>
        <w:t>ج) إخضاع الجماعة عمداً لأحوال معيشية يقصد بها إهلاكها الفعلي كلياً أو جزئياً.</w:t>
      </w:r>
    </w:p>
    <w:p w14:paraId="39D659CC" w14:textId="77777777" w:rsidR="00A3528C" w:rsidRPr="003C36D0" w:rsidRDefault="00A3528C" w:rsidP="00A3528C">
      <w:pPr>
        <w:rPr>
          <w:sz w:val="28"/>
          <w:szCs w:val="28"/>
          <w:rtl/>
        </w:rPr>
      </w:pPr>
      <w:r w:rsidRPr="003C36D0">
        <w:rPr>
          <w:rFonts w:cs="Arial"/>
          <w:sz w:val="28"/>
          <w:szCs w:val="28"/>
          <w:rtl/>
        </w:rPr>
        <w:t>د) فرض تدابير تستهدف منع الإنجاب داخل الجماعة.</w:t>
      </w:r>
    </w:p>
    <w:p w14:paraId="6F3FB089" w14:textId="77777777" w:rsidR="00A3528C" w:rsidRPr="003C36D0" w:rsidRDefault="00A3528C" w:rsidP="00A3528C">
      <w:pPr>
        <w:rPr>
          <w:sz w:val="28"/>
          <w:szCs w:val="28"/>
          <w:rtl/>
        </w:rPr>
      </w:pPr>
      <w:r w:rsidRPr="003C36D0">
        <w:rPr>
          <w:rFonts w:cs="Arial"/>
          <w:sz w:val="28"/>
          <w:szCs w:val="28"/>
          <w:rtl/>
        </w:rPr>
        <w:t>هـ) نقل أطفال الجماعة عنوة إلى جماعة أخري.</w:t>
      </w:r>
    </w:p>
    <w:p w14:paraId="79647845" w14:textId="77777777" w:rsidR="00A3528C" w:rsidRPr="003C36D0" w:rsidRDefault="00A3528C" w:rsidP="00A3528C">
      <w:pPr>
        <w:rPr>
          <w:sz w:val="28"/>
          <w:szCs w:val="28"/>
          <w:rtl/>
        </w:rPr>
      </w:pPr>
      <w:r w:rsidRPr="003C36D0">
        <w:rPr>
          <w:rFonts w:cs="Arial"/>
          <w:sz w:val="28"/>
          <w:szCs w:val="28"/>
          <w:rtl/>
        </w:rPr>
        <w:lastRenderedPageBreak/>
        <w:t>المــادة (7)</w:t>
      </w:r>
    </w:p>
    <w:p w14:paraId="1E66DCB0" w14:textId="77777777" w:rsidR="00A3528C" w:rsidRPr="003C36D0" w:rsidRDefault="00A3528C" w:rsidP="00A3528C">
      <w:pPr>
        <w:rPr>
          <w:sz w:val="28"/>
          <w:szCs w:val="28"/>
          <w:rtl/>
        </w:rPr>
      </w:pPr>
      <w:r w:rsidRPr="003C36D0">
        <w:rPr>
          <w:rFonts w:cs="Arial"/>
          <w:sz w:val="28"/>
          <w:szCs w:val="28"/>
          <w:rtl/>
        </w:rPr>
        <w:t>الجرائم ضد الإنسانية</w:t>
      </w:r>
    </w:p>
    <w:p w14:paraId="6B2D1BE2" w14:textId="77777777" w:rsidR="00A3528C" w:rsidRPr="003C36D0" w:rsidRDefault="00A3528C" w:rsidP="00A3528C">
      <w:pPr>
        <w:rPr>
          <w:sz w:val="28"/>
          <w:szCs w:val="28"/>
          <w:rtl/>
        </w:rPr>
      </w:pPr>
      <w:r w:rsidRPr="003C36D0">
        <w:rPr>
          <w:rFonts w:cs="Arial"/>
          <w:sz w:val="28"/>
          <w:szCs w:val="28"/>
          <w:rtl/>
        </w:rPr>
        <w:t>1- لغرض هذا النظام الأساسي , يشكل أي فعل من الأفعال التالية " جريمة ضد الإنسانية " متى ارتكب في إطار هجوم واسع النطاق أو منهجي موجه ضد أية مجموعة من السكان المدنيين , وعن علم بالهجوم :-</w:t>
      </w:r>
    </w:p>
    <w:p w14:paraId="3C93A609" w14:textId="77777777" w:rsidR="00A3528C" w:rsidRPr="003C36D0" w:rsidRDefault="00A3528C" w:rsidP="00A3528C">
      <w:pPr>
        <w:rPr>
          <w:sz w:val="28"/>
          <w:szCs w:val="28"/>
          <w:rtl/>
        </w:rPr>
      </w:pPr>
      <w:r w:rsidRPr="003C36D0">
        <w:rPr>
          <w:rFonts w:cs="Arial"/>
          <w:sz w:val="28"/>
          <w:szCs w:val="28"/>
          <w:rtl/>
        </w:rPr>
        <w:t>أ ) القتل العمد.</w:t>
      </w:r>
    </w:p>
    <w:p w14:paraId="075587B5" w14:textId="77777777" w:rsidR="00A3528C" w:rsidRPr="003C36D0" w:rsidRDefault="00A3528C" w:rsidP="00A3528C">
      <w:pPr>
        <w:rPr>
          <w:sz w:val="28"/>
          <w:szCs w:val="28"/>
          <w:rtl/>
        </w:rPr>
      </w:pPr>
      <w:r w:rsidRPr="003C36D0">
        <w:rPr>
          <w:rFonts w:cs="Arial"/>
          <w:sz w:val="28"/>
          <w:szCs w:val="28"/>
          <w:rtl/>
        </w:rPr>
        <w:t>ب‌) الإبادة.</w:t>
      </w:r>
    </w:p>
    <w:p w14:paraId="7743D576" w14:textId="77777777" w:rsidR="00A3528C" w:rsidRPr="003C36D0" w:rsidRDefault="00A3528C" w:rsidP="00A3528C">
      <w:pPr>
        <w:rPr>
          <w:sz w:val="28"/>
          <w:szCs w:val="28"/>
          <w:rtl/>
        </w:rPr>
      </w:pPr>
      <w:r w:rsidRPr="003C36D0">
        <w:rPr>
          <w:rFonts w:cs="Arial"/>
          <w:sz w:val="28"/>
          <w:szCs w:val="28"/>
          <w:rtl/>
        </w:rPr>
        <w:t>ج ) الاسترقاق.</w:t>
      </w:r>
    </w:p>
    <w:p w14:paraId="0060FE3E" w14:textId="77777777" w:rsidR="00A3528C" w:rsidRPr="003C36D0" w:rsidRDefault="00A3528C" w:rsidP="00A3528C">
      <w:pPr>
        <w:rPr>
          <w:sz w:val="28"/>
          <w:szCs w:val="28"/>
          <w:rtl/>
        </w:rPr>
      </w:pPr>
      <w:r w:rsidRPr="003C36D0">
        <w:rPr>
          <w:rFonts w:cs="Arial"/>
          <w:sz w:val="28"/>
          <w:szCs w:val="28"/>
          <w:rtl/>
        </w:rPr>
        <w:t>د ) إبعاد السكان أو النقل القسري للسكان.</w:t>
      </w:r>
    </w:p>
    <w:p w14:paraId="24063311" w14:textId="77777777" w:rsidR="00A3528C" w:rsidRPr="003C36D0" w:rsidRDefault="00A3528C" w:rsidP="00A3528C">
      <w:pPr>
        <w:rPr>
          <w:sz w:val="28"/>
          <w:szCs w:val="28"/>
          <w:rtl/>
        </w:rPr>
      </w:pPr>
      <w:r w:rsidRPr="003C36D0">
        <w:rPr>
          <w:rFonts w:cs="Arial"/>
          <w:sz w:val="28"/>
          <w:szCs w:val="28"/>
          <w:rtl/>
        </w:rPr>
        <w:t>هـ) السجن أو الحرمان الشديد على أي نحو آخر من الحرية البدنية بما يخالف القواعد الأساسية للقانون الدولي.</w:t>
      </w:r>
    </w:p>
    <w:p w14:paraId="1CE1E2E7" w14:textId="77777777" w:rsidR="00A3528C" w:rsidRPr="003C36D0" w:rsidRDefault="00A3528C" w:rsidP="00A3528C">
      <w:pPr>
        <w:rPr>
          <w:sz w:val="28"/>
          <w:szCs w:val="28"/>
          <w:rtl/>
        </w:rPr>
      </w:pPr>
      <w:r w:rsidRPr="003C36D0">
        <w:rPr>
          <w:rFonts w:cs="Arial"/>
          <w:sz w:val="28"/>
          <w:szCs w:val="28"/>
          <w:rtl/>
        </w:rPr>
        <w:t>و ) التعذيب.</w:t>
      </w:r>
    </w:p>
    <w:p w14:paraId="20CA83F9" w14:textId="77777777" w:rsidR="00A3528C" w:rsidRPr="003C36D0" w:rsidRDefault="00A3528C" w:rsidP="00A3528C">
      <w:pPr>
        <w:rPr>
          <w:sz w:val="28"/>
          <w:szCs w:val="28"/>
          <w:rtl/>
        </w:rPr>
      </w:pPr>
      <w:r w:rsidRPr="003C36D0">
        <w:rPr>
          <w:rFonts w:cs="Arial"/>
          <w:sz w:val="28"/>
          <w:szCs w:val="28"/>
          <w:rtl/>
        </w:rPr>
        <w:t>ز ) الاغتصاب أو الاستعباد الجنسي أو الإكراه على البغاء, أو الحمل القسري, أو التعقيم القسري أو أي شكل آخر من أشكال العنف الجنسي على مثل هذه الدرجة من الخطورة.</w:t>
      </w:r>
    </w:p>
    <w:p w14:paraId="1435A8F3" w14:textId="77777777" w:rsidR="00A3528C" w:rsidRPr="003C36D0" w:rsidRDefault="00A3528C" w:rsidP="00A3528C">
      <w:pPr>
        <w:rPr>
          <w:sz w:val="28"/>
          <w:szCs w:val="28"/>
          <w:rtl/>
        </w:rPr>
      </w:pPr>
      <w:r w:rsidRPr="003C36D0">
        <w:rPr>
          <w:rFonts w:cs="Arial"/>
          <w:sz w:val="28"/>
          <w:szCs w:val="28"/>
          <w:rtl/>
        </w:rPr>
        <w:t>ح‌) اضطهاد أية جماعة محددة أو مجموع محدد من السكان لأسباب سياسية أو عرفية أو قومية أو إثنية أو ثقافية أو دينية, أو متعلقة بنوع الجنس على النحو المعرف في الفقرة 3 , أو لأسباب أخرى من المسلم عالمياً بأن القانون الدولي لا يجيزها , وذلك فيما يتصل بأي فعل مشار إليه في هذه الفقرة أو أية جريمة تدخل في اختصاص المحكمة.</w:t>
      </w:r>
    </w:p>
    <w:p w14:paraId="699F1C4F" w14:textId="77777777" w:rsidR="00A3528C" w:rsidRPr="003C36D0" w:rsidRDefault="00A3528C" w:rsidP="00A3528C">
      <w:pPr>
        <w:rPr>
          <w:sz w:val="28"/>
          <w:szCs w:val="28"/>
          <w:rtl/>
        </w:rPr>
      </w:pPr>
      <w:r w:rsidRPr="003C36D0">
        <w:rPr>
          <w:rFonts w:cs="Arial"/>
          <w:sz w:val="28"/>
          <w:szCs w:val="28"/>
          <w:rtl/>
        </w:rPr>
        <w:t>ط‌) الاختفاء القسري للأشخاص.</w:t>
      </w:r>
    </w:p>
    <w:p w14:paraId="180DFF15" w14:textId="77777777" w:rsidR="00A3528C" w:rsidRPr="003C36D0" w:rsidRDefault="00A3528C" w:rsidP="00A3528C">
      <w:pPr>
        <w:rPr>
          <w:sz w:val="28"/>
          <w:szCs w:val="28"/>
          <w:rtl/>
        </w:rPr>
      </w:pPr>
      <w:r w:rsidRPr="003C36D0">
        <w:rPr>
          <w:rFonts w:cs="Arial"/>
          <w:sz w:val="28"/>
          <w:szCs w:val="28"/>
          <w:rtl/>
        </w:rPr>
        <w:t>ي‌) جريمة الفصل العنصري.</w:t>
      </w:r>
    </w:p>
    <w:p w14:paraId="6BFF902F" w14:textId="77777777" w:rsidR="00A3528C" w:rsidRPr="003C36D0" w:rsidRDefault="00A3528C" w:rsidP="00A3528C">
      <w:pPr>
        <w:rPr>
          <w:sz w:val="28"/>
          <w:szCs w:val="28"/>
          <w:rtl/>
        </w:rPr>
      </w:pPr>
      <w:r w:rsidRPr="003C36D0">
        <w:rPr>
          <w:rFonts w:cs="Arial"/>
          <w:sz w:val="28"/>
          <w:szCs w:val="28"/>
          <w:rtl/>
        </w:rPr>
        <w:t>ك) الأفعال اللاإنسانية الأخرى ذات الطابع المماثل التي تتسبب عمداً في معاناة شديدة أو في أذى خطير يلحق بالجسم أو بالصحة العقلية أو البدنية.</w:t>
      </w:r>
    </w:p>
    <w:p w14:paraId="464B46D2" w14:textId="77777777" w:rsidR="00A3528C" w:rsidRPr="003C36D0" w:rsidRDefault="00A3528C" w:rsidP="00A3528C">
      <w:pPr>
        <w:rPr>
          <w:sz w:val="28"/>
          <w:szCs w:val="28"/>
          <w:rtl/>
        </w:rPr>
      </w:pPr>
      <w:r w:rsidRPr="003C36D0">
        <w:rPr>
          <w:rFonts w:cs="Arial"/>
          <w:sz w:val="28"/>
          <w:szCs w:val="28"/>
          <w:rtl/>
        </w:rPr>
        <w:t>2- لغرض الفقرة 1 :</w:t>
      </w:r>
    </w:p>
    <w:p w14:paraId="50E8C7EB" w14:textId="77777777" w:rsidR="00A3528C" w:rsidRPr="003C36D0" w:rsidRDefault="00A3528C" w:rsidP="00A3528C">
      <w:pPr>
        <w:rPr>
          <w:sz w:val="28"/>
          <w:szCs w:val="28"/>
          <w:rtl/>
        </w:rPr>
      </w:pPr>
      <w:r w:rsidRPr="003C36D0">
        <w:rPr>
          <w:rFonts w:cs="Arial"/>
          <w:sz w:val="28"/>
          <w:szCs w:val="28"/>
          <w:rtl/>
        </w:rPr>
        <w:t>أ ) تعني عبارة " هجوم موجه ضد أية مجموعة من السكان المدنيين " نهجاً سلوكياً يتضمن الارتكاب المتكرر للأفعال المشار إليها في الفقرة 1 ضد أية مجموعة من السكان المدنيين , عملاً بسياسة دولة أو منظمة تقضي بارتكاب هذا الهجوم , أو تعزيزاً لهذه السياسة.</w:t>
      </w:r>
    </w:p>
    <w:p w14:paraId="0D4A7637" w14:textId="77777777" w:rsidR="00A3528C" w:rsidRPr="003C36D0" w:rsidRDefault="00A3528C" w:rsidP="00A3528C">
      <w:pPr>
        <w:rPr>
          <w:sz w:val="28"/>
          <w:szCs w:val="28"/>
          <w:rtl/>
        </w:rPr>
      </w:pPr>
      <w:r w:rsidRPr="003C36D0">
        <w:rPr>
          <w:rFonts w:cs="Arial"/>
          <w:sz w:val="28"/>
          <w:szCs w:val="28"/>
          <w:rtl/>
        </w:rPr>
        <w:t>ب) تشمل " الإبادة " تعمد فرض أحوال معيشية, من بينها الحرمان من الحصول على الطعام والدواء, بقصد إهلاك جزء من السكان.</w:t>
      </w:r>
    </w:p>
    <w:p w14:paraId="7CA5C869" w14:textId="77777777" w:rsidR="00A3528C" w:rsidRPr="003C36D0" w:rsidRDefault="00A3528C" w:rsidP="00A3528C">
      <w:pPr>
        <w:rPr>
          <w:sz w:val="28"/>
          <w:szCs w:val="28"/>
          <w:rtl/>
        </w:rPr>
      </w:pPr>
      <w:r w:rsidRPr="003C36D0">
        <w:rPr>
          <w:rFonts w:cs="Arial"/>
          <w:sz w:val="28"/>
          <w:szCs w:val="28"/>
          <w:rtl/>
        </w:rPr>
        <w:lastRenderedPageBreak/>
        <w:t>ج ) يعني " الاسترقاق " ممارسة أي من السلطات المترتبة على حق الملكية, أو هذه السلطات جميعها, على شخص ما, بما في ذلك ممارسة هذه السلطات في سبيل الاتجار بالأشخاص , ولا سيما النساء والأطفال.</w:t>
      </w:r>
    </w:p>
    <w:p w14:paraId="7F065954" w14:textId="77777777" w:rsidR="00A3528C" w:rsidRPr="003C36D0" w:rsidRDefault="00A3528C" w:rsidP="00A3528C">
      <w:pPr>
        <w:rPr>
          <w:sz w:val="28"/>
          <w:szCs w:val="28"/>
          <w:rtl/>
        </w:rPr>
      </w:pPr>
      <w:r w:rsidRPr="003C36D0">
        <w:rPr>
          <w:rFonts w:cs="Arial"/>
          <w:sz w:val="28"/>
          <w:szCs w:val="28"/>
          <w:rtl/>
        </w:rPr>
        <w:t>د ) يعني " إبعاد السكان أو النقل القسري للسكان " نقل الأشخاص المعنيين قسراً من المنطقة التي يوجدون فيها بصفة مشروعة, بالطرد أو بأي فعل قسري آخر , دون مبررات يسمح بها القانون الدولي.</w:t>
      </w:r>
    </w:p>
    <w:p w14:paraId="319DEF04" w14:textId="77777777" w:rsidR="00A3528C" w:rsidRPr="003C36D0" w:rsidRDefault="00A3528C" w:rsidP="00A3528C">
      <w:pPr>
        <w:rPr>
          <w:sz w:val="28"/>
          <w:szCs w:val="28"/>
          <w:rtl/>
        </w:rPr>
      </w:pPr>
      <w:r w:rsidRPr="003C36D0">
        <w:rPr>
          <w:rFonts w:cs="Arial"/>
          <w:sz w:val="28"/>
          <w:szCs w:val="28"/>
          <w:rtl/>
        </w:rPr>
        <w:t>هـ) يعني " التعذيب " تعمد إلحاق ألم شديد أو معاناة شديدة , سواء بدنياً أو عقلياً , بشخص موجود تحت إشراف المتهم أو سيطرته , ولكن لا يشمل التعذيب أي ألم أو معاناة ينجمان فحسب عن عقوبات قانونية أو يكونان جزءاً منها أو نتيجة لها.</w:t>
      </w:r>
    </w:p>
    <w:p w14:paraId="12E73DE7" w14:textId="77777777" w:rsidR="00A3528C" w:rsidRPr="003C36D0" w:rsidRDefault="00A3528C" w:rsidP="00A3528C">
      <w:pPr>
        <w:rPr>
          <w:sz w:val="28"/>
          <w:szCs w:val="28"/>
          <w:rtl/>
        </w:rPr>
      </w:pPr>
      <w:r w:rsidRPr="003C36D0">
        <w:rPr>
          <w:rFonts w:cs="Arial"/>
          <w:sz w:val="28"/>
          <w:szCs w:val="28"/>
          <w:rtl/>
        </w:rPr>
        <w:t>و ) يعني " الحمل القسري " إكراه المرأة على الحمل قسراً وعلى الولادة غير المشروعة بقصد التأثير على التكوين العرقي لأية مجموعة من السكان أو ارتكاب انتهاكات خطيرة أخرى للقانون الدولي . ولا يجوز بأي حال تفسير هذا التعريف على نحو يمس القوانين الوطنية المتعلقة بالحمل0</w:t>
      </w:r>
    </w:p>
    <w:p w14:paraId="4C3E8B67" w14:textId="77777777" w:rsidR="00A3528C" w:rsidRPr="003C36D0" w:rsidRDefault="00A3528C" w:rsidP="00A3528C">
      <w:pPr>
        <w:rPr>
          <w:sz w:val="28"/>
          <w:szCs w:val="28"/>
          <w:rtl/>
        </w:rPr>
      </w:pPr>
      <w:r w:rsidRPr="003C36D0">
        <w:rPr>
          <w:rFonts w:cs="Arial"/>
          <w:sz w:val="28"/>
          <w:szCs w:val="28"/>
          <w:rtl/>
        </w:rPr>
        <w:t>ز ) يعني " الاضطهاد " حرمان جماعة من السكان أو مجموع السكان حرماناً متعمداً وشديداً من الحقوق الأساسية بما يخالف القانون الدولي, وذلك بسبب هوية الجماعة أو المجموع.</w:t>
      </w:r>
    </w:p>
    <w:p w14:paraId="1676C902" w14:textId="77777777" w:rsidR="00A3528C" w:rsidRPr="003C36D0" w:rsidRDefault="00A3528C" w:rsidP="00A3528C">
      <w:pPr>
        <w:rPr>
          <w:sz w:val="28"/>
          <w:szCs w:val="28"/>
          <w:rtl/>
        </w:rPr>
      </w:pPr>
      <w:r w:rsidRPr="003C36D0">
        <w:rPr>
          <w:rFonts w:cs="Arial"/>
          <w:sz w:val="28"/>
          <w:szCs w:val="28"/>
          <w:rtl/>
        </w:rPr>
        <w:t>ح‌) تعني " جريمة الفصل العنصري " أية أفعال لا إنسانية تماثل في طابعها الأفعال المشار إليها في الفقرة 1 وترتكب في سياق نظام مؤسسي قوامه الاضطهاد المنهجي والسيطرة المنهجية من جانب جماعة عرقية واحدة إزاء أية جماعة أو جماعات عرقية أخرى, وترتكب بنية الإبقاء على ذلك النظام .</w:t>
      </w:r>
    </w:p>
    <w:p w14:paraId="660A1C5A" w14:textId="77777777" w:rsidR="00A3528C" w:rsidRPr="003C36D0" w:rsidRDefault="00A3528C" w:rsidP="00A3528C">
      <w:pPr>
        <w:rPr>
          <w:sz w:val="28"/>
          <w:szCs w:val="28"/>
          <w:rtl/>
        </w:rPr>
      </w:pPr>
      <w:r w:rsidRPr="003C36D0">
        <w:rPr>
          <w:rFonts w:cs="Arial"/>
          <w:sz w:val="28"/>
          <w:szCs w:val="28"/>
          <w:rtl/>
        </w:rPr>
        <w:t>ط) يعني " الاختفاء القسري للأشخاص " إلقاء القبض على أي أشخاص أو احتجازهم أو اختطافهم من قبل دولة أو منظمة سياسية , أو بإذن أو دعم منها لهذا الفعل أو بسكوتها عليه , ثم رفضها الإقرار بحرمان هؤلاء الأشخاص من حريتهم أو إعطاء معلومات عن مصيرهم أو عن أماكن وجودهم بهدف حرمانهم من حماية القانون لفترة زمنية طويلة.</w:t>
      </w:r>
    </w:p>
    <w:p w14:paraId="2CEEA59A" w14:textId="77777777" w:rsidR="00A3528C" w:rsidRPr="003C36D0" w:rsidRDefault="00A3528C" w:rsidP="00A3528C">
      <w:pPr>
        <w:rPr>
          <w:sz w:val="28"/>
          <w:szCs w:val="28"/>
          <w:rtl/>
        </w:rPr>
      </w:pPr>
      <w:r w:rsidRPr="003C36D0">
        <w:rPr>
          <w:rFonts w:cs="Arial"/>
          <w:sz w:val="28"/>
          <w:szCs w:val="28"/>
          <w:rtl/>
        </w:rPr>
        <w:t>3- لغرض هذا النظام الأساسي , من المفهوم أن تعبير " نوع الجنس " يشير إلى الجنسين , الذكر الأنثى, في إطار المجتمع , ولا يشير تعبير " نوع الجنس " إلى أي معني آخر يخالف ذلك.</w:t>
      </w:r>
    </w:p>
    <w:p w14:paraId="5A53D6EA" w14:textId="77777777" w:rsidR="00A3528C" w:rsidRPr="003C36D0" w:rsidRDefault="00A3528C" w:rsidP="00A3528C">
      <w:pPr>
        <w:rPr>
          <w:sz w:val="28"/>
          <w:szCs w:val="28"/>
          <w:rtl/>
        </w:rPr>
      </w:pPr>
      <w:r w:rsidRPr="003C36D0">
        <w:rPr>
          <w:rFonts w:cs="Arial"/>
          <w:sz w:val="28"/>
          <w:szCs w:val="28"/>
          <w:rtl/>
        </w:rPr>
        <w:t>المــادة (8)</w:t>
      </w:r>
    </w:p>
    <w:p w14:paraId="5D68C445" w14:textId="77777777" w:rsidR="00A3528C" w:rsidRPr="003C36D0" w:rsidRDefault="00A3528C" w:rsidP="00A3528C">
      <w:pPr>
        <w:rPr>
          <w:sz w:val="28"/>
          <w:szCs w:val="28"/>
          <w:rtl/>
        </w:rPr>
      </w:pPr>
      <w:r w:rsidRPr="003C36D0">
        <w:rPr>
          <w:rFonts w:cs="Arial"/>
          <w:sz w:val="28"/>
          <w:szCs w:val="28"/>
          <w:rtl/>
        </w:rPr>
        <w:t>جرائم الحرب</w:t>
      </w:r>
    </w:p>
    <w:p w14:paraId="173E6F2C" w14:textId="77777777" w:rsidR="00A3528C" w:rsidRPr="003C36D0" w:rsidRDefault="00A3528C" w:rsidP="00A3528C">
      <w:pPr>
        <w:rPr>
          <w:sz w:val="28"/>
          <w:szCs w:val="28"/>
          <w:rtl/>
        </w:rPr>
      </w:pPr>
      <w:r w:rsidRPr="003C36D0">
        <w:rPr>
          <w:rFonts w:cs="Arial"/>
          <w:sz w:val="28"/>
          <w:szCs w:val="28"/>
          <w:rtl/>
        </w:rPr>
        <w:t>1-يكون للمحكمة اختصاص فيما يتعلق بجرائم الحرب, ولاسيما عندما ترتكب في إطار خطة أو سياسة عامة أو في إطار عملية ارتكاب واسعة النطاق لهذه الجرائم.</w:t>
      </w:r>
    </w:p>
    <w:p w14:paraId="513BB83C" w14:textId="77777777" w:rsidR="00A3528C" w:rsidRPr="003C36D0" w:rsidRDefault="00A3528C" w:rsidP="00A3528C">
      <w:pPr>
        <w:rPr>
          <w:sz w:val="28"/>
          <w:szCs w:val="28"/>
          <w:rtl/>
        </w:rPr>
      </w:pPr>
      <w:r w:rsidRPr="003C36D0">
        <w:rPr>
          <w:rFonts w:cs="Arial"/>
          <w:sz w:val="28"/>
          <w:szCs w:val="28"/>
          <w:rtl/>
        </w:rPr>
        <w:t>2-لغرض هذا النظام الأساسي تعني " جرائم الحرب " :</w:t>
      </w:r>
    </w:p>
    <w:p w14:paraId="7B17BA0C" w14:textId="77777777" w:rsidR="00A3528C" w:rsidRPr="003C36D0" w:rsidRDefault="00A3528C" w:rsidP="00A3528C">
      <w:pPr>
        <w:rPr>
          <w:sz w:val="28"/>
          <w:szCs w:val="28"/>
          <w:rtl/>
        </w:rPr>
      </w:pPr>
      <w:r w:rsidRPr="003C36D0">
        <w:rPr>
          <w:rFonts w:cs="Arial"/>
          <w:sz w:val="28"/>
          <w:szCs w:val="28"/>
          <w:rtl/>
        </w:rPr>
        <w:t>أ ) الانتهاكات الجسيمة لاتفاقيات جنيف المؤرخة 12 آب / أغسطس 1949 , أي أي فعل من الأفعال التالية ضد الأشخاص , أو الممتلكات الذين تحميهم أحكام اتفاقية جنيف ذات الصلة :</w:t>
      </w:r>
    </w:p>
    <w:p w14:paraId="58495FE9" w14:textId="77777777" w:rsidR="00A3528C" w:rsidRPr="003C36D0" w:rsidRDefault="00A3528C" w:rsidP="00A3528C">
      <w:pPr>
        <w:rPr>
          <w:sz w:val="28"/>
          <w:szCs w:val="28"/>
          <w:rtl/>
        </w:rPr>
      </w:pPr>
      <w:r w:rsidRPr="003C36D0">
        <w:rPr>
          <w:rFonts w:cs="Arial"/>
          <w:sz w:val="28"/>
          <w:szCs w:val="28"/>
          <w:rtl/>
        </w:rPr>
        <w:t>1 " القتل العمد.</w:t>
      </w:r>
    </w:p>
    <w:p w14:paraId="11F149BC" w14:textId="77777777" w:rsidR="00A3528C" w:rsidRPr="003C36D0" w:rsidRDefault="00A3528C" w:rsidP="00A3528C">
      <w:pPr>
        <w:rPr>
          <w:sz w:val="28"/>
          <w:szCs w:val="28"/>
          <w:rtl/>
        </w:rPr>
      </w:pPr>
      <w:r w:rsidRPr="003C36D0">
        <w:rPr>
          <w:rFonts w:cs="Arial"/>
          <w:sz w:val="28"/>
          <w:szCs w:val="28"/>
          <w:rtl/>
        </w:rPr>
        <w:lastRenderedPageBreak/>
        <w:t>2 " التعذيب أو المعاملة اللاإنسانية , بما في ذلك إجراء تجارب بيولوجية.</w:t>
      </w:r>
    </w:p>
    <w:p w14:paraId="70A66DD6" w14:textId="77777777" w:rsidR="00A3528C" w:rsidRPr="003C36D0" w:rsidRDefault="00A3528C" w:rsidP="00A3528C">
      <w:pPr>
        <w:rPr>
          <w:sz w:val="28"/>
          <w:szCs w:val="28"/>
          <w:rtl/>
        </w:rPr>
      </w:pPr>
      <w:r w:rsidRPr="003C36D0">
        <w:rPr>
          <w:rFonts w:cs="Arial"/>
          <w:sz w:val="28"/>
          <w:szCs w:val="28"/>
          <w:rtl/>
        </w:rPr>
        <w:t>3 " تعمد إحداث معاناة شديدة أو إلحاق أذى خطير بالجسم أو بالصحة.</w:t>
      </w:r>
    </w:p>
    <w:p w14:paraId="3BD0A1F4" w14:textId="77777777" w:rsidR="00A3528C" w:rsidRPr="003C36D0" w:rsidRDefault="00A3528C" w:rsidP="00A3528C">
      <w:pPr>
        <w:rPr>
          <w:sz w:val="28"/>
          <w:szCs w:val="28"/>
          <w:rtl/>
        </w:rPr>
      </w:pPr>
      <w:r w:rsidRPr="003C36D0">
        <w:rPr>
          <w:rFonts w:cs="Arial"/>
          <w:sz w:val="28"/>
          <w:szCs w:val="28"/>
          <w:rtl/>
        </w:rPr>
        <w:t>4 " إلحاق تدمير واسع النطاق بالممتلكات والاستيلاء عليها دون أن تكون هناك ضرورة عسكرية تبرر ذلك وبالمخالفة للقانون وبطريقة عابثة.</w:t>
      </w:r>
    </w:p>
    <w:p w14:paraId="4DE1E72E" w14:textId="77777777" w:rsidR="00A3528C" w:rsidRPr="003C36D0" w:rsidRDefault="00A3528C" w:rsidP="00A3528C">
      <w:pPr>
        <w:rPr>
          <w:sz w:val="28"/>
          <w:szCs w:val="28"/>
          <w:rtl/>
        </w:rPr>
      </w:pPr>
      <w:r w:rsidRPr="003C36D0">
        <w:rPr>
          <w:rFonts w:cs="Arial"/>
          <w:sz w:val="28"/>
          <w:szCs w:val="28"/>
          <w:rtl/>
        </w:rPr>
        <w:t>5 " إرغام أي أسير حرب أو أي شخ ص آخر مشمول بالحماية على الخدمة في صفوف قوات دولة معادية.</w:t>
      </w:r>
    </w:p>
    <w:p w14:paraId="6E6EABDF" w14:textId="77777777" w:rsidR="00A3528C" w:rsidRPr="003C36D0" w:rsidRDefault="00A3528C" w:rsidP="00A3528C">
      <w:pPr>
        <w:rPr>
          <w:sz w:val="28"/>
          <w:szCs w:val="28"/>
          <w:rtl/>
        </w:rPr>
      </w:pPr>
      <w:r w:rsidRPr="003C36D0">
        <w:rPr>
          <w:rFonts w:cs="Arial"/>
          <w:sz w:val="28"/>
          <w:szCs w:val="28"/>
          <w:rtl/>
        </w:rPr>
        <w:t>6 " تعمد حرمان أي أسير حرب أو أي شخص آخر مشمول بالحماية من حقه في أن يحاكم محاكمة عادلة ونظامية.</w:t>
      </w:r>
    </w:p>
    <w:p w14:paraId="26C473E3" w14:textId="77777777" w:rsidR="00A3528C" w:rsidRPr="003C36D0" w:rsidRDefault="00A3528C" w:rsidP="00A3528C">
      <w:pPr>
        <w:rPr>
          <w:sz w:val="28"/>
          <w:szCs w:val="28"/>
          <w:rtl/>
        </w:rPr>
      </w:pPr>
      <w:r w:rsidRPr="003C36D0">
        <w:rPr>
          <w:rFonts w:cs="Arial"/>
          <w:sz w:val="28"/>
          <w:szCs w:val="28"/>
          <w:rtl/>
        </w:rPr>
        <w:t>7 " الإبعاد أو النقل غير المشروعين أو الحبس غير المشروع.</w:t>
      </w:r>
    </w:p>
    <w:p w14:paraId="599E9844" w14:textId="77777777" w:rsidR="00A3528C" w:rsidRPr="003C36D0" w:rsidRDefault="00A3528C" w:rsidP="00A3528C">
      <w:pPr>
        <w:rPr>
          <w:sz w:val="28"/>
          <w:szCs w:val="28"/>
          <w:rtl/>
        </w:rPr>
      </w:pPr>
      <w:r w:rsidRPr="003C36D0">
        <w:rPr>
          <w:rFonts w:cs="Arial"/>
          <w:sz w:val="28"/>
          <w:szCs w:val="28"/>
          <w:rtl/>
        </w:rPr>
        <w:t>8 " أخذ رهائن.</w:t>
      </w:r>
    </w:p>
    <w:p w14:paraId="34444983" w14:textId="77777777" w:rsidR="00A3528C" w:rsidRPr="003C36D0" w:rsidRDefault="00A3528C" w:rsidP="00A3528C">
      <w:pPr>
        <w:rPr>
          <w:sz w:val="28"/>
          <w:szCs w:val="28"/>
          <w:rtl/>
        </w:rPr>
      </w:pPr>
      <w:r w:rsidRPr="003C36D0">
        <w:rPr>
          <w:rFonts w:cs="Arial"/>
          <w:sz w:val="28"/>
          <w:szCs w:val="28"/>
          <w:rtl/>
        </w:rPr>
        <w:t>ب‌) الانتهاكات الخطيرة الأخرى للقوانين والأعراف السارية على المنازعات الدولية المسلحة في النطاق الثابت للقانون الدولي , أي أي فعل من الأفعال التالية :-</w:t>
      </w:r>
    </w:p>
    <w:p w14:paraId="3AC4F424" w14:textId="77777777" w:rsidR="00A3528C" w:rsidRPr="003C36D0" w:rsidRDefault="00A3528C" w:rsidP="00A3528C">
      <w:pPr>
        <w:rPr>
          <w:sz w:val="28"/>
          <w:szCs w:val="28"/>
          <w:rtl/>
        </w:rPr>
      </w:pPr>
      <w:r w:rsidRPr="003C36D0">
        <w:rPr>
          <w:rFonts w:cs="Arial"/>
          <w:sz w:val="28"/>
          <w:szCs w:val="28"/>
          <w:rtl/>
        </w:rPr>
        <w:t>1 " تعمد توجيه هجمات ضد السكان المدنيين بصفتهم هذه أو ضد أفراد مدنيين لا يشاركون مباشرة في الأعمال الحربية.</w:t>
      </w:r>
    </w:p>
    <w:p w14:paraId="30D6E2D8" w14:textId="77777777" w:rsidR="00A3528C" w:rsidRPr="003C36D0" w:rsidRDefault="00A3528C" w:rsidP="00A3528C">
      <w:pPr>
        <w:rPr>
          <w:sz w:val="28"/>
          <w:szCs w:val="28"/>
          <w:rtl/>
        </w:rPr>
      </w:pPr>
      <w:r w:rsidRPr="003C36D0">
        <w:rPr>
          <w:rFonts w:cs="Arial"/>
          <w:sz w:val="28"/>
          <w:szCs w:val="28"/>
          <w:rtl/>
        </w:rPr>
        <w:t>2 " تعمد توجيه هجمات ضد مواقع مدنية , أي المواقع التي لا تشكل أهدافاً عسكرية.</w:t>
      </w:r>
    </w:p>
    <w:p w14:paraId="3EC9432C" w14:textId="77777777" w:rsidR="00A3528C" w:rsidRPr="003C36D0" w:rsidRDefault="00A3528C" w:rsidP="00A3528C">
      <w:pPr>
        <w:rPr>
          <w:sz w:val="28"/>
          <w:szCs w:val="28"/>
          <w:rtl/>
        </w:rPr>
      </w:pPr>
      <w:r w:rsidRPr="003C36D0">
        <w:rPr>
          <w:rFonts w:cs="Arial"/>
          <w:sz w:val="28"/>
          <w:szCs w:val="28"/>
          <w:rtl/>
        </w:rPr>
        <w:t>3 " تعمد شن هجمات ضد موظفين مستخدمين أو منشآت أو مواد أو وحدات أو مركبات مستخدمة في مهمة من مهام المساعدة الإنسانية أو حفظ السلام عملاً بميثاق الأمم المتحدة ماداموا يستخدمون الحماية التي توفر للمدنيين أو للمواقع المدنية بموجب قانون المنازعات المسلحة.</w:t>
      </w:r>
    </w:p>
    <w:p w14:paraId="4A22CC7F" w14:textId="77777777" w:rsidR="00A3528C" w:rsidRPr="003C36D0" w:rsidRDefault="00A3528C" w:rsidP="00A3528C">
      <w:pPr>
        <w:rPr>
          <w:sz w:val="28"/>
          <w:szCs w:val="28"/>
          <w:rtl/>
        </w:rPr>
      </w:pPr>
      <w:r w:rsidRPr="003C36D0">
        <w:rPr>
          <w:rFonts w:cs="Arial"/>
          <w:sz w:val="28"/>
          <w:szCs w:val="28"/>
          <w:rtl/>
        </w:rPr>
        <w:t>4 " تعمد شن هجوم مع العلم بأن هذا الهجوم سيسفر عن خسائر تبعية في الأرواح أو عن إصابات بين المدنيين أو عن إلحاق أضرار مدنية أو إحداث ضرر واسع النطاق وطويل الأجل وشديد للبيئة الطبيعية يكون إفراطه واضحاً بالقياس إلى مجمل المكاسب العسكرية المتوقعة الملموسة المباشرة.</w:t>
      </w:r>
    </w:p>
    <w:p w14:paraId="340BF1FD" w14:textId="77777777" w:rsidR="00A3528C" w:rsidRPr="003C36D0" w:rsidRDefault="00A3528C" w:rsidP="00A3528C">
      <w:pPr>
        <w:rPr>
          <w:sz w:val="28"/>
          <w:szCs w:val="28"/>
          <w:rtl/>
        </w:rPr>
      </w:pPr>
      <w:r w:rsidRPr="003C36D0">
        <w:rPr>
          <w:rFonts w:cs="Arial"/>
          <w:sz w:val="28"/>
          <w:szCs w:val="28"/>
          <w:rtl/>
        </w:rPr>
        <w:t>5 " مهاجمة أو قصف المدن أو القرى أو المساكن أو المباني العزلاء التي لا تكون أهدافاً عسكرية بأية وسيلة كانت.</w:t>
      </w:r>
    </w:p>
    <w:p w14:paraId="494F462F" w14:textId="77777777" w:rsidR="00A3528C" w:rsidRPr="003C36D0" w:rsidRDefault="00A3528C" w:rsidP="00A3528C">
      <w:pPr>
        <w:rPr>
          <w:sz w:val="28"/>
          <w:szCs w:val="28"/>
          <w:rtl/>
        </w:rPr>
      </w:pPr>
      <w:r w:rsidRPr="003C36D0">
        <w:rPr>
          <w:rFonts w:cs="Arial"/>
          <w:sz w:val="28"/>
          <w:szCs w:val="28"/>
          <w:rtl/>
        </w:rPr>
        <w:t>6 " قتل أو جرح مقاتل استسلم مختاراً , يكون قد ألقى سلاحه أو لم تعد لديه وسيلة للدفاع</w:t>
      </w:r>
    </w:p>
    <w:p w14:paraId="014459A9" w14:textId="77777777" w:rsidR="00A3528C" w:rsidRPr="003C36D0" w:rsidRDefault="00A3528C" w:rsidP="00A3528C">
      <w:pPr>
        <w:rPr>
          <w:sz w:val="28"/>
          <w:szCs w:val="28"/>
          <w:rtl/>
        </w:rPr>
      </w:pPr>
      <w:r w:rsidRPr="003C36D0">
        <w:rPr>
          <w:rFonts w:cs="Arial"/>
          <w:sz w:val="28"/>
          <w:szCs w:val="28"/>
          <w:rtl/>
        </w:rPr>
        <w:t>7 " إساءة استعمال علم الهدنة أو علم العدو أو شارته العسكرية وزيه العسكري أو علم الأمم المتحدة أو شاراتها وأزيائها العسكرية , وكذلك الشعارات المميزة لاتفاقيات جنيف مما يسفر عن موت الأفراد أو إلحاق إصابات بالغة بهم.</w:t>
      </w:r>
    </w:p>
    <w:p w14:paraId="3630610B" w14:textId="77777777" w:rsidR="00A3528C" w:rsidRPr="003C36D0" w:rsidRDefault="00A3528C" w:rsidP="00A3528C">
      <w:pPr>
        <w:rPr>
          <w:sz w:val="28"/>
          <w:szCs w:val="28"/>
          <w:rtl/>
        </w:rPr>
      </w:pPr>
      <w:r w:rsidRPr="003C36D0">
        <w:rPr>
          <w:rFonts w:cs="Arial"/>
          <w:sz w:val="28"/>
          <w:szCs w:val="28"/>
          <w:rtl/>
        </w:rPr>
        <w:t>8 " قيام دولة الاحتلال على نحو مباشر أو غير مباشر , بنقل أجزاء من سكانها المدنيين إلى الأرض التي تحتلها , أو أبعاد أو نقل كل سكان الأرض المحتلة أو أجزاء منهم داخل هذه الأرض أو خارجها.</w:t>
      </w:r>
    </w:p>
    <w:p w14:paraId="7907A2C2" w14:textId="77777777" w:rsidR="00A3528C" w:rsidRPr="003C36D0" w:rsidRDefault="00A3528C" w:rsidP="00A3528C">
      <w:pPr>
        <w:rPr>
          <w:sz w:val="28"/>
          <w:szCs w:val="28"/>
          <w:rtl/>
        </w:rPr>
      </w:pPr>
      <w:r w:rsidRPr="003C36D0">
        <w:rPr>
          <w:rFonts w:cs="Arial"/>
          <w:sz w:val="28"/>
          <w:szCs w:val="28"/>
          <w:rtl/>
        </w:rPr>
        <w:lastRenderedPageBreak/>
        <w:t>9 " تعمد توجيه هجمات ضد المباني المخصصة للأغراض الدينية أو التعليمية أو الفنية أو العلمية أو الخير ية , والآثار التاريخية , والمستشفيات وأماكن تجمع المرضى والجرحى شريطة ألا تكون أهدافاً عسكرية.</w:t>
      </w:r>
    </w:p>
    <w:p w14:paraId="34FBE7E2" w14:textId="77777777" w:rsidR="00A3528C" w:rsidRPr="003C36D0" w:rsidRDefault="00A3528C" w:rsidP="00A3528C">
      <w:pPr>
        <w:rPr>
          <w:sz w:val="28"/>
          <w:szCs w:val="28"/>
          <w:rtl/>
        </w:rPr>
      </w:pPr>
      <w:r w:rsidRPr="003C36D0">
        <w:rPr>
          <w:rFonts w:cs="Arial"/>
          <w:sz w:val="28"/>
          <w:szCs w:val="28"/>
          <w:rtl/>
        </w:rPr>
        <w:t>10 " إخضاع الأشخاص الموجودين تحت سلطة طرف معاد للتشويه البدني أو لأي نوع من التجارب الطبية أو العلمية التي لا تبررها المعالجة الطبية أو معالجة الأسنان أو المعالجة في المستشفي للشخص المعني والتي لاتجري لصالحه وتتسبب في وفاة ذلك الشخص أو أولئك الأشخاص أو في تعريض صحتهم لخطر شديد.</w:t>
      </w:r>
    </w:p>
    <w:p w14:paraId="3EFBA93C" w14:textId="77777777" w:rsidR="00A3528C" w:rsidRPr="003C36D0" w:rsidRDefault="00A3528C" w:rsidP="00A3528C">
      <w:pPr>
        <w:rPr>
          <w:sz w:val="28"/>
          <w:szCs w:val="28"/>
          <w:rtl/>
        </w:rPr>
      </w:pPr>
      <w:r w:rsidRPr="003C36D0">
        <w:rPr>
          <w:rFonts w:cs="Arial"/>
          <w:sz w:val="28"/>
          <w:szCs w:val="28"/>
          <w:rtl/>
        </w:rPr>
        <w:t>11 " قتل أفراد منتمين إلى دولة معادية أو جيش معاد أو إصابتهم غدراً.</w:t>
      </w:r>
    </w:p>
    <w:p w14:paraId="57983E5C" w14:textId="77777777" w:rsidR="00A3528C" w:rsidRPr="003C36D0" w:rsidRDefault="00A3528C" w:rsidP="00A3528C">
      <w:pPr>
        <w:rPr>
          <w:sz w:val="28"/>
          <w:szCs w:val="28"/>
          <w:rtl/>
        </w:rPr>
      </w:pPr>
      <w:r w:rsidRPr="003C36D0">
        <w:rPr>
          <w:rFonts w:cs="Arial"/>
          <w:sz w:val="28"/>
          <w:szCs w:val="28"/>
          <w:rtl/>
        </w:rPr>
        <w:t>12 " إعلان أنه لن يبقى أحد على قيد الحياة.</w:t>
      </w:r>
    </w:p>
    <w:p w14:paraId="069D27EB" w14:textId="77777777" w:rsidR="00A3528C" w:rsidRPr="003C36D0" w:rsidRDefault="00A3528C" w:rsidP="00A3528C">
      <w:pPr>
        <w:rPr>
          <w:sz w:val="28"/>
          <w:szCs w:val="28"/>
          <w:rtl/>
        </w:rPr>
      </w:pPr>
      <w:r w:rsidRPr="003C36D0">
        <w:rPr>
          <w:rFonts w:cs="Arial"/>
          <w:sz w:val="28"/>
          <w:szCs w:val="28"/>
          <w:rtl/>
        </w:rPr>
        <w:t>13 " تدمير ممتلكات العدو أو الاستيلاء عليها مالم يكن هذا التدمير أو الاستيلاء مما تحتمه ضرورات الحرب.</w:t>
      </w:r>
    </w:p>
    <w:p w14:paraId="56110357" w14:textId="77777777" w:rsidR="00A3528C" w:rsidRPr="003C36D0" w:rsidRDefault="00A3528C" w:rsidP="00A3528C">
      <w:pPr>
        <w:rPr>
          <w:sz w:val="28"/>
          <w:szCs w:val="28"/>
          <w:rtl/>
        </w:rPr>
      </w:pPr>
      <w:r w:rsidRPr="003C36D0">
        <w:rPr>
          <w:rFonts w:cs="Arial"/>
          <w:sz w:val="28"/>
          <w:szCs w:val="28"/>
          <w:rtl/>
        </w:rPr>
        <w:t>14 " إعلان أن حقوق ودعاوى رعايا الطرف المعادي ملغاة أو معلقة أو لن تكون مقبولة في أية محكمة.</w:t>
      </w:r>
    </w:p>
    <w:p w14:paraId="65B9F772" w14:textId="77777777" w:rsidR="00A3528C" w:rsidRPr="003C36D0" w:rsidRDefault="00A3528C" w:rsidP="00A3528C">
      <w:pPr>
        <w:rPr>
          <w:sz w:val="28"/>
          <w:szCs w:val="28"/>
          <w:rtl/>
        </w:rPr>
      </w:pPr>
      <w:r w:rsidRPr="003C36D0">
        <w:rPr>
          <w:rFonts w:cs="Arial"/>
          <w:sz w:val="28"/>
          <w:szCs w:val="28"/>
          <w:rtl/>
        </w:rPr>
        <w:t>15 " إجبار رعايا الطرف المعادي على الاشتراك في عمليات حربية موجهة ضد بلدهم حتى وإن كانوا قبل نشوب الحرب في خدمة الدولة المحاربة.</w:t>
      </w:r>
    </w:p>
    <w:p w14:paraId="2A56BE43" w14:textId="77777777" w:rsidR="00A3528C" w:rsidRPr="003C36D0" w:rsidRDefault="00A3528C" w:rsidP="00A3528C">
      <w:pPr>
        <w:rPr>
          <w:sz w:val="28"/>
          <w:szCs w:val="28"/>
          <w:rtl/>
        </w:rPr>
      </w:pPr>
      <w:r w:rsidRPr="003C36D0">
        <w:rPr>
          <w:rFonts w:cs="Arial"/>
          <w:sz w:val="28"/>
          <w:szCs w:val="28"/>
          <w:rtl/>
        </w:rPr>
        <w:t>16 " نهب أي بلدة أو مكان حتى وإن تم الاستيلاء عليه عنوة.</w:t>
      </w:r>
    </w:p>
    <w:p w14:paraId="5CCDCEC1" w14:textId="77777777" w:rsidR="00A3528C" w:rsidRPr="003C36D0" w:rsidRDefault="00A3528C" w:rsidP="00A3528C">
      <w:pPr>
        <w:rPr>
          <w:sz w:val="28"/>
          <w:szCs w:val="28"/>
          <w:rtl/>
        </w:rPr>
      </w:pPr>
      <w:r w:rsidRPr="003C36D0">
        <w:rPr>
          <w:rFonts w:cs="Arial"/>
          <w:sz w:val="28"/>
          <w:szCs w:val="28"/>
          <w:rtl/>
        </w:rPr>
        <w:t>17 " استخدام السموم أو الأسلحة المسممة.</w:t>
      </w:r>
    </w:p>
    <w:p w14:paraId="5E81A7B7" w14:textId="77777777" w:rsidR="00A3528C" w:rsidRPr="003C36D0" w:rsidRDefault="00A3528C" w:rsidP="00A3528C">
      <w:pPr>
        <w:rPr>
          <w:sz w:val="28"/>
          <w:szCs w:val="28"/>
          <w:rtl/>
        </w:rPr>
      </w:pPr>
      <w:r w:rsidRPr="003C36D0">
        <w:rPr>
          <w:rFonts w:cs="Arial"/>
          <w:sz w:val="28"/>
          <w:szCs w:val="28"/>
          <w:rtl/>
        </w:rPr>
        <w:t>18 " استخدام الغازات الخانقة أو السامة أو غيرها من الغازات وجميع ما في حكمها من السوائل أو المواد أو الأجهزة.</w:t>
      </w:r>
    </w:p>
    <w:p w14:paraId="2F0BFD02" w14:textId="77777777" w:rsidR="00A3528C" w:rsidRPr="003C36D0" w:rsidRDefault="00A3528C" w:rsidP="00A3528C">
      <w:pPr>
        <w:rPr>
          <w:sz w:val="28"/>
          <w:szCs w:val="28"/>
          <w:rtl/>
        </w:rPr>
      </w:pPr>
      <w:r w:rsidRPr="003C36D0">
        <w:rPr>
          <w:rFonts w:cs="Arial"/>
          <w:sz w:val="28"/>
          <w:szCs w:val="28"/>
          <w:rtl/>
        </w:rPr>
        <w:t>19 " استخدام الرصاصات التي تتمدد أو تتسطح بسهولة في الجسم البشري مثل الرصاصات ذات الأغلفة الصلبة التي لا تغطي كامل جسم الرصاصة أو الرصاصات المحززة الغلاف.</w:t>
      </w:r>
    </w:p>
    <w:p w14:paraId="79F61448" w14:textId="77777777" w:rsidR="00A3528C" w:rsidRPr="003C36D0" w:rsidRDefault="00A3528C" w:rsidP="00A3528C">
      <w:pPr>
        <w:rPr>
          <w:sz w:val="28"/>
          <w:szCs w:val="28"/>
          <w:rtl/>
        </w:rPr>
      </w:pPr>
      <w:r w:rsidRPr="003C36D0">
        <w:rPr>
          <w:rFonts w:cs="Arial"/>
          <w:sz w:val="28"/>
          <w:szCs w:val="28"/>
          <w:rtl/>
        </w:rPr>
        <w:t>20 " استخدام أسلحة أو قذائف أو مواد أو أساليب حربية تسبب بطبيعتها أضراراً زائدة أو آلاماً لا لزوم لها , أو تكون عشوائية بطبيعتها بالمخالفة للقانون الدولي للمنازعات المسلحة, بشرط أن تكون هذه الأسلحة والقذائف والمواد والأساليب الحربية موضع حظر شامل وأن تدرج في مرفق لهذا النظام الأساسي , عن طريق تعديل يتفق والأحكام ذات الصلة الواردة في المادتين 121 , 123.</w:t>
      </w:r>
    </w:p>
    <w:p w14:paraId="70751733" w14:textId="77777777" w:rsidR="00A3528C" w:rsidRPr="003C36D0" w:rsidRDefault="00A3528C" w:rsidP="00A3528C">
      <w:pPr>
        <w:rPr>
          <w:sz w:val="28"/>
          <w:szCs w:val="28"/>
          <w:rtl/>
        </w:rPr>
      </w:pPr>
      <w:r w:rsidRPr="003C36D0">
        <w:rPr>
          <w:rFonts w:cs="Arial"/>
          <w:sz w:val="28"/>
          <w:szCs w:val="28"/>
          <w:rtl/>
        </w:rPr>
        <w:t>21 " الاعتداء على كرامة الشخص وبخاصة المعاملة المهينة والحاطة بالكرامة.</w:t>
      </w:r>
    </w:p>
    <w:p w14:paraId="5707E1E8" w14:textId="77777777" w:rsidR="00A3528C" w:rsidRPr="003C36D0" w:rsidRDefault="00A3528C" w:rsidP="00A3528C">
      <w:pPr>
        <w:rPr>
          <w:sz w:val="28"/>
          <w:szCs w:val="28"/>
          <w:rtl/>
        </w:rPr>
      </w:pPr>
      <w:r w:rsidRPr="003C36D0">
        <w:rPr>
          <w:rFonts w:cs="Arial"/>
          <w:sz w:val="28"/>
          <w:szCs w:val="28"/>
          <w:rtl/>
        </w:rPr>
        <w:t>22 " الاغتصاب أو الاستعباد الجنسي أو الإكراه على البغاء أو الحمل القسري على النحو المعرف في الفقرة 2 (و) من المادة 7 , أو التعقيم القسري , أو أي شكل آخر من أشكال العنف الجنسي يش كل أيضاً انتهاكاً خطيراً لاتفاقيات جنيف.</w:t>
      </w:r>
    </w:p>
    <w:p w14:paraId="64726E26" w14:textId="77777777" w:rsidR="00A3528C" w:rsidRPr="003C36D0" w:rsidRDefault="00A3528C" w:rsidP="00A3528C">
      <w:pPr>
        <w:rPr>
          <w:sz w:val="28"/>
          <w:szCs w:val="28"/>
          <w:rtl/>
        </w:rPr>
      </w:pPr>
      <w:r w:rsidRPr="003C36D0">
        <w:rPr>
          <w:rFonts w:cs="Arial"/>
          <w:sz w:val="28"/>
          <w:szCs w:val="28"/>
          <w:rtl/>
        </w:rPr>
        <w:lastRenderedPageBreak/>
        <w:t>23 " استغلال وجود شخص مدني أو أشخاص آخرين متمتعين بحماية لإضفاء الحصانة من العمليات العسكرية على نقاط أو مناطق أو وحدات عسكرية معينة.</w:t>
      </w:r>
    </w:p>
    <w:p w14:paraId="14F8A516" w14:textId="77777777" w:rsidR="00A3528C" w:rsidRPr="003C36D0" w:rsidRDefault="00A3528C" w:rsidP="00A3528C">
      <w:pPr>
        <w:rPr>
          <w:sz w:val="28"/>
          <w:szCs w:val="28"/>
          <w:rtl/>
        </w:rPr>
      </w:pPr>
      <w:r w:rsidRPr="003C36D0">
        <w:rPr>
          <w:rFonts w:cs="Arial"/>
          <w:sz w:val="28"/>
          <w:szCs w:val="28"/>
          <w:rtl/>
        </w:rPr>
        <w:t>24 " تعمد توجيه هجمات ضد المباني والمواد والوحدات الطبية ووسائل النقل والأفراد من مستعملي الشعارات المميزة المبينة في اتفاقيات جنيف طبقاً للقانون الدولي.</w:t>
      </w:r>
    </w:p>
    <w:p w14:paraId="21E20B72" w14:textId="77777777" w:rsidR="00A3528C" w:rsidRPr="003C36D0" w:rsidRDefault="00A3528C" w:rsidP="00A3528C">
      <w:pPr>
        <w:rPr>
          <w:sz w:val="28"/>
          <w:szCs w:val="28"/>
          <w:rtl/>
        </w:rPr>
      </w:pPr>
      <w:r w:rsidRPr="003C36D0">
        <w:rPr>
          <w:rFonts w:cs="Arial"/>
          <w:sz w:val="28"/>
          <w:szCs w:val="28"/>
          <w:rtl/>
        </w:rPr>
        <w:t>25 " تعمد تجويع المدنيين كأسلوب من أساليب الحرب بحرمانهم من المواد التي لا غنى عنها لبقائهم , بما في ذلك تعمد عرقلة الإمدادات الغوثية على النحو المنصوص عليه في اتفاقيات جنيف.</w:t>
      </w:r>
    </w:p>
    <w:p w14:paraId="77DDCEB5" w14:textId="77777777" w:rsidR="00A3528C" w:rsidRPr="003C36D0" w:rsidRDefault="00A3528C" w:rsidP="00A3528C">
      <w:pPr>
        <w:rPr>
          <w:sz w:val="28"/>
          <w:szCs w:val="28"/>
          <w:rtl/>
        </w:rPr>
      </w:pPr>
      <w:r w:rsidRPr="003C36D0">
        <w:rPr>
          <w:rFonts w:cs="Arial"/>
          <w:sz w:val="28"/>
          <w:szCs w:val="28"/>
          <w:rtl/>
        </w:rPr>
        <w:t>26 " تجنيد الأطفال دون الخامسة عشرة من العمر إلزامياً أو طوعياً في القوات المسلحة أو استخدامهم للمشاركة فعلياً في الأعمال الحربية.</w:t>
      </w:r>
    </w:p>
    <w:p w14:paraId="134FDBBC" w14:textId="77777777" w:rsidR="00A3528C" w:rsidRPr="003C36D0" w:rsidRDefault="00A3528C" w:rsidP="00A3528C">
      <w:pPr>
        <w:rPr>
          <w:sz w:val="28"/>
          <w:szCs w:val="28"/>
          <w:rtl/>
        </w:rPr>
      </w:pPr>
      <w:r w:rsidRPr="003C36D0">
        <w:rPr>
          <w:rFonts w:cs="Arial"/>
          <w:sz w:val="28"/>
          <w:szCs w:val="28"/>
          <w:rtl/>
        </w:rPr>
        <w:t>ج ) في حالة وقوع نزاع مسلح غير ذي طابع دولي , الانتهاكات الجسيمة للمادة 2 المشتركة بين اتفاقيات جنيف الأربع المؤرخة في 12 آب/ أغسطس 1949 , وهي أي من الأفعال التالية المرتكبة ضد أشخاص غير مشتركين اشتراكاً فعلياً في الأعمال الحربية , بما في ذلك أفراد القوات المسلحة الذين ألقوا سلاحهم وأولئك الذين أصبحوا عاجزين عن القتال بسبب المرض أو الإصابة أو الاحتجاز أو لأي سبب آخر :</w:t>
      </w:r>
    </w:p>
    <w:p w14:paraId="79AD7703" w14:textId="77777777" w:rsidR="00A3528C" w:rsidRPr="003C36D0" w:rsidRDefault="00A3528C" w:rsidP="00A3528C">
      <w:pPr>
        <w:rPr>
          <w:sz w:val="28"/>
          <w:szCs w:val="28"/>
          <w:rtl/>
        </w:rPr>
      </w:pPr>
      <w:r w:rsidRPr="003C36D0">
        <w:rPr>
          <w:rFonts w:cs="Arial"/>
          <w:sz w:val="28"/>
          <w:szCs w:val="28"/>
          <w:rtl/>
        </w:rPr>
        <w:t>1 " استعمال العنف ضد الحياة والأشخاص , وبخاصة القتل بجميع أنواعه والتشويه , والمعاملة القاسية , والتعذيب.</w:t>
      </w:r>
    </w:p>
    <w:p w14:paraId="0EBBA561" w14:textId="77777777" w:rsidR="00A3528C" w:rsidRPr="003C36D0" w:rsidRDefault="00A3528C" w:rsidP="00A3528C">
      <w:pPr>
        <w:rPr>
          <w:sz w:val="28"/>
          <w:szCs w:val="28"/>
          <w:rtl/>
        </w:rPr>
      </w:pPr>
      <w:r w:rsidRPr="003C36D0">
        <w:rPr>
          <w:rFonts w:cs="Arial"/>
          <w:sz w:val="28"/>
          <w:szCs w:val="28"/>
          <w:rtl/>
        </w:rPr>
        <w:t>2 " الاعتداء على كرامة الشخص , وبخاصة المعاملة المهينة والحاطة بالكرامة.</w:t>
      </w:r>
    </w:p>
    <w:p w14:paraId="4FC4344F" w14:textId="77777777" w:rsidR="00A3528C" w:rsidRPr="003C36D0" w:rsidRDefault="00A3528C" w:rsidP="00A3528C">
      <w:pPr>
        <w:rPr>
          <w:sz w:val="28"/>
          <w:szCs w:val="28"/>
          <w:rtl/>
        </w:rPr>
      </w:pPr>
      <w:r w:rsidRPr="003C36D0">
        <w:rPr>
          <w:rFonts w:cs="Arial"/>
          <w:sz w:val="28"/>
          <w:szCs w:val="28"/>
          <w:rtl/>
        </w:rPr>
        <w:t>3 " أخذ الرهائن.</w:t>
      </w:r>
    </w:p>
    <w:p w14:paraId="35178BC6" w14:textId="77777777" w:rsidR="00A3528C" w:rsidRPr="003C36D0" w:rsidRDefault="00A3528C" w:rsidP="00A3528C">
      <w:pPr>
        <w:rPr>
          <w:sz w:val="28"/>
          <w:szCs w:val="28"/>
          <w:rtl/>
        </w:rPr>
      </w:pPr>
      <w:r w:rsidRPr="003C36D0">
        <w:rPr>
          <w:rFonts w:cs="Arial"/>
          <w:sz w:val="28"/>
          <w:szCs w:val="28"/>
          <w:rtl/>
        </w:rPr>
        <w:t>4 " إصدار أحكام وتنفيذ إعدامات دون وجود حكم سابق صادر عن محكمة مشكلة تشكيلاً نظامياً تكفل جميع الضمانات القضائية المعترف عموماً بأنه لا غنى عنها.</w:t>
      </w:r>
    </w:p>
    <w:p w14:paraId="6359F2EF" w14:textId="77777777" w:rsidR="00A3528C" w:rsidRPr="003C36D0" w:rsidRDefault="00A3528C" w:rsidP="00A3528C">
      <w:pPr>
        <w:rPr>
          <w:sz w:val="28"/>
          <w:szCs w:val="28"/>
          <w:rtl/>
        </w:rPr>
      </w:pPr>
      <w:r w:rsidRPr="003C36D0">
        <w:rPr>
          <w:rFonts w:cs="Arial"/>
          <w:sz w:val="28"/>
          <w:szCs w:val="28"/>
          <w:rtl/>
        </w:rPr>
        <w:t>د ) تنطبق الفقرة 2 (ج) على المنازعات المسلحة غير ذات الطابع الدولي وبالتالي فهي لا تنطبق على حالات الاضطرابات والتوترات الداخلية مثل أعمال الشغب أو أعمال العنف المنفردة أو المتقطعة وغيرها من الأعمال ذات الطبيعة المماثلة.</w:t>
      </w:r>
    </w:p>
    <w:p w14:paraId="0CC9AA05" w14:textId="77777777" w:rsidR="00A3528C" w:rsidRPr="003C36D0" w:rsidRDefault="00A3528C" w:rsidP="00A3528C">
      <w:pPr>
        <w:rPr>
          <w:sz w:val="28"/>
          <w:szCs w:val="28"/>
          <w:rtl/>
        </w:rPr>
      </w:pPr>
      <w:r w:rsidRPr="003C36D0">
        <w:rPr>
          <w:rFonts w:cs="Arial"/>
          <w:sz w:val="28"/>
          <w:szCs w:val="28"/>
          <w:rtl/>
        </w:rPr>
        <w:t>هـ) الانتهاكات الخطيرة الأخرى للقوانين والأعراف السارية على المنازعات المسلحة غير ذات الطابع الدولي , في النطاق الثابت للقانون الدولي , أي أي من الأفعال التالية :-</w:t>
      </w:r>
    </w:p>
    <w:p w14:paraId="2F8C4A93" w14:textId="77777777" w:rsidR="00A3528C" w:rsidRPr="003C36D0" w:rsidRDefault="00A3528C" w:rsidP="00A3528C">
      <w:pPr>
        <w:rPr>
          <w:sz w:val="28"/>
          <w:szCs w:val="28"/>
          <w:rtl/>
        </w:rPr>
      </w:pPr>
      <w:r w:rsidRPr="003C36D0">
        <w:rPr>
          <w:rFonts w:cs="Arial"/>
          <w:sz w:val="28"/>
          <w:szCs w:val="28"/>
          <w:rtl/>
        </w:rPr>
        <w:t>1 " تعمد توجيه هجمات ضد السكان المدنيين بصفتهم هذه أو ضد أفراد مدنيي ن لا يشاركون مباشرة في الأعمال الحربية.</w:t>
      </w:r>
    </w:p>
    <w:p w14:paraId="3415AB31" w14:textId="77777777" w:rsidR="00A3528C" w:rsidRPr="003C36D0" w:rsidRDefault="00A3528C" w:rsidP="00A3528C">
      <w:pPr>
        <w:rPr>
          <w:sz w:val="28"/>
          <w:szCs w:val="28"/>
          <w:rtl/>
        </w:rPr>
      </w:pPr>
      <w:r w:rsidRPr="003C36D0">
        <w:rPr>
          <w:rFonts w:cs="Arial"/>
          <w:sz w:val="28"/>
          <w:szCs w:val="28"/>
          <w:rtl/>
        </w:rPr>
        <w:t>2 " تعمد توجيه هجمات ضد المباني والمواد والوحدات الطبية ووسائل النقل والأفراد من مستعملي الشعارات المميزة المبينة في اتفاقيات جنيف طبقاً للقانون الدولي.</w:t>
      </w:r>
    </w:p>
    <w:p w14:paraId="3E553CB6" w14:textId="77777777" w:rsidR="00A3528C" w:rsidRPr="003C36D0" w:rsidRDefault="00A3528C" w:rsidP="00A3528C">
      <w:pPr>
        <w:rPr>
          <w:sz w:val="28"/>
          <w:szCs w:val="28"/>
          <w:rtl/>
        </w:rPr>
      </w:pPr>
      <w:r w:rsidRPr="003C36D0">
        <w:rPr>
          <w:rFonts w:cs="Arial"/>
          <w:sz w:val="28"/>
          <w:szCs w:val="28"/>
          <w:rtl/>
        </w:rPr>
        <w:lastRenderedPageBreak/>
        <w:t>3 " تعمد شن هجمات ضد موظفين مستخدمين أو منشآت أو مواد أو وحدات أو مركبات مستخدمة في مهمة من مهام المساعدة الإنسانية أو حفظ السلام عملاً بميثاق الأمم المتحدة ماداموا يستحقون الحماية التي توفر للمدنيين أو للمواقع المدنية بموجب القانون الدولي للمنازعات المسلحة.</w:t>
      </w:r>
    </w:p>
    <w:p w14:paraId="6706D7A6" w14:textId="77777777" w:rsidR="00A3528C" w:rsidRPr="003C36D0" w:rsidRDefault="00A3528C" w:rsidP="00A3528C">
      <w:pPr>
        <w:rPr>
          <w:sz w:val="28"/>
          <w:szCs w:val="28"/>
          <w:rtl/>
        </w:rPr>
      </w:pPr>
      <w:r w:rsidRPr="003C36D0">
        <w:rPr>
          <w:rFonts w:cs="Arial"/>
          <w:sz w:val="28"/>
          <w:szCs w:val="28"/>
          <w:rtl/>
        </w:rPr>
        <w:t>4 " تعمد توجيه هجمات ضد المباني المخصصة للأغراض الدينية أو التعليمية أو الفنية أو العلمية أو الخيرية , والآثار التاريخية , والمستشفيات , و أماكن تجمع المرضى والجرحى , شريطة ألا تكون أهدافاً عسكرية.</w:t>
      </w:r>
    </w:p>
    <w:p w14:paraId="0C8BEABA" w14:textId="77777777" w:rsidR="00A3528C" w:rsidRPr="003C36D0" w:rsidRDefault="00A3528C" w:rsidP="00A3528C">
      <w:pPr>
        <w:rPr>
          <w:sz w:val="28"/>
          <w:szCs w:val="28"/>
          <w:rtl/>
        </w:rPr>
      </w:pPr>
      <w:r w:rsidRPr="003C36D0">
        <w:rPr>
          <w:rFonts w:cs="Arial"/>
          <w:sz w:val="28"/>
          <w:szCs w:val="28"/>
          <w:rtl/>
        </w:rPr>
        <w:t>5 " نهب أي بلدة أو مكان حتى وإن تم الاستيلاء عليه عنوة.</w:t>
      </w:r>
    </w:p>
    <w:p w14:paraId="6EB898DD" w14:textId="77777777" w:rsidR="00A3528C" w:rsidRPr="003C36D0" w:rsidRDefault="00A3528C" w:rsidP="00A3528C">
      <w:pPr>
        <w:rPr>
          <w:sz w:val="28"/>
          <w:szCs w:val="28"/>
          <w:rtl/>
        </w:rPr>
      </w:pPr>
      <w:r w:rsidRPr="003C36D0">
        <w:rPr>
          <w:rFonts w:cs="Arial"/>
          <w:sz w:val="28"/>
          <w:szCs w:val="28"/>
          <w:rtl/>
        </w:rPr>
        <w:t>6 " الاغتصاب أو الاستعباد الجنسي أو الإكراه على البغاء أو الحمل القسري على النحو المعرف في الفقرة 2 (و) من المادة 7 أو التعقيم القسري , أو أي شكل آخر من أشكال العنف الجنسي يشكل أيضاً انتهاكاً خطيراً للمادة 3 المشتركة بين اتفاقيات جنيف الأربع.</w:t>
      </w:r>
    </w:p>
    <w:p w14:paraId="3ACD5870" w14:textId="77777777" w:rsidR="00A3528C" w:rsidRPr="003C36D0" w:rsidRDefault="00A3528C" w:rsidP="00A3528C">
      <w:pPr>
        <w:rPr>
          <w:sz w:val="28"/>
          <w:szCs w:val="28"/>
          <w:rtl/>
        </w:rPr>
      </w:pPr>
      <w:r w:rsidRPr="003C36D0">
        <w:rPr>
          <w:rFonts w:cs="Arial"/>
          <w:sz w:val="28"/>
          <w:szCs w:val="28"/>
          <w:rtl/>
        </w:rPr>
        <w:t>7 " تجنيد الأطفال دون الخامسة عشرة من العمر إلزامياً أو طوعياً في القوات المسلحة أو في جماعات مسلحة أو استخدامهم للمشاركة فعلياً في الأعمال الحربية.</w:t>
      </w:r>
    </w:p>
    <w:p w14:paraId="72C687CB" w14:textId="77777777" w:rsidR="00A3528C" w:rsidRPr="003C36D0" w:rsidRDefault="00A3528C" w:rsidP="00A3528C">
      <w:pPr>
        <w:rPr>
          <w:sz w:val="28"/>
          <w:szCs w:val="28"/>
          <w:rtl/>
        </w:rPr>
      </w:pPr>
      <w:r w:rsidRPr="003C36D0">
        <w:rPr>
          <w:rFonts w:cs="Arial"/>
          <w:sz w:val="28"/>
          <w:szCs w:val="28"/>
          <w:rtl/>
        </w:rPr>
        <w:t>8 " إصدار أوامر بتشريد السكان المدنيين لأسباب تتصل بالنزاع, ما لم يكن ذلك بداع من أمن المدنيين المعنيين أو لأسباب عسكرية ملحة.</w:t>
      </w:r>
    </w:p>
    <w:p w14:paraId="45545F0C" w14:textId="77777777" w:rsidR="00A3528C" w:rsidRPr="003C36D0" w:rsidRDefault="00A3528C" w:rsidP="00A3528C">
      <w:pPr>
        <w:rPr>
          <w:sz w:val="28"/>
          <w:szCs w:val="28"/>
          <w:rtl/>
        </w:rPr>
      </w:pPr>
      <w:r w:rsidRPr="003C36D0">
        <w:rPr>
          <w:rFonts w:cs="Arial"/>
          <w:sz w:val="28"/>
          <w:szCs w:val="28"/>
          <w:rtl/>
        </w:rPr>
        <w:t>9 " قتل أحد المقاتلين من العدو أو إصابته غدراً.</w:t>
      </w:r>
    </w:p>
    <w:p w14:paraId="50CF2334" w14:textId="77777777" w:rsidR="00A3528C" w:rsidRPr="003C36D0" w:rsidRDefault="00A3528C" w:rsidP="00A3528C">
      <w:pPr>
        <w:rPr>
          <w:sz w:val="28"/>
          <w:szCs w:val="28"/>
          <w:rtl/>
        </w:rPr>
      </w:pPr>
      <w:r w:rsidRPr="003C36D0">
        <w:rPr>
          <w:rFonts w:cs="Arial"/>
          <w:sz w:val="28"/>
          <w:szCs w:val="28"/>
          <w:rtl/>
        </w:rPr>
        <w:t>10 " إعلان أنه لن يبقى أحد على قيد الحياة.</w:t>
      </w:r>
    </w:p>
    <w:p w14:paraId="3586658C" w14:textId="77777777" w:rsidR="00A3528C" w:rsidRPr="003C36D0" w:rsidRDefault="00A3528C" w:rsidP="00A3528C">
      <w:pPr>
        <w:rPr>
          <w:sz w:val="28"/>
          <w:szCs w:val="28"/>
          <w:rtl/>
        </w:rPr>
      </w:pPr>
      <w:r w:rsidRPr="003C36D0">
        <w:rPr>
          <w:rFonts w:cs="Arial"/>
          <w:sz w:val="28"/>
          <w:szCs w:val="28"/>
          <w:rtl/>
        </w:rPr>
        <w:t>11 " إخضاع الأشخاص الموجودين تحت سلطة طرف آخر في النزاع للتشويه البدني أو لأي نوع من التجارب الطبية أو العلمية التي لا تبررها المعالجة الطبية أو معالجة الأسنان أو المعالجة في المستشفى للشخص المعني والتي لا تجري لصالحه وتتسبب في وفاة ذلك الشخص أو أولئك الأشخاص أو في تعريض صحتهم لخطر شديد.</w:t>
      </w:r>
    </w:p>
    <w:p w14:paraId="7FF275A9" w14:textId="77777777" w:rsidR="00A3528C" w:rsidRPr="003C36D0" w:rsidRDefault="00A3528C" w:rsidP="00A3528C">
      <w:pPr>
        <w:rPr>
          <w:sz w:val="28"/>
          <w:szCs w:val="28"/>
          <w:rtl/>
        </w:rPr>
      </w:pPr>
      <w:r w:rsidRPr="003C36D0">
        <w:rPr>
          <w:rFonts w:cs="Arial"/>
          <w:sz w:val="28"/>
          <w:szCs w:val="28"/>
          <w:rtl/>
        </w:rPr>
        <w:t>12 " تدمير ممتلكات العدو أو الاستيلاء عليها ما لم يكن هذا التدمير أو الاستيلاء مما تحتمه ضرورات الحرب.</w:t>
      </w:r>
    </w:p>
    <w:p w14:paraId="1398D161" w14:textId="77777777" w:rsidR="00A3528C" w:rsidRPr="003C36D0" w:rsidRDefault="00A3528C" w:rsidP="00A3528C">
      <w:pPr>
        <w:rPr>
          <w:sz w:val="28"/>
          <w:szCs w:val="28"/>
          <w:rtl/>
        </w:rPr>
      </w:pPr>
      <w:r w:rsidRPr="003C36D0">
        <w:rPr>
          <w:rFonts w:cs="Arial"/>
          <w:sz w:val="28"/>
          <w:szCs w:val="28"/>
          <w:rtl/>
        </w:rPr>
        <w:t>و ) تنطبق الفقرة 2 ( هـ ) علي المنازعات المسلحة غير ذات الطابع الدولي وبالتالي فهي لا تنطب ق على حالات الاضطرابات والتوترات الداخلية, مثل أعمال الشغب أو أعمال العنف المنفردة أو المتقطعة أو غيرها من الأعمال ذات الطبيعة المماثلة, وتنطبق على المنازعات المسلحة التي تقع في إقليم دولة عندما يوجد صراع مسلح متطاول الأجل بين السلطات الحكومية وجماعات مسلحة منظمة أو فيما بين هذه الجماعات.</w:t>
      </w:r>
    </w:p>
    <w:p w14:paraId="12FC6638" w14:textId="68A528D0" w:rsidR="00220542" w:rsidRPr="003C36D0" w:rsidRDefault="00A3528C" w:rsidP="00A3528C">
      <w:pPr>
        <w:rPr>
          <w:sz w:val="28"/>
          <w:szCs w:val="28"/>
        </w:rPr>
      </w:pPr>
      <w:r w:rsidRPr="003C36D0">
        <w:rPr>
          <w:rFonts w:cs="Arial"/>
          <w:sz w:val="28"/>
          <w:szCs w:val="28"/>
          <w:rtl/>
        </w:rPr>
        <w:t>ليس في الفقرتين 2 (ج) و (د) ما يؤثر على مسئولية الحكومة عن حفظ أو إقرار القانون والنظام في الدولة أو عن الدفاع عن وحدة الدولة وسلامتها الإقليمية, بجميع الوسائل المشروعة.</w:t>
      </w:r>
    </w:p>
    <w:sectPr w:rsidR="00220542" w:rsidRPr="003C36D0" w:rsidSect="0007497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8C"/>
    <w:rsid w:val="0007497C"/>
    <w:rsid w:val="0016796B"/>
    <w:rsid w:val="00220542"/>
    <w:rsid w:val="0033374D"/>
    <w:rsid w:val="0033465D"/>
    <w:rsid w:val="0037796B"/>
    <w:rsid w:val="00391425"/>
    <w:rsid w:val="003C36D0"/>
    <w:rsid w:val="003F1C13"/>
    <w:rsid w:val="004A7B6A"/>
    <w:rsid w:val="007A72CF"/>
    <w:rsid w:val="007D441D"/>
    <w:rsid w:val="009421D2"/>
    <w:rsid w:val="00A3528C"/>
    <w:rsid w:val="00D432B5"/>
    <w:rsid w:val="00D478A0"/>
    <w:rsid w:val="00D64C3F"/>
    <w:rsid w:val="00DA3084"/>
    <w:rsid w:val="00EA09EE"/>
    <w:rsid w:val="00EB2D19"/>
    <w:rsid w:val="00F47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7587"/>
  <w15:chartTrackingRefBased/>
  <w15:docId w15:val="{ABD8F388-5E11-47B6-AFF0-31C55B61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Pages>
  <Words>1956</Words>
  <Characters>11150</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6</cp:revision>
  <dcterms:created xsi:type="dcterms:W3CDTF">2024-09-23T08:15:00Z</dcterms:created>
  <dcterms:modified xsi:type="dcterms:W3CDTF">2024-11-25T10:44:00Z</dcterms:modified>
</cp:coreProperties>
</file>